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A60" w:rsidRDefault="00AA1A60">
      <w:pPr>
        <w:sectPr w:rsidR="00AA1A60" w:rsidSect="002B505C">
          <w:headerReference w:type="default" r:id="rId9"/>
          <w:footerReference w:type="default" r:id="rId10"/>
          <w:pgSz w:w="11907" w:h="16840" w:code="9"/>
          <w:pgMar w:top="1701" w:right="851" w:bottom="1701" w:left="1418" w:header="567" w:footer="567" w:gutter="0"/>
          <w:cols w:space="708"/>
          <w:docGrid w:linePitch="360"/>
        </w:sectPr>
      </w:pPr>
      <w:bookmarkStart w:id="0" w:name="_GoBack"/>
      <w:bookmarkEnd w:id="0"/>
    </w:p>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Pr="00183CF2" w:rsidRDefault="00AD5463" w:rsidP="00840C55">
      <w:pPr>
        <w:tabs>
          <w:tab w:val="center" w:pos="4536"/>
        </w:tabs>
        <w:jc w:val="center"/>
        <w:rPr>
          <w:color w:val="003893"/>
          <w:sz w:val="32"/>
        </w:rPr>
      </w:pPr>
      <w:bookmarkStart w:id="1" w:name="Title"/>
      <w:bookmarkEnd w:id="1"/>
      <w:r>
        <w:rPr>
          <w:color w:val="003893"/>
          <w:sz w:val="32"/>
        </w:rPr>
        <w:t xml:space="preserve">Detailed Design of </w:t>
      </w:r>
      <w:r w:rsidR="00A659CE">
        <w:rPr>
          <w:color w:val="003893"/>
          <w:sz w:val="32"/>
        </w:rPr>
        <w:t xml:space="preserve">the </w:t>
      </w:r>
      <w:r>
        <w:rPr>
          <w:color w:val="003893"/>
          <w:sz w:val="32"/>
        </w:rPr>
        <w:t>A</w:t>
      </w:r>
      <w:r w:rsidR="00840C55">
        <w:rPr>
          <w:color w:val="003893"/>
          <w:sz w:val="32"/>
        </w:rPr>
        <w:t>rts</w:t>
      </w:r>
      <w:r>
        <w:rPr>
          <w:color w:val="003893"/>
          <w:sz w:val="32"/>
        </w:rPr>
        <w:t xml:space="preserve"> </w:t>
      </w:r>
      <w:r w:rsidR="00A659CE">
        <w:rPr>
          <w:color w:val="003893"/>
          <w:sz w:val="32"/>
        </w:rPr>
        <w:t xml:space="preserve">FPGA </w:t>
      </w:r>
      <w:r>
        <w:rPr>
          <w:color w:val="003893"/>
          <w:sz w:val="32"/>
        </w:rPr>
        <w:t>Beamformer</w:t>
      </w:r>
    </w:p>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p w:rsidR="00AA1A60" w:rsidRDefault="00AA1A6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3284"/>
        <w:gridCol w:w="3285"/>
        <w:gridCol w:w="3285"/>
      </w:tblGrid>
      <w:tr w:rsidR="00AA1A60" w:rsidTr="002B505C">
        <w:tc>
          <w:tcPr>
            <w:tcW w:w="1666" w:type="pct"/>
            <w:tcBorders>
              <w:top w:val="nil"/>
              <w:left w:val="nil"/>
              <w:bottom w:val="single" w:sz="4" w:space="0" w:color="auto"/>
            </w:tcBorders>
            <w:vAlign w:val="center"/>
          </w:tcPr>
          <w:p w:rsidR="00AA1A60" w:rsidRPr="00897D5C" w:rsidRDefault="00AA1A60">
            <w:pPr>
              <w:rPr>
                <w:b/>
                <w:sz w:val="16"/>
                <w:lang w:val="en-US"/>
              </w:rPr>
            </w:pPr>
          </w:p>
        </w:tc>
        <w:tc>
          <w:tcPr>
            <w:tcW w:w="1667" w:type="pct"/>
            <w:tcBorders>
              <w:top w:val="single" w:sz="4" w:space="0" w:color="auto"/>
              <w:bottom w:val="single" w:sz="4" w:space="0" w:color="auto"/>
            </w:tcBorders>
            <w:vAlign w:val="center"/>
          </w:tcPr>
          <w:p w:rsidR="00AA1A60" w:rsidRDefault="00AA1A60">
            <w:pPr>
              <w:rPr>
                <w:b/>
                <w:sz w:val="16"/>
                <w:lang w:val="en-US"/>
              </w:rPr>
            </w:pPr>
            <w:r>
              <w:rPr>
                <w:b/>
                <w:sz w:val="16"/>
                <w:lang w:val="en-US"/>
              </w:rPr>
              <w:t>Organisatie / Organization</w:t>
            </w:r>
          </w:p>
        </w:tc>
        <w:tc>
          <w:tcPr>
            <w:tcW w:w="1667" w:type="pct"/>
            <w:tcBorders>
              <w:top w:val="single" w:sz="4" w:space="0" w:color="auto"/>
              <w:bottom w:val="single" w:sz="4" w:space="0" w:color="auto"/>
            </w:tcBorders>
            <w:vAlign w:val="center"/>
          </w:tcPr>
          <w:p w:rsidR="00AA1A60" w:rsidRDefault="00AA1A60">
            <w:pPr>
              <w:rPr>
                <w:b/>
                <w:sz w:val="16"/>
                <w:lang w:val="en-US"/>
              </w:rPr>
            </w:pPr>
            <w:r>
              <w:rPr>
                <w:b/>
                <w:sz w:val="16"/>
                <w:lang w:val="en-US"/>
              </w:rPr>
              <w:t>Datum / Date</w:t>
            </w:r>
          </w:p>
        </w:tc>
      </w:tr>
      <w:tr w:rsidR="00AA1A60" w:rsidTr="002B505C">
        <w:tc>
          <w:tcPr>
            <w:tcW w:w="1666" w:type="pct"/>
            <w:tcBorders>
              <w:top w:val="single" w:sz="4" w:space="0" w:color="auto"/>
              <w:left w:val="single" w:sz="4" w:space="0" w:color="auto"/>
              <w:bottom w:val="nil"/>
            </w:tcBorders>
            <w:vAlign w:val="center"/>
          </w:tcPr>
          <w:p w:rsidR="00AA1A60" w:rsidRDefault="00AA1A60">
            <w:pPr>
              <w:rPr>
                <w:b/>
                <w:sz w:val="16"/>
                <w:lang w:val="en-US"/>
              </w:rPr>
            </w:pPr>
            <w:r>
              <w:rPr>
                <w:b/>
                <w:sz w:val="16"/>
                <w:lang w:val="en-US"/>
              </w:rPr>
              <w:t xml:space="preserve"> Auteur(s) / Author(s):</w:t>
            </w:r>
          </w:p>
        </w:tc>
        <w:tc>
          <w:tcPr>
            <w:tcW w:w="1667" w:type="pct"/>
            <w:tcBorders>
              <w:top w:val="single" w:sz="4" w:space="0" w:color="auto"/>
              <w:bottom w:val="nil"/>
            </w:tcBorders>
            <w:vAlign w:val="center"/>
          </w:tcPr>
          <w:p w:rsidR="00AA1A60" w:rsidRDefault="00AA1A60">
            <w:pPr>
              <w:rPr>
                <w:b/>
                <w:sz w:val="16"/>
                <w:lang w:val="en-US"/>
              </w:rPr>
            </w:pPr>
          </w:p>
        </w:tc>
        <w:tc>
          <w:tcPr>
            <w:tcW w:w="1667" w:type="pct"/>
            <w:tcBorders>
              <w:top w:val="single" w:sz="4" w:space="0" w:color="auto"/>
              <w:bottom w:val="nil"/>
            </w:tcBorders>
            <w:vAlign w:val="center"/>
          </w:tcPr>
          <w:p w:rsidR="00AA1A60" w:rsidRDefault="00AA1A60">
            <w:pPr>
              <w:rPr>
                <w:b/>
                <w:sz w:val="16"/>
                <w:lang w:val="en-US"/>
              </w:rPr>
            </w:pPr>
          </w:p>
        </w:tc>
      </w:tr>
      <w:tr w:rsidR="00AA1A60" w:rsidTr="002B505C">
        <w:trPr>
          <w:trHeight w:val="737"/>
        </w:trPr>
        <w:tc>
          <w:tcPr>
            <w:tcW w:w="1666" w:type="pct"/>
            <w:tcBorders>
              <w:top w:val="nil"/>
              <w:left w:val="single" w:sz="4" w:space="0" w:color="auto"/>
              <w:bottom w:val="single" w:sz="4" w:space="0" w:color="auto"/>
            </w:tcBorders>
            <w:tcMar>
              <w:top w:w="57" w:type="dxa"/>
              <w:bottom w:w="57" w:type="dxa"/>
            </w:tcMar>
            <w:vAlign w:val="center"/>
          </w:tcPr>
          <w:p w:rsidR="00AA1A60" w:rsidRDefault="00AA4AE2">
            <w:pPr>
              <w:rPr>
                <w:bCs/>
                <w:lang w:val="en-US"/>
              </w:rPr>
            </w:pPr>
            <w:bookmarkStart w:id="2" w:name="Auteur"/>
            <w:bookmarkEnd w:id="2"/>
            <w:r>
              <w:rPr>
                <w:bCs/>
                <w:lang w:val="en-US"/>
              </w:rPr>
              <w:t>Eric Kooistra</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AA1A60" w:rsidRDefault="00727078" w:rsidP="00727078">
            <w:pPr>
              <w:rPr>
                <w:bCs/>
                <w:lang w:val="en-US"/>
              </w:rPr>
            </w:pPr>
            <w:r>
              <w:rPr>
                <w:bCs/>
                <w:lang w:val="en-US"/>
              </w:rPr>
              <w:t>2015</w:t>
            </w:r>
          </w:p>
        </w:tc>
      </w:tr>
      <w:tr w:rsidR="00AA1A60" w:rsidTr="002B505C">
        <w:tc>
          <w:tcPr>
            <w:tcW w:w="1666" w:type="pct"/>
            <w:tcBorders>
              <w:top w:val="single" w:sz="4" w:space="0" w:color="auto"/>
              <w:left w:val="single" w:sz="4" w:space="0" w:color="auto"/>
              <w:bottom w:val="nil"/>
            </w:tcBorders>
            <w:vAlign w:val="center"/>
          </w:tcPr>
          <w:p w:rsidR="00AA1A60" w:rsidRDefault="00AA1A60">
            <w:pPr>
              <w:rPr>
                <w:b/>
                <w:sz w:val="16"/>
                <w:lang w:val="en-US"/>
              </w:rPr>
            </w:pPr>
            <w:r>
              <w:rPr>
                <w:b/>
                <w:sz w:val="16"/>
                <w:lang w:val="en-US"/>
              </w:rPr>
              <w:t>Controle / Checked:</w:t>
            </w:r>
          </w:p>
        </w:tc>
        <w:tc>
          <w:tcPr>
            <w:tcW w:w="1667" w:type="pct"/>
            <w:tcBorders>
              <w:top w:val="single" w:sz="4" w:space="0" w:color="auto"/>
              <w:bottom w:val="nil"/>
            </w:tcBorders>
            <w:vAlign w:val="center"/>
          </w:tcPr>
          <w:p w:rsidR="00AA1A60" w:rsidRDefault="00AA1A60">
            <w:pPr>
              <w:rPr>
                <w:b/>
                <w:sz w:val="16"/>
                <w:lang w:val="en-US"/>
              </w:rPr>
            </w:pPr>
          </w:p>
        </w:tc>
        <w:tc>
          <w:tcPr>
            <w:tcW w:w="1667" w:type="pct"/>
            <w:tcBorders>
              <w:top w:val="single" w:sz="4" w:space="0" w:color="auto"/>
              <w:bottom w:val="nil"/>
            </w:tcBorders>
            <w:vAlign w:val="center"/>
          </w:tcPr>
          <w:p w:rsidR="00AA1A60" w:rsidRDefault="00AA1A60">
            <w:pPr>
              <w:rPr>
                <w:b/>
                <w:sz w:val="16"/>
                <w:lang w:val="en-US"/>
              </w:rPr>
            </w:pPr>
          </w:p>
        </w:tc>
      </w:tr>
      <w:tr w:rsidR="00AA1A60" w:rsidTr="002B505C">
        <w:trPr>
          <w:trHeight w:val="737"/>
        </w:trPr>
        <w:tc>
          <w:tcPr>
            <w:tcW w:w="1666" w:type="pct"/>
            <w:tcBorders>
              <w:top w:val="nil"/>
              <w:left w:val="single" w:sz="4" w:space="0" w:color="auto"/>
              <w:bottom w:val="single" w:sz="4" w:space="0" w:color="auto"/>
            </w:tcBorders>
            <w:tcMar>
              <w:top w:w="57" w:type="dxa"/>
              <w:bottom w:w="57" w:type="dxa"/>
            </w:tcMar>
            <w:vAlign w:val="center"/>
          </w:tcPr>
          <w:p w:rsidR="00AA1A60" w:rsidRDefault="00AA4AE2">
            <w:pPr>
              <w:rPr>
                <w:bCs/>
                <w:lang w:val="en-US"/>
              </w:rPr>
            </w:pPr>
            <w:bookmarkStart w:id="3" w:name="Controle"/>
            <w:bookmarkEnd w:id="3"/>
            <w:r>
              <w:rPr>
                <w:bCs/>
                <w:lang w:val="en-US"/>
              </w:rPr>
              <w:t>Andre Gunst</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p>
        </w:tc>
      </w:tr>
      <w:tr w:rsidR="00AA1A60" w:rsidTr="002B505C">
        <w:tc>
          <w:tcPr>
            <w:tcW w:w="1666" w:type="pct"/>
            <w:tcBorders>
              <w:top w:val="single" w:sz="4" w:space="0" w:color="auto"/>
              <w:left w:val="single" w:sz="4" w:space="0" w:color="auto"/>
              <w:bottom w:val="nil"/>
            </w:tcBorders>
            <w:vAlign w:val="center"/>
          </w:tcPr>
          <w:p w:rsidR="00AA1A60" w:rsidRDefault="00AA1A60">
            <w:pPr>
              <w:rPr>
                <w:b/>
                <w:sz w:val="16"/>
                <w:lang w:val="en-US"/>
              </w:rPr>
            </w:pPr>
            <w:r>
              <w:rPr>
                <w:b/>
                <w:sz w:val="16"/>
                <w:lang w:val="en-US"/>
              </w:rPr>
              <w:t>Goedkeuring / Approval:</w:t>
            </w:r>
          </w:p>
        </w:tc>
        <w:tc>
          <w:tcPr>
            <w:tcW w:w="1667" w:type="pct"/>
            <w:tcBorders>
              <w:top w:val="single" w:sz="4" w:space="0" w:color="auto"/>
              <w:bottom w:val="nil"/>
            </w:tcBorders>
            <w:vAlign w:val="center"/>
          </w:tcPr>
          <w:p w:rsidR="00AA1A60" w:rsidRDefault="00AA1A60">
            <w:pPr>
              <w:rPr>
                <w:b/>
                <w:sz w:val="16"/>
                <w:lang w:val="en-US"/>
              </w:rPr>
            </w:pPr>
          </w:p>
        </w:tc>
        <w:tc>
          <w:tcPr>
            <w:tcW w:w="1667" w:type="pct"/>
            <w:tcBorders>
              <w:top w:val="single" w:sz="4" w:space="0" w:color="auto"/>
              <w:bottom w:val="nil"/>
            </w:tcBorders>
            <w:vAlign w:val="center"/>
          </w:tcPr>
          <w:p w:rsidR="00AA1A60" w:rsidRDefault="00AA1A60">
            <w:pPr>
              <w:rPr>
                <w:b/>
                <w:sz w:val="16"/>
                <w:lang w:val="en-US"/>
              </w:rPr>
            </w:pPr>
          </w:p>
        </w:tc>
      </w:tr>
      <w:tr w:rsidR="00AA1A60" w:rsidTr="002B505C">
        <w:trPr>
          <w:trHeight w:val="737"/>
        </w:trPr>
        <w:tc>
          <w:tcPr>
            <w:tcW w:w="1666" w:type="pct"/>
            <w:tcBorders>
              <w:top w:val="nil"/>
              <w:left w:val="single" w:sz="4" w:space="0" w:color="auto"/>
              <w:bottom w:val="single" w:sz="4" w:space="0" w:color="auto"/>
            </w:tcBorders>
            <w:tcMar>
              <w:top w:w="57" w:type="dxa"/>
              <w:bottom w:w="57" w:type="dxa"/>
            </w:tcMar>
            <w:vAlign w:val="center"/>
          </w:tcPr>
          <w:p w:rsidR="00AA1A60" w:rsidRDefault="00AA4AE2">
            <w:pPr>
              <w:rPr>
                <w:bCs/>
                <w:lang w:val="en-US"/>
              </w:rPr>
            </w:pPr>
            <w:bookmarkStart w:id="4" w:name="Goedkeuring"/>
            <w:bookmarkEnd w:id="4"/>
            <w:r>
              <w:rPr>
                <w:bCs/>
                <w:lang w:val="en-US"/>
              </w:rPr>
              <w:t>Andre Gunst</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p>
        </w:tc>
      </w:tr>
      <w:tr w:rsidR="00AA1A60" w:rsidTr="002B505C">
        <w:tc>
          <w:tcPr>
            <w:tcW w:w="1666" w:type="pct"/>
            <w:tcBorders>
              <w:left w:val="single" w:sz="4" w:space="0" w:color="auto"/>
              <w:bottom w:val="nil"/>
            </w:tcBorders>
            <w:vAlign w:val="center"/>
          </w:tcPr>
          <w:p w:rsidR="00AA1A60" w:rsidRDefault="00AA1A60">
            <w:pPr>
              <w:rPr>
                <w:b/>
                <w:sz w:val="16"/>
                <w:lang w:val="en-US"/>
              </w:rPr>
            </w:pPr>
            <w:r>
              <w:rPr>
                <w:b/>
                <w:sz w:val="16"/>
                <w:lang w:val="en-US"/>
              </w:rPr>
              <w:t>Autorisatie / Authorisation:</w:t>
            </w:r>
          </w:p>
        </w:tc>
        <w:tc>
          <w:tcPr>
            <w:tcW w:w="1667" w:type="pct"/>
            <w:tcBorders>
              <w:bottom w:val="nil"/>
            </w:tcBorders>
            <w:vAlign w:val="center"/>
          </w:tcPr>
          <w:p w:rsidR="00AA1A60" w:rsidRDefault="00AA1A60">
            <w:pPr>
              <w:rPr>
                <w:b/>
                <w:sz w:val="16"/>
                <w:lang w:val="en-US"/>
              </w:rPr>
            </w:pPr>
          </w:p>
        </w:tc>
        <w:tc>
          <w:tcPr>
            <w:tcW w:w="1667" w:type="pct"/>
            <w:tcBorders>
              <w:bottom w:val="nil"/>
            </w:tcBorders>
            <w:vAlign w:val="center"/>
          </w:tcPr>
          <w:p w:rsidR="00AA1A60" w:rsidRDefault="00AA1A60">
            <w:pPr>
              <w:rPr>
                <w:b/>
                <w:sz w:val="16"/>
                <w:lang w:val="en-US"/>
              </w:rPr>
            </w:pPr>
          </w:p>
        </w:tc>
      </w:tr>
      <w:tr w:rsidR="00AA1A60" w:rsidTr="002B505C">
        <w:trPr>
          <w:trHeight w:val="851"/>
        </w:trPr>
        <w:tc>
          <w:tcPr>
            <w:tcW w:w="1666" w:type="pct"/>
            <w:tcBorders>
              <w:top w:val="nil"/>
              <w:left w:val="single" w:sz="4" w:space="0" w:color="auto"/>
              <w:bottom w:val="single" w:sz="4" w:space="0" w:color="auto"/>
            </w:tcBorders>
            <w:tcMar>
              <w:top w:w="57" w:type="dxa"/>
              <w:bottom w:w="57" w:type="dxa"/>
            </w:tcMar>
            <w:vAlign w:val="bottom"/>
          </w:tcPr>
          <w:p w:rsidR="00AA1A60" w:rsidRDefault="00AA1A60">
            <w:pPr>
              <w:rPr>
                <w:b/>
                <w:sz w:val="16"/>
                <w:lang w:val="en-US"/>
              </w:rPr>
            </w:pPr>
            <w:r>
              <w:rPr>
                <w:b/>
                <w:sz w:val="16"/>
                <w:lang w:val="en-US"/>
              </w:rPr>
              <w:t>Handtekening / Signature</w:t>
            </w:r>
          </w:p>
          <w:p w:rsidR="00AA1A60" w:rsidRDefault="00AA4AE2">
            <w:pPr>
              <w:rPr>
                <w:bCs/>
                <w:lang w:val="en-US"/>
              </w:rPr>
            </w:pPr>
            <w:bookmarkStart w:id="5" w:name="Autorisatie"/>
            <w:bookmarkEnd w:id="5"/>
            <w:r>
              <w:rPr>
                <w:bCs/>
                <w:lang w:val="en-US"/>
              </w:rPr>
              <w:t>Andre Gunst</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AA1A60" w:rsidRDefault="00AA1A60">
            <w:pPr>
              <w:rPr>
                <w:bCs/>
                <w:lang w:val="en-US"/>
              </w:rPr>
            </w:pPr>
          </w:p>
        </w:tc>
      </w:tr>
      <w:tr w:rsidR="00AA1A60" w:rsidTr="002B505C">
        <w:tc>
          <w:tcPr>
            <w:tcW w:w="1666" w:type="pct"/>
            <w:tcBorders>
              <w:left w:val="nil"/>
              <w:bottom w:val="single" w:sz="4" w:space="0" w:color="auto"/>
              <w:right w:val="nil"/>
            </w:tcBorders>
            <w:vAlign w:val="center"/>
          </w:tcPr>
          <w:p w:rsidR="00AA1A60" w:rsidRDefault="00AA1A60">
            <w:pPr>
              <w:rPr>
                <w:b/>
                <w:sz w:val="16"/>
                <w:lang w:val="en-US"/>
              </w:rPr>
            </w:pPr>
          </w:p>
        </w:tc>
        <w:tc>
          <w:tcPr>
            <w:tcW w:w="1667" w:type="pct"/>
            <w:tcBorders>
              <w:left w:val="nil"/>
              <w:bottom w:val="single" w:sz="4" w:space="0" w:color="auto"/>
              <w:right w:val="nil"/>
            </w:tcBorders>
            <w:vAlign w:val="center"/>
          </w:tcPr>
          <w:p w:rsidR="00AA1A60" w:rsidRDefault="00AA1A60">
            <w:pPr>
              <w:rPr>
                <w:b/>
                <w:sz w:val="16"/>
                <w:lang w:val="en-US"/>
              </w:rPr>
            </w:pPr>
          </w:p>
        </w:tc>
        <w:tc>
          <w:tcPr>
            <w:tcW w:w="1667" w:type="pct"/>
            <w:tcBorders>
              <w:left w:val="nil"/>
              <w:bottom w:val="single" w:sz="4" w:space="0" w:color="auto"/>
              <w:right w:val="nil"/>
            </w:tcBorders>
            <w:vAlign w:val="center"/>
          </w:tcPr>
          <w:p w:rsidR="00AA1A60" w:rsidRDefault="00AA1A60">
            <w:pPr>
              <w:rPr>
                <w:b/>
                <w:sz w:val="16"/>
                <w:lang w:val="en-US"/>
              </w:rPr>
            </w:pPr>
          </w:p>
        </w:tc>
      </w:tr>
      <w:tr w:rsidR="00AA1A60" w:rsidTr="002B505C">
        <w:tc>
          <w:tcPr>
            <w:tcW w:w="5000" w:type="pct"/>
            <w:gridSpan w:val="3"/>
            <w:tcBorders>
              <w:left w:val="single" w:sz="4" w:space="0" w:color="auto"/>
            </w:tcBorders>
            <w:tcMar>
              <w:top w:w="57" w:type="dxa"/>
              <w:bottom w:w="57" w:type="dxa"/>
            </w:tcMar>
          </w:tcPr>
          <w:p w:rsidR="00AA1A60" w:rsidRDefault="00727078">
            <w:pPr>
              <w:jc w:val="center"/>
              <w:rPr>
                <w:sz w:val="16"/>
                <w:lang w:val="en-US"/>
              </w:rPr>
            </w:pPr>
            <w:r>
              <w:rPr>
                <w:sz w:val="16"/>
                <w:lang w:val="en-US"/>
              </w:rPr>
              <w:t>© ASTRON 2015</w:t>
            </w:r>
            <w:r w:rsidR="00AA1A60">
              <w:rPr>
                <w:sz w:val="16"/>
                <w:lang w:val="en-US"/>
              </w:rPr>
              <w:br/>
              <w:t>All rights are reserved. Reproduction in whole or in part is</w:t>
            </w:r>
            <w:r w:rsidR="00AA1A60">
              <w:rPr>
                <w:sz w:val="16"/>
                <w:lang w:val="en-US"/>
              </w:rPr>
              <w:br/>
              <w:t>prohibited without written consent of the copyright owner.</w:t>
            </w:r>
          </w:p>
        </w:tc>
      </w:tr>
    </w:tbl>
    <w:p w:rsidR="00CC26C6" w:rsidRDefault="00CC26C6">
      <w:pPr>
        <w:rPr>
          <w:lang w:val="en-US"/>
        </w:rPr>
      </w:pPr>
    </w:p>
    <w:p w:rsidR="00AA1A60" w:rsidRDefault="00AA1A60" w:rsidP="009E5285">
      <w:pPr>
        <w:pBdr>
          <w:bottom w:val="single" w:sz="4" w:space="1" w:color="auto"/>
        </w:pBdr>
        <w:rPr>
          <w:b/>
          <w:bCs/>
          <w:sz w:val="28"/>
        </w:rPr>
      </w:pPr>
      <w:r>
        <w:rPr>
          <w:b/>
          <w:bCs/>
          <w:sz w:val="28"/>
        </w:rPr>
        <w:lastRenderedPageBreak/>
        <w:t>Distribution list:</w:t>
      </w:r>
    </w:p>
    <w:p w:rsidR="00AA1A60" w:rsidRDefault="00AA1A60"/>
    <w:p w:rsidR="00AA1A60" w:rsidRDefault="00AA1A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4927"/>
        <w:gridCol w:w="4927"/>
      </w:tblGrid>
      <w:tr w:rsidR="00AA1A60">
        <w:trPr>
          <w:trHeight w:val="284"/>
        </w:trPr>
        <w:tc>
          <w:tcPr>
            <w:tcW w:w="4927" w:type="dxa"/>
            <w:shd w:val="clear" w:color="auto" w:fill="CCCCCC"/>
            <w:vAlign w:val="center"/>
          </w:tcPr>
          <w:p w:rsidR="00AA1A60" w:rsidRDefault="00AA1A60">
            <w:pPr>
              <w:pStyle w:val="Header"/>
              <w:rPr>
                <w:b/>
                <w:bCs/>
                <w:lang w:val="en-US"/>
              </w:rPr>
            </w:pPr>
            <w:r>
              <w:rPr>
                <w:b/>
                <w:bCs/>
                <w:lang w:val="en-US"/>
              </w:rPr>
              <w:t>Group:</w:t>
            </w:r>
          </w:p>
        </w:tc>
        <w:tc>
          <w:tcPr>
            <w:tcW w:w="4928" w:type="dxa"/>
            <w:shd w:val="clear" w:color="auto" w:fill="CCCCCC"/>
            <w:vAlign w:val="center"/>
          </w:tcPr>
          <w:p w:rsidR="00AA1A60" w:rsidRDefault="00AA1A60">
            <w:pPr>
              <w:rPr>
                <w:b/>
                <w:bCs/>
                <w:lang w:val="en-US"/>
              </w:rPr>
            </w:pPr>
            <w:r>
              <w:rPr>
                <w:b/>
                <w:bCs/>
                <w:lang w:val="en-US"/>
              </w:rPr>
              <w:t>Others:</w:t>
            </w:r>
          </w:p>
        </w:tc>
      </w:tr>
      <w:tr w:rsidR="00AA1A60" w:rsidRPr="00052258">
        <w:trPr>
          <w:trHeight w:val="284"/>
        </w:trPr>
        <w:tc>
          <w:tcPr>
            <w:tcW w:w="4927" w:type="dxa"/>
            <w:tcMar>
              <w:top w:w="113" w:type="dxa"/>
              <w:bottom w:w="0" w:type="dxa"/>
            </w:tcMar>
          </w:tcPr>
          <w:p w:rsidR="00840C55" w:rsidRPr="00727078" w:rsidRDefault="00840C55" w:rsidP="00840C55">
            <w:pPr>
              <w:rPr>
                <w:lang w:val="nl-NL"/>
              </w:rPr>
            </w:pPr>
            <w:r w:rsidRPr="00727078">
              <w:rPr>
                <w:lang w:val="nl-NL"/>
              </w:rPr>
              <w:t>Joeri van Leeuwen</w:t>
            </w:r>
            <w:r w:rsidR="00B66D1C">
              <w:rPr>
                <w:lang w:val="nl-NL"/>
              </w:rPr>
              <w:t xml:space="preserve"> (JvL)</w:t>
            </w:r>
          </w:p>
          <w:p w:rsidR="00840C55" w:rsidRDefault="00840C55" w:rsidP="00840C55">
            <w:pPr>
              <w:rPr>
                <w:lang w:val="nl-NL"/>
              </w:rPr>
            </w:pPr>
            <w:r>
              <w:rPr>
                <w:lang w:val="nl-NL"/>
              </w:rPr>
              <w:t>Andre Gunst</w:t>
            </w:r>
            <w:r w:rsidR="00B66D1C">
              <w:rPr>
                <w:lang w:val="nl-NL"/>
              </w:rPr>
              <w:t xml:space="preserve"> (AG)</w:t>
            </w:r>
          </w:p>
          <w:p w:rsidR="00840C55" w:rsidRDefault="00840C55" w:rsidP="00840C55">
            <w:pPr>
              <w:autoSpaceDE w:val="0"/>
              <w:autoSpaceDN w:val="0"/>
              <w:adjustRightInd w:val="0"/>
              <w:rPr>
                <w:rFonts w:cs="Arial"/>
                <w:lang w:val="nl-NL"/>
              </w:rPr>
            </w:pPr>
            <w:r>
              <w:rPr>
                <w:rFonts w:cs="Arial"/>
                <w:lang w:val="nl-NL"/>
              </w:rPr>
              <w:t>Daniel van der Schuur</w:t>
            </w:r>
            <w:r w:rsidR="00B66D1C">
              <w:rPr>
                <w:rFonts w:cs="Arial"/>
                <w:lang w:val="nl-NL"/>
              </w:rPr>
              <w:t xml:space="preserve"> (DS)</w:t>
            </w:r>
          </w:p>
          <w:p w:rsidR="00840C55" w:rsidRDefault="00840C55" w:rsidP="00840C55">
            <w:pPr>
              <w:rPr>
                <w:lang w:val="nl-NL"/>
              </w:rPr>
            </w:pPr>
            <w:r>
              <w:rPr>
                <w:lang w:val="nl-NL"/>
              </w:rPr>
              <w:t>Hajee Pepping</w:t>
            </w:r>
            <w:r w:rsidR="00B66D1C">
              <w:rPr>
                <w:lang w:val="nl-NL"/>
              </w:rPr>
              <w:t xml:space="preserve"> (HJP)</w:t>
            </w:r>
          </w:p>
          <w:p w:rsidR="00840C55" w:rsidRDefault="00840C55" w:rsidP="00840C55">
            <w:pPr>
              <w:rPr>
                <w:rFonts w:cs="Arial"/>
                <w:lang w:val="nl-NL"/>
              </w:rPr>
            </w:pPr>
            <w:r>
              <w:rPr>
                <w:rFonts w:cs="Arial"/>
                <w:lang w:val="nl-NL"/>
              </w:rPr>
              <w:t>Alwin Zanting</w:t>
            </w:r>
            <w:r w:rsidR="00B66D1C">
              <w:rPr>
                <w:rFonts w:cs="Arial"/>
                <w:lang w:val="nl-NL"/>
              </w:rPr>
              <w:t xml:space="preserve"> (AZ)</w:t>
            </w:r>
          </w:p>
          <w:p w:rsidR="00840C55" w:rsidRPr="00727078" w:rsidRDefault="00840C55" w:rsidP="00840C55">
            <w:pPr>
              <w:rPr>
                <w:lang w:val="nl-NL"/>
              </w:rPr>
            </w:pPr>
            <w:r>
              <w:rPr>
                <w:rFonts w:cs="Arial"/>
                <w:lang w:val="nl-NL"/>
              </w:rPr>
              <w:t>Leon Hiemstra</w:t>
            </w:r>
            <w:r w:rsidR="00B66D1C">
              <w:rPr>
                <w:rFonts w:cs="Arial"/>
                <w:lang w:val="nl-NL"/>
              </w:rPr>
              <w:t xml:space="preserve"> (LH)</w:t>
            </w:r>
          </w:p>
        </w:tc>
        <w:tc>
          <w:tcPr>
            <w:tcW w:w="4928" w:type="dxa"/>
            <w:tcMar>
              <w:top w:w="113" w:type="dxa"/>
              <w:bottom w:w="0" w:type="dxa"/>
            </w:tcMar>
          </w:tcPr>
          <w:p w:rsidR="0015077F" w:rsidRDefault="0015077F" w:rsidP="0015077F">
            <w:pPr>
              <w:rPr>
                <w:lang w:val="nl-NL"/>
              </w:rPr>
            </w:pPr>
            <w:r>
              <w:rPr>
                <w:lang w:val="nl-NL"/>
              </w:rPr>
              <w:t>Gert Kruithof</w:t>
            </w:r>
            <w:r w:rsidR="00B66D1C">
              <w:rPr>
                <w:lang w:val="nl-NL"/>
              </w:rPr>
              <w:t xml:space="preserve"> (GK)</w:t>
            </w:r>
          </w:p>
          <w:p w:rsidR="00840C55" w:rsidRDefault="00840C55" w:rsidP="00840C55">
            <w:pPr>
              <w:rPr>
                <w:lang w:val="nl-NL"/>
              </w:rPr>
            </w:pPr>
            <w:r w:rsidRPr="00727078">
              <w:rPr>
                <w:lang w:val="nl-NL"/>
              </w:rPr>
              <w:t>Wim van Capellen</w:t>
            </w:r>
            <w:r w:rsidR="00B66D1C">
              <w:rPr>
                <w:lang w:val="nl-NL"/>
              </w:rPr>
              <w:t xml:space="preserve"> (WvC)</w:t>
            </w:r>
          </w:p>
          <w:p w:rsidR="00AA1A60" w:rsidRPr="00727078" w:rsidRDefault="00AA1A60" w:rsidP="0015077F">
            <w:pPr>
              <w:rPr>
                <w:rFonts w:cs="Arial"/>
                <w:lang w:val="nl-NL"/>
              </w:rPr>
            </w:pPr>
          </w:p>
        </w:tc>
      </w:tr>
    </w:tbl>
    <w:p w:rsidR="00AA1A60" w:rsidRPr="00727078" w:rsidRDefault="00AA1A60">
      <w:pPr>
        <w:rPr>
          <w:lang w:val="nl-NL"/>
        </w:rPr>
      </w:pPr>
    </w:p>
    <w:p w:rsidR="00AA1A60" w:rsidRPr="00727078" w:rsidRDefault="00AA1A60">
      <w:pPr>
        <w:rPr>
          <w:lang w:val="nl-NL"/>
        </w:rPr>
      </w:pPr>
    </w:p>
    <w:p w:rsidR="00AA1A60" w:rsidRDefault="00AA1A60" w:rsidP="009E5285">
      <w:pPr>
        <w:pBdr>
          <w:bottom w:val="single" w:sz="4" w:space="1" w:color="auto"/>
        </w:pBdr>
        <w:rPr>
          <w:b/>
          <w:bCs/>
          <w:sz w:val="28"/>
        </w:rPr>
      </w:pPr>
      <w:r>
        <w:rPr>
          <w:b/>
          <w:bCs/>
          <w:sz w:val="28"/>
        </w:rPr>
        <w:t>Document history:</w:t>
      </w:r>
    </w:p>
    <w:p w:rsidR="00AA1A60" w:rsidRDefault="00AA1A60"/>
    <w:p w:rsidR="00AA1A60" w:rsidRDefault="00AA1A6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1432"/>
        <w:gridCol w:w="1412"/>
        <w:gridCol w:w="2085"/>
        <w:gridCol w:w="4925"/>
      </w:tblGrid>
      <w:tr w:rsidR="00AA1A60" w:rsidTr="00110A27">
        <w:trPr>
          <w:cantSplit/>
          <w:trHeight w:val="284"/>
        </w:trPr>
        <w:tc>
          <w:tcPr>
            <w:tcW w:w="726" w:type="pct"/>
            <w:shd w:val="clear" w:color="auto" w:fill="CCCCCC"/>
            <w:vAlign w:val="center"/>
          </w:tcPr>
          <w:p w:rsidR="00AA1A60" w:rsidRDefault="00AA1A60">
            <w:pPr>
              <w:rPr>
                <w:b/>
                <w:bCs/>
                <w:lang w:val="en-US"/>
              </w:rPr>
            </w:pPr>
            <w:r>
              <w:rPr>
                <w:b/>
                <w:bCs/>
                <w:lang w:val="en-US"/>
              </w:rPr>
              <w:t>Revision</w:t>
            </w:r>
          </w:p>
        </w:tc>
        <w:tc>
          <w:tcPr>
            <w:tcW w:w="716" w:type="pct"/>
            <w:shd w:val="clear" w:color="auto" w:fill="CCCCCC"/>
            <w:vAlign w:val="center"/>
          </w:tcPr>
          <w:p w:rsidR="00AA1A60" w:rsidRDefault="00AA1A60">
            <w:pPr>
              <w:rPr>
                <w:b/>
                <w:bCs/>
                <w:lang w:val="en-US"/>
              </w:rPr>
            </w:pPr>
            <w:r>
              <w:rPr>
                <w:b/>
                <w:bCs/>
                <w:lang w:val="en-US"/>
              </w:rPr>
              <w:t>Date</w:t>
            </w:r>
          </w:p>
        </w:tc>
        <w:tc>
          <w:tcPr>
            <w:tcW w:w="1058" w:type="pct"/>
            <w:shd w:val="clear" w:color="auto" w:fill="CCCCCC"/>
            <w:vAlign w:val="center"/>
          </w:tcPr>
          <w:p w:rsidR="00AA1A60" w:rsidRDefault="00A50C34">
            <w:pPr>
              <w:rPr>
                <w:b/>
                <w:bCs/>
                <w:lang w:val="en-US"/>
              </w:rPr>
            </w:pPr>
            <w:r>
              <w:rPr>
                <w:b/>
                <w:bCs/>
                <w:lang w:val="en-US"/>
              </w:rPr>
              <w:t>Author</w:t>
            </w:r>
          </w:p>
        </w:tc>
        <w:tc>
          <w:tcPr>
            <w:tcW w:w="2499" w:type="pct"/>
            <w:shd w:val="clear" w:color="auto" w:fill="CCCCCC"/>
            <w:vAlign w:val="center"/>
          </w:tcPr>
          <w:p w:rsidR="00AA1A60" w:rsidRDefault="00AA1A60">
            <w:pPr>
              <w:rPr>
                <w:b/>
                <w:bCs/>
                <w:lang w:val="en-US"/>
              </w:rPr>
            </w:pPr>
            <w:r>
              <w:rPr>
                <w:b/>
                <w:bCs/>
                <w:lang w:val="en-US"/>
              </w:rPr>
              <w:t>Modification / Change</w:t>
            </w:r>
          </w:p>
        </w:tc>
      </w:tr>
      <w:tr w:rsidR="00AA1A60" w:rsidTr="00110A27">
        <w:trPr>
          <w:cantSplit/>
          <w:trHeight w:val="284"/>
        </w:trPr>
        <w:tc>
          <w:tcPr>
            <w:tcW w:w="726" w:type="pct"/>
            <w:vAlign w:val="center"/>
          </w:tcPr>
          <w:p w:rsidR="00AA1A60" w:rsidRDefault="00A50C34">
            <w:pPr>
              <w:pStyle w:val="Header"/>
              <w:jc w:val="center"/>
              <w:rPr>
                <w:lang w:val="en-US"/>
              </w:rPr>
            </w:pPr>
            <w:bookmarkStart w:id="6" w:name="Revision"/>
            <w:bookmarkEnd w:id="6"/>
            <w:r>
              <w:rPr>
                <w:lang w:val="en-US"/>
              </w:rPr>
              <w:t>0.1</w:t>
            </w:r>
          </w:p>
        </w:tc>
        <w:tc>
          <w:tcPr>
            <w:tcW w:w="716" w:type="pct"/>
            <w:vAlign w:val="center"/>
          </w:tcPr>
          <w:p w:rsidR="00AA1A60" w:rsidRDefault="00727078" w:rsidP="00746B6C">
            <w:pPr>
              <w:rPr>
                <w:lang w:val="en-US"/>
              </w:rPr>
            </w:pPr>
            <w:r>
              <w:rPr>
                <w:lang w:val="en-US"/>
              </w:rPr>
              <w:t>2015-0</w:t>
            </w:r>
            <w:r w:rsidR="00DB3678">
              <w:rPr>
                <w:lang w:val="en-US"/>
              </w:rPr>
              <w:t>5</w:t>
            </w:r>
            <w:r>
              <w:rPr>
                <w:lang w:val="en-US"/>
              </w:rPr>
              <w:t>-</w:t>
            </w:r>
            <w:r w:rsidR="00746B6C">
              <w:rPr>
                <w:lang w:val="en-US"/>
              </w:rPr>
              <w:t>13</w:t>
            </w:r>
          </w:p>
        </w:tc>
        <w:tc>
          <w:tcPr>
            <w:tcW w:w="1058" w:type="pct"/>
            <w:vAlign w:val="center"/>
          </w:tcPr>
          <w:p w:rsidR="00AA1A60" w:rsidRDefault="00A50C34">
            <w:pPr>
              <w:rPr>
                <w:lang w:val="en-US"/>
              </w:rPr>
            </w:pPr>
            <w:r>
              <w:rPr>
                <w:lang w:val="en-US"/>
              </w:rPr>
              <w:t>E. Kooistra</w:t>
            </w:r>
          </w:p>
        </w:tc>
        <w:tc>
          <w:tcPr>
            <w:tcW w:w="2499" w:type="pct"/>
            <w:vAlign w:val="center"/>
          </w:tcPr>
          <w:p w:rsidR="00AA1A60" w:rsidRDefault="00746B6C">
            <w:pPr>
              <w:rPr>
                <w:lang w:val="en-US"/>
              </w:rPr>
            </w:pPr>
            <w:r>
              <w:rPr>
                <w:lang w:val="en-US"/>
              </w:rPr>
              <w:t>First draft that describes the CB input.</w:t>
            </w:r>
          </w:p>
        </w:tc>
      </w:tr>
      <w:tr w:rsidR="00AA1A60" w:rsidRPr="00755EB0" w:rsidTr="00110A27">
        <w:trPr>
          <w:cantSplit/>
          <w:trHeight w:val="284"/>
        </w:trPr>
        <w:tc>
          <w:tcPr>
            <w:tcW w:w="726" w:type="pct"/>
            <w:vAlign w:val="center"/>
          </w:tcPr>
          <w:p w:rsidR="00AA1A60" w:rsidRDefault="00110A27">
            <w:pPr>
              <w:pStyle w:val="Header"/>
              <w:jc w:val="center"/>
              <w:rPr>
                <w:lang w:val="en-US"/>
              </w:rPr>
            </w:pPr>
            <w:r>
              <w:rPr>
                <w:lang w:val="en-US"/>
              </w:rPr>
              <w:t>0.2</w:t>
            </w:r>
          </w:p>
        </w:tc>
        <w:tc>
          <w:tcPr>
            <w:tcW w:w="716" w:type="pct"/>
            <w:vAlign w:val="center"/>
          </w:tcPr>
          <w:p w:rsidR="00AA1A60" w:rsidRDefault="00110A27">
            <w:pPr>
              <w:rPr>
                <w:lang w:val="en-US"/>
              </w:rPr>
            </w:pPr>
            <w:r>
              <w:rPr>
                <w:lang w:val="en-US"/>
              </w:rPr>
              <w:t>2015-06-</w:t>
            </w:r>
            <w:r w:rsidR="00D10716">
              <w:rPr>
                <w:lang w:val="en-US"/>
              </w:rPr>
              <w:t>10</w:t>
            </w:r>
          </w:p>
        </w:tc>
        <w:tc>
          <w:tcPr>
            <w:tcW w:w="1058" w:type="pct"/>
            <w:vAlign w:val="center"/>
          </w:tcPr>
          <w:p w:rsidR="00110A27" w:rsidRDefault="00110A27">
            <w:pPr>
              <w:rPr>
                <w:lang w:val="en-US"/>
              </w:rPr>
            </w:pPr>
            <w:r>
              <w:rPr>
                <w:lang w:val="en-US"/>
              </w:rPr>
              <w:t>E. Kooistra</w:t>
            </w:r>
          </w:p>
        </w:tc>
        <w:tc>
          <w:tcPr>
            <w:tcW w:w="2499" w:type="pct"/>
            <w:vAlign w:val="center"/>
          </w:tcPr>
          <w:p w:rsidR="00110A27" w:rsidRPr="00110A27" w:rsidRDefault="00110A27" w:rsidP="00110A27">
            <w:pPr>
              <w:rPr>
                <w:rFonts w:cs="Arial"/>
                <w:szCs w:val="20"/>
                <w:lang w:val="en-US"/>
              </w:rPr>
            </w:pPr>
            <w:r w:rsidRPr="00110A27">
              <w:rPr>
                <w:rFonts w:cs="Arial"/>
                <w:szCs w:val="20"/>
                <w:lang w:val="en-US"/>
              </w:rPr>
              <w:t xml:space="preserve">Added </w:t>
            </w:r>
            <w:r>
              <w:rPr>
                <w:rFonts w:cs="Arial"/>
                <w:szCs w:val="20"/>
                <w:lang w:val="en-US"/>
              </w:rPr>
              <w:t>sections on:</w:t>
            </w:r>
          </w:p>
          <w:p w:rsidR="00AA1A60" w:rsidRPr="00110A27" w:rsidRDefault="00110A27" w:rsidP="00110A27">
            <w:pPr>
              <w:pStyle w:val="ListParagraph"/>
              <w:numPr>
                <w:ilvl w:val="0"/>
                <w:numId w:val="20"/>
              </w:numPr>
              <w:rPr>
                <w:rFonts w:ascii="Arial" w:hAnsi="Arial" w:cs="Arial"/>
                <w:sz w:val="20"/>
                <w:szCs w:val="20"/>
                <w:lang w:val="en-US"/>
              </w:rPr>
            </w:pPr>
            <w:r w:rsidRPr="00110A27">
              <w:rPr>
                <w:rFonts w:ascii="Arial" w:hAnsi="Arial" w:cs="Arial"/>
                <w:sz w:val="20"/>
                <w:szCs w:val="20"/>
                <w:lang w:val="en-US"/>
              </w:rPr>
              <w:t>B</w:t>
            </w:r>
            <w:r w:rsidRPr="00110A27">
              <w:rPr>
                <w:rFonts w:ascii="Arial" w:hAnsi="Arial" w:cs="Arial"/>
                <w:sz w:val="20"/>
                <w:szCs w:val="20"/>
                <w:vertAlign w:val="subscript"/>
                <w:lang w:val="en-US"/>
              </w:rPr>
              <w:t>sub</w:t>
            </w:r>
            <w:r w:rsidRPr="00110A27">
              <w:rPr>
                <w:rFonts w:ascii="Arial" w:hAnsi="Arial" w:cs="Arial"/>
                <w:sz w:val="20"/>
                <w:szCs w:val="20"/>
                <w:lang w:val="en-US"/>
              </w:rPr>
              <w:t>=1</w:t>
            </w:r>
            <w:r>
              <w:rPr>
                <w:rFonts w:ascii="Arial" w:hAnsi="Arial" w:cs="Arial"/>
                <w:sz w:val="20"/>
                <w:szCs w:val="20"/>
                <w:lang w:val="en-US"/>
              </w:rPr>
              <w:t xml:space="preserve"> </w:t>
            </w:r>
            <w:r w:rsidRPr="00110A27">
              <w:rPr>
                <w:rFonts w:ascii="Arial" w:hAnsi="Arial" w:cs="Arial"/>
                <w:sz w:val="20"/>
                <w:szCs w:val="20"/>
                <w:lang w:val="en-US"/>
              </w:rPr>
              <w:t>MHz change request</w:t>
            </w:r>
          </w:p>
          <w:p w:rsidR="00110A27" w:rsidRPr="00110A27" w:rsidRDefault="00110A27" w:rsidP="00110A27">
            <w:pPr>
              <w:pStyle w:val="ListParagraph"/>
              <w:numPr>
                <w:ilvl w:val="0"/>
                <w:numId w:val="20"/>
              </w:numPr>
              <w:rPr>
                <w:rFonts w:ascii="Arial" w:hAnsi="Arial" w:cs="Arial"/>
                <w:sz w:val="20"/>
                <w:szCs w:val="20"/>
                <w:lang w:val="en-US"/>
              </w:rPr>
            </w:pPr>
            <w:r w:rsidRPr="00110A27">
              <w:rPr>
                <w:rFonts w:ascii="Arial" w:hAnsi="Arial" w:cs="Arial"/>
                <w:sz w:val="20"/>
                <w:szCs w:val="20"/>
                <w:lang w:val="en-US"/>
              </w:rPr>
              <w:t>TAB, IAB data processing relations</w:t>
            </w:r>
          </w:p>
          <w:p w:rsidR="00110A27" w:rsidRPr="00755EB0" w:rsidRDefault="00110A27" w:rsidP="00110A27">
            <w:pPr>
              <w:pStyle w:val="ListParagraph"/>
              <w:numPr>
                <w:ilvl w:val="0"/>
                <w:numId w:val="20"/>
              </w:numPr>
              <w:rPr>
                <w:lang w:val="en-US"/>
              </w:rPr>
            </w:pPr>
            <w:r w:rsidRPr="00110A27">
              <w:rPr>
                <w:rFonts w:ascii="Arial" w:hAnsi="Arial" w:cs="Arial"/>
                <w:sz w:val="20"/>
                <w:szCs w:val="20"/>
                <w:lang w:val="en-US"/>
              </w:rPr>
              <w:t>CB12, TAB</w:t>
            </w:r>
            <w:r w:rsidR="0072047F">
              <w:rPr>
                <w:rFonts w:ascii="Arial" w:hAnsi="Arial" w:cs="Arial"/>
                <w:sz w:val="20"/>
                <w:szCs w:val="20"/>
                <w:lang w:val="en-US"/>
              </w:rPr>
              <w:t>-</w:t>
            </w:r>
            <w:r w:rsidRPr="00110A27">
              <w:rPr>
                <w:rFonts w:ascii="Arial" w:hAnsi="Arial" w:cs="Arial"/>
                <w:sz w:val="20"/>
                <w:szCs w:val="20"/>
                <w:lang w:val="en-US"/>
              </w:rPr>
              <w:t>1/12/444, IAB</w:t>
            </w:r>
            <w:r w:rsidR="0072047F">
              <w:rPr>
                <w:rFonts w:ascii="Arial" w:hAnsi="Arial" w:cs="Arial"/>
                <w:sz w:val="20"/>
                <w:szCs w:val="20"/>
                <w:lang w:val="en-US"/>
              </w:rPr>
              <w:t>-</w:t>
            </w:r>
            <w:r w:rsidRPr="00110A27">
              <w:rPr>
                <w:rFonts w:ascii="Arial" w:hAnsi="Arial" w:cs="Arial"/>
                <w:sz w:val="20"/>
                <w:szCs w:val="20"/>
                <w:lang w:val="en-US"/>
              </w:rPr>
              <w:t>37 output</w:t>
            </w:r>
          </w:p>
          <w:p w:rsidR="00755EB0" w:rsidRPr="00755EB0" w:rsidRDefault="00755EB0" w:rsidP="00755EB0">
            <w:pPr>
              <w:pStyle w:val="ListParagraph"/>
              <w:numPr>
                <w:ilvl w:val="0"/>
                <w:numId w:val="20"/>
              </w:numPr>
              <w:rPr>
                <w:lang w:val="fr-FR"/>
              </w:rPr>
            </w:pPr>
            <w:r w:rsidRPr="00755EB0">
              <w:rPr>
                <w:rFonts w:ascii="Arial" w:hAnsi="Arial" w:cs="Arial"/>
                <w:sz w:val="20"/>
                <w:szCs w:val="20"/>
                <w:lang w:val="fr-FR"/>
              </w:rPr>
              <w:t>DSP resource usage (multipliers, RAM)</w:t>
            </w:r>
          </w:p>
        </w:tc>
      </w:tr>
      <w:tr w:rsidR="00727078" w:rsidRPr="00755EB0" w:rsidTr="00110A27">
        <w:trPr>
          <w:cantSplit/>
          <w:trHeight w:val="284"/>
        </w:trPr>
        <w:tc>
          <w:tcPr>
            <w:tcW w:w="726" w:type="pct"/>
            <w:vAlign w:val="center"/>
          </w:tcPr>
          <w:p w:rsidR="00727078" w:rsidRPr="00755EB0" w:rsidRDefault="00727078">
            <w:pPr>
              <w:pStyle w:val="Header"/>
              <w:jc w:val="center"/>
              <w:rPr>
                <w:lang w:val="fr-FR"/>
              </w:rPr>
            </w:pPr>
          </w:p>
        </w:tc>
        <w:tc>
          <w:tcPr>
            <w:tcW w:w="716" w:type="pct"/>
            <w:vAlign w:val="center"/>
          </w:tcPr>
          <w:p w:rsidR="00727078" w:rsidRPr="00755EB0" w:rsidRDefault="00727078">
            <w:pPr>
              <w:rPr>
                <w:lang w:val="fr-FR"/>
              </w:rPr>
            </w:pPr>
          </w:p>
        </w:tc>
        <w:tc>
          <w:tcPr>
            <w:tcW w:w="1058" w:type="pct"/>
            <w:vAlign w:val="center"/>
          </w:tcPr>
          <w:p w:rsidR="00727078" w:rsidRPr="00755EB0" w:rsidRDefault="00727078">
            <w:pPr>
              <w:rPr>
                <w:lang w:val="fr-FR"/>
              </w:rPr>
            </w:pPr>
          </w:p>
        </w:tc>
        <w:tc>
          <w:tcPr>
            <w:tcW w:w="2499" w:type="pct"/>
            <w:vAlign w:val="center"/>
          </w:tcPr>
          <w:p w:rsidR="00727078" w:rsidRPr="00755EB0" w:rsidRDefault="00727078">
            <w:pPr>
              <w:rPr>
                <w:lang w:val="fr-FR"/>
              </w:rPr>
            </w:pPr>
          </w:p>
        </w:tc>
      </w:tr>
      <w:tr w:rsidR="00727078" w:rsidRPr="00755EB0" w:rsidTr="00110A27">
        <w:trPr>
          <w:cantSplit/>
          <w:trHeight w:val="284"/>
        </w:trPr>
        <w:tc>
          <w:tcPr>
            <w:tcW w:w="726" w:type="pct"/>
            <w:vAlign w:val="center"/>
          </w:tcPr>
          <w:p w:rsidR="00727078" w:rsidRPr="00755EB0" w:rsidRDefault="00727078">
            <w:pPr>
              <w:pStyle w:val="Header"/>
              <w:jc w:val="center"/>
              <w:rPr>
                <w:lang w:val="fr-FR"/>
              </w:rPr>
            </w:pPr>
          </w:p>
        </w:tc>
        <w:tc>
          <w:tcPr>
            <w:tcW w:w="716" w:type="pct"/>
            <w:vAlign w:val="center"/>
          </w:tcPr>
          <w:p w:rsidR="00727078" w:rsidRPr="00755EB0" w:rsidRDefault="00727078">
            <w:pPr>
              <w:rPr>
                <w:lang w:val="fr-FR"/>
              </w:rPr>
            </w:pPr>
          </w:p>
        </w:tc>
        <w:tc>
          <w:tcPr>
            <w:tcW w:w="1058" w:type="pct"/>
            <w:vAlign w:val="center"/>
          </w:tcPr>
          <w:p w:rsidR="00727078" w:rsidRPr="00755EB0" w:rsidRDefault="00727078">
            <w:pPr>
              <w:rPr>
                <w:lang w:val="fr-FR"/>
              </w:rPr>
            </w:pPr>
          </w:p>
        </w:tc>
        <w:tc>
          <w:tcPr>
            <w:tcW w:w="2499" w:type="pct"/>
            <w:vAlign w:val="center"/>
          </w:tcPr>
          <w:p w:rsidR="00727078" w:rsidRPr="00755EB0" w:rsidRDefault="00727078">
            <w:pPr>
              <w:rPr>
                <w:lang w:val="fr-FR"/>
              </w:rPr>
            </w:pPr>
          </w:p>
        </w:tc>
      </w:tr>
      <w:tr w:rsidR="00727078" w:rsidRPr="00755EB0" w:rsidTr="00110A27">
        <w:trPr>
          <w:cantSplit/>
          <w:trHeight w:val="284"/>
        </w:trPr>
        <w:tc>
          <w:tcPr>
            <w:tcW w:w="726" w:type="pct"/>
            <w:vAlign w:val="center"/>
          </w:tcPr>
          <w:p w:rsidR="00727078" w:rsidRPr="00755EB0" w:rsidRDefault="00727078">
            <w:pPr>
              <w:pStyle w:val="Header"/>
              <w:jc w:val="center"/>
              <w:rPr>
                <w:lang w:val="fr-FR"/>
              </w:rPr>
            </w:pPr>
          </w:p>
        </w:tc>
        <w:tc>
          <w:tcPr>
            <w:tcW w:w="716" w:type="pct"/>
            <w:vAlign w:val="center"/>
          </w:tcPr>
          <w:p w:rsidR="00727078" w:rsidRPr="00755EB0" w:rsidRDefault="00727078">
            <w:pPr>
              <w:rPr>
                <w:lang w:val="fr-FR"/>
              </w:rPr>
            </w:pPr>
          </w:p>
        </w:tc>
        <w:tc>
          <w:tcPr>
            <w:tcW w:w="1058" w:type="pct"/>
            <w:vAlign w:val="center"/>
          </w:tcPr>
          <w:p w:rsidR="00727078" w:rsidRPr="00755EB0" w:rsidRDefault="00727078">
            <w:pPr>
              <w:rPr>
                <w:lang w:val="fr-FR"/>
              </w:rPr>
            </w:pPr>
          </w:p>
        </w:tc>
        <w:tc>
          <w:tcPr>
            <w:tcW w:w="2499" w:type="pct"/>
            <w:vAlign w:val="center"/>
          </w:tcPr>
          <w:p w:rsidR="00727078" w:rsidRPr="00755EB0" w:rsidRDefault="00727078">
            <w:pPr>
              <w:rPr>
                <w:lang w:val="fr-FR"/>
              </w:rPr>
            </w:pPr>
          </w:p>
        </w:tc>
      </w:tr>
    </w:tbl>
    <w:p w:rsidR="00AA1A60" w:rsidRPr="00755EB0" w:rsidRDefault="00AA1A60">
      <w:pPr>
        <w:jc w:val="both"/>
        <w:rPr>
          <w:lang w:val="fr-FR"/>
        </w:rPr>
      </w:pPr>
    </w:p>
    <w:p w:rsidR="00AA1A60" w:rsidRPr="00755EB0" w:rsidRDefault="00AA1A60">
      <w:pPr>
        <w:jc w:val="both"/>
        <w:rPr>
          <w:lang w:val="fr-FR"/>
        </w:rPr>
      </w:pPr>
    </w:p>
    <w:p w:rsidR="00AA1A60" w:rsidRDefault="00AA1A60" w:rsidP="009E5285">
      <w:pPr>
        <w:pBdr>
          <w:bottom w:val="single" w:sz="4" w:space="1" w:color="auto"/>
        </w:pBdr>
        <w:rPr>
          <w:b/>
          <w:bCs/>
          <w:sz w:val="28"/>
        </w:rPr>
      </w:pPr>
      <w:r w:rsidRPr="00755EB0">
        <w:rPr>
          <w:lang w:val="fr-FR"/>
        </w:rPr>
        <w:br w:type="page"/>
      </w:r>
      <w:r>
        <w:rPr>
          <w:b/>
          <w:bCs/>
          <w:sz w:val="28"/>
        </w:rPr>
        <w:lastRenderedPageBreak/>
        <w:t>Table of contents:</w:t>
      </w:r>
    </w:p>
    <w:p w:rsidR="00902089" w:rsidRDefault="00AA1A60">
      <w:pPr>
        <w:pStyle w:val="TOC1"/>
        <w:tabs>
          <w:tab w:val="left" w:pos="400"/>
          <w:tab w:val="right" w:leader="dot" w:pos="9628"/>
        </w:tabs>
        <w:rPr>
          <w:rFonts w:asciiTheme="minorHAnsi" w:eastAsiaTheme="minorEastAsia" w:hAnsiTheme="minorHAnsi" w:cstheme="minorBidi"/>
          <w:noProof/>
          <w:sz w:val="22"/>
          <w:szCs w:val="22"/>
          <w:lang w:val="nl-NL" w:eastAsia="nl-NL"/>
        </w:rPr>
      </w:pPr>
      <w:r>
        <w:fldChar w:fldCharType="begin"/>
      </w:r>
      <w:r>
        <w:instrText xml:space="preserve"> TOC \o "1-3" \h \z </w:instrText>
      </w:r>
      <w:r>
        <w:fldChar w:fldCharType="separate"/>
      </w:r>
      <w:hyperlink w:anchor="_Toc421706072" w:history="1">
        <w:r w:rsidR="00902089" w:rsidRPr="005C5E8A">
          <w:rPr>
            <w:rStyle w:val="Hyperlink"/>
            <w:noProof/>
          </w:rPr>
          <w:t>1</w:t>
        </w:r>
        <w:r w:rsidR="00902089">
          <w:rPr>
            <w:rFonts w:asciiTheme="minorHAnsi" w:eastAsiaTheme="minorEastAsia" w:hAnsiTheme="minorHAnsi" w:cstheme="minorBidi"/>
            <w:noProof/>
            <w:sz w:val="22"/>
            <w:szCs w:val="22"/>
            <w:lang w:val="nl-NL" w:eastAsia="nl-NL"/>
          </w:rPr>
          <w:tab/>
        </w:r>
        <w:r w:rsidR="00902089" w:rsidRPr="005C5E8A">
          <w:rPr>
            <w:rStyle w:val="Hyperlink"/>
            <w:noProof/>
          </w:rPr>
          <w:t>Introduction</w:t>
        </w:r>
        <w:r w:rsidR="00902089">
          <w:rPr>
            <w:noProof/>
            <w:webHidden/>
          </w:rPr>
          <w:tab/>
        </w:r>
        <w:r w:rsidR="00902089">
          <w:rPr>
            <w:noProof/>
            <w:webHidden/>
          </w:rPr>
          <w:fldChar w:fldCharType="begin"/>
        </w:r>
        <w:r w:rsidR="00902089">
          <w:rPr>
            <w:noProof/>
            <w:webHidden/>
          </w:rPr>
          <w:instrText xml:space="preserve"> PAGEREF _Toc421706072 \h </w:instrText>
        </w:r>
        <w:r w:rsidR="00902089">
          <w:rPr>
            <w:noProof/>
            <w:webHidden/>
          </w:rPr>
        </w:r>
        <w:r w:rsidR="00902089">
          <w:rPr>
            <w:noProof/>
            <w:webHidden/>
          </w:rPr>
          <w:fldChar w:fldCharType="separate"/>
        </w:r>
        <w:r w:rsidR="00DD526D">
          <w:rPr>
            <w:noProof/>
            <w:webHidden/>
          </w:rPr>
          <w:t>8</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73" w:history="1">
        <w:r w:rsidR="00902089" w:rsidRPr="005C5E8A">
          <w:rPr>
            <w:rStyle w:val="Hyperlink"/>
            <w:noProof/>
            <w:lang w:val="nl-NL"/>
          </w:rPr>
          <w:t>1.1</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nl-NL"/>
          </w:rPr>
          <w:t>Scope</w:t>
        </w:r>
        <w:r w:rsidR="00902089">
          <w:rPr>
            <w:noProof/>
            <w:webHidden/>
          </w:rPr>
          <w:tab/>
        </w:r>
        <w:r w:rsidR="00902089">
          <w:rPr>
            <w:noProof/>
            <w:webHidden/>
          </w:rPr>
          <w:fldChar w:fldCharType="begin"/>
        </w:r>
        <w:r w:rsidR="00902089">
          <w:rPr>
            <w:noProof/>
            <w:webHidden/>
          </w:rPr>
          <w:instrText xml:space="preserve"> PAGEREF _Toc421706073 \h </w:instrText>
        </w:r>
        <w:r w:rsidR="00902089">
          <w:rPr>
            <w:noProof/>
            <w:webHidden/>
          </w:rPr>
        </w:r>
        <w:r w:rsidR="00902089">
          <w:rPr>
            <w:noProof/>
            <w:webHidden/>
          </w:rPr>
          <w:fldChar w:fldCharType="separate"/>
        </w:r>
        <w:r w:rsidR="00DD526D">
          <w:rPr>
            <w:noProof/>
            <w:webHidden/>
          </w:rPr>
          <w:t>8</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74" w:history="1">
        <w:r w:rsidR="00902089" w:rsidRPr="005C5E8A">
          <w:rPr>
            <w:rStyle w:val="Hyperlink"/>
            <w:noProof/>
            <w:lang w:val="en-US"/>
          </w:rPr>
          <w:t>1.2</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Specification</w:t>
        </w:r>
        <w:r w:rsidR="00902089">
          <w:rPr>
            <w:noProof/>
            <w:webHidden/>
          </w:rPr>
          <w:tab/>
        </w:r>
        <w:r w:rsidR="00902089">
          <w:rPr>
            <w:noProof/>
            <w:webHidden/>
          </w:rPr>
          <w:fldChar w:fldCharType="begin"/>
        </w:r>
        <w:r w:rsidR="00902089">
          <w:rPr>
            <w:noProof/>
            <w:webHidden/>
          </w:rPr>
          <w:instrText xml:space="preserve"> PAGEREF _Toc421706074 \h </w:instrText>
        </w:r>
        <w:r w:rsidR="00902089">
          <w:rPr>
            <w:noProof/>
            <w:webHidden/>
          </w:rPr>
        </w:r>
        <w:r w:rsidR="00902089">
          <w:rPr>
            <w:noProof/>
            <w:webHidden/>
          </w:rPr>
          <w:fldChar w:fldCharType="separate"/>
        </w:r>
        <w:r w:rsidR="00DD526D">
          <w:rPr>
            <w:noProof/>
            <w:webHidden/>
          </w:rPr>
          <w:t>9</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75" w:history="1">
        <w:r w:rsidR="00902089" w:rsidRPr="005C5E8A">
          <w:rPr>
            <w:rStyle w:val="Hyperlink"/>
            <w:noProof/>
            <w:lang w:val="en-US"/>
          </w:rPr>
          <w:t>1.3</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Change request B</w:t>
        </w:r>
        <w:r w:rsidR="00902089" w:rsidRPr="005C5E8A">
          <w:rPr>
            <w:rStyle w:val="Hyperlink"/>
            <w:noProof/>
            <w:vertAlign w:val="subscript"/>
            <w:lang w:val="en-US"/>
          </w:rPr>
          <w:t>sub</w:t>
        </w:r>
        <w:r w:rsidR="00902089" w:rsidRPr="005C5E8A">
          <w:rPr>
            <w:rStyle w:val="Hyperlink"/>
            <w:noProof/>
            <w:lang w:val="en-US"/>
          </w:rPr>
          <w:t xml:space="preserve"> = 1 MHz</w:t>
        </w:r>
        <w:r w:rsidR="00902089">
          <w:rPr>
            <w:noProof/>
            <w:webHidden/>
          </w:rPr>
          <w:tab/>
        </w:r>
        <w:r w:rsidR="00902089">
          <w:rPr>
            <w:noProof/>
            <w:webHidden/>
          </w:rPr>
          <w:fldChar w:fldCharType="begin"/>
        </w:r>
        <w:r w:rsidR="00902089">
          <w:rPr>
            <w:noProof/>
            <w:webHidden/>
          </w:rPr>
          <w:instrText xml:space="preserve"> PAGEREF _Toc421706075 \h </w:instrText>
        </w:r>
        <w:r w:rsidR="00902089">
          <w:rPr>
            <w:noProof/>
            <w:webHidden/>
          </w:rPr>
        </w:r>
        <w:r w:rsidR="00902089">
          <w:rPr>
            <w:noProof/>
            <w:webHidden/>
          </w:rPr>
          <w:fldChar w:fldCharType="separate"/>
        </w:r>
        <w:r w:rsidR="00DD526D">
          <w:rPr>
            <w:noProof/>
            <w:webHidden/>
          </w:rPr>
          <w:t>9</w:t>
        </w:r>
        <w:r w:rsidR="00902089">
          <w:rPr>
            <w:noProof/>
            <w:webHidden/>
          </w:rPr>
          <w:fldChar w:fldCharType="end"/>
        </w:r>
      </w:hyperlink>
    </w:p>
    <w:p w:rsidR="00902089" w:rsidRDefault="00C9784F">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1706076" w:history="1">
        <w:r w:rsidR="00902089" w:rsidRPr="005C5E8A">
          <w:rPr>
            <w:rStyle w:val="Hyperlink"/>
            <w:noProof/>
            <w:lang w:val="en-US"/>
          </w:rPr>
          <w:t>2</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System overview</w:t>
        </w:r>
        <w:r w:rsidR="00902089">
          <w:rPr>
            <w:noProof/>
            <w:webHidden/>
          </w:rPr>
          <w:tab/>
        </w:r>
        <w:r w:rsidR="00902089">
          <w:rPr>
            <w:noProof/>
            <w:webHidden/>
          </w:rPr>
          <w:fldChar w:fldCharType="begin"/>
        </w:r>
        <w:r w:rsidR="00902089">
          <w:rPr>
            <w:noProof/>
            <w:webHidden/>
          </w:rPr>
          <w:instrText xml:space="preserve"> PAGEREF _Toc421706076 \h </w:instrText>
        </w:r>
        <w:r w:rsidR="00902089">
          <w:rPr>
            <w:noProof/>
            <w:webHidden/>
          </w:rPr>
        </w:r>
        <w:r w:rsidR="00902089">
          <w:rPr>
            <w:noProof/>
            <w:webHidden/>
          </w:rPr>
          <w:fldChar w:fldCharType="separate"/>
        </w:r>
        <w:r w:rsidR="00DD526D">
          <w:rPr>
            <w:noProof/>
            <w:webHidden/>
          </w:rPr>
          <w:t>10</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77" w:history="1">
        <w:r w:rsidR="00902089" w:rsidRPr="005C5E8A">
          <w:rPr>
            <w:rStyle w:val="Hyperlink"/>
            <w:noProof/>
            <w:lang w:val="en-US"/>
          </w:rPr>
          <w:t>2.1</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Apertif BF subsystem</w:t>
        </w:r>
        <w:r w:rsidR="00902089">
          <w:rPr>
            <w:noProof/>
            <w:webHidden/>
          </w:rPr>
          <w:tab/>
        </w:r>
        <w:r w:rsidR="00902089">
          <w:rPr>
            <w:noProof/>
            <w:webHidden/>
          </w:rPr>
          <w:fldChar w:fldCharType="begin"/>
        </w:r>
        <w:r w:rsidR="00902089">
          <w:rPr>
            <w:noProof/>
            <w:webHidden/>
          </w:rPr>
          <w:instrText xml:space="preserve"> PAGEREF _Toc421706077 \h </w:instrText>
        </w:r>
        <w:r w:rsidR="00902089">
          <w:rPr>
            <w:noProof/>
            <w:webHidden/>
          </w:rPr>
        </w:r>
        <w:r w:rsidR="00902089">
          <w:rPr>
            <w:noProof/>
            <w:webHidden/>
          </w:rPr>
          <w:fldChar w:fldCharType="separate"/>
        </w:r>
        <w:r w:rsidR="00DD526D">
          <w:rPr>
            <w:noProof/>
            <w:webHidden/>
          </w:rPr>
          <w:t>10</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78" w:history="1">
        <w:r w:rsidR="00902089" w:rsidRPr="005C5E8A">
          <w:rPr>
            <w:rStyle w:val="Hyperlink"/>
            <w:noProof/>
            <w:lang w:val="en-US"/>
          </w:rPr>
          <w:t>2.2</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Apertif X subsystem and Arts subsystem</w:t>
        </w:r>
        <w:r w:rsidR="00902089">
          <w:rPr>
            <w:noProof/>
            <w:webHidden/>
          </w:rPr>
          <w:tab/>
        </w:r>
        <w:r w:rsidR="00902089">
          <w:rPr>
            <w:noProof/>
            <w:webHidden/>
          </w:rPr>
          <w:fldChar w:fldCharType="begin"/>
        </w:r>
        <w:r w:rsidR="00902089">
          <w:rPr>
            <w:noProof/>
            <w:webHidden/>
          </w:rPr>
          <w:instrText xml:space="preserve"> PAGEREF _Toc421706078 \h </w:instrText>
        </w:r>
        <w:r w:rsidR="00902089">
          <w:rPr>
            <w:noProof/>
            <w:webHidden/>
          </w:rPr>
        </w:r>
        <w:r w:rsidR="00902089">
          <w:rPr>
            <w:noProof/>
            <w:webHidden/>
          </w:rPr>
          <w:fldChar w:fldCharType="separate"/>
        </w:r>
        <w:r w:rsidR="00DD526D">
          <w:rPr>
            <w:noProof/>
            <w:webHidden/>
          </w:rPr>
          <w:t>10</w:t>
        </w:r>
        <w:r w:rsidR="00902089">
          <w:rPr>
            <w:noProof/>
            <w:webHidden/>
          </w:rPr>
          <w:fldChar w:fldCharType="end"/>
        </w:r>
      </w:hyperlink>
    </w:p>
    <w:p w:rsidR="00902089" w:rsidRDefault="00C9784F">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1706079" w:history="1">
        <w:r w:rsidR="00902089" w:rsidRPr="005C5E8A">
          <w:rPr>
            <w:rStyle w:val="Hyperlink"/>
            <w:noProof/>
            <w:lang w:val="en-US"/>
          </w:rPr>
          <w:t>3</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Hardware architecture</w:t>
        </w:r>
        <w:r w:rsidR="00902089">
          <w:rPr>
            <w:noProof/>
            <w:webHidden/>
          </w:rPr>
          <w:tab/>
        </w:r>
        <w:r w:rsidR="00902089">
          <w:rPr>
            <w:noProof/>
            <w:webHidden/>
          </w:rPr>
          <w:fldChar w:fldCharType="begin"/>
        </w:r>
        <w:r w:rsidR="00902089">
          <w:rPr>
            <w:noProof/>
            <w:webHidden/>
          </w:rPr>
          <w:instrText xml:space="preserve"> PAGEREF _Toc421706079 \h </w:instrText>
        </w:r>
        <w:r w:rsidR="00902089">
          <w:rPr>
            <w:noProof/>
            <w:webHidden/>
          </w:rPr>
        </w:r>
        <w:r w:rsidR="00902089">
          <w:rPr>
            <w:noProof/>
            <w:webHidden/>
          </w:rPr>
          <w:fldChar w:fldCharType="separate"/>
        </w:r>
        <w:r w:rsidR="00DD526D">
          <w:rPr>
            <w:noProof/>
            <w:webHidden/>
          </w:rPr>
          <w:t>12</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80" w:history="1">
        <w:r w:rsidR="00902089" w:rsidRPr="005C5E8A">
          <w:rPr>
            <w:rStyle w:val="Hyperlink"/>
            <w:noProof/>
            <w:lang w:val="en-US"/>
          </w:rPr>
          <w:t>3.1</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Apertif BF using Uniboard</w:t>
        </w:r>
        <w:r w:rsidR="00902089">
          <w:rPr>
            <w:noProof/>
            <w:webHidden/>
          </w:rPr>
          <w:tab/>
        </w:r>
        <w:r w:rsidR="00902089">
          <w:rPr>
            <w:noProof/>
            <w:webHidden/>
          </w:rPr>
          <w:fldChar w:fldCharType="begin"/>
        </w:r>
        <w:r w:rsidR="00902089">
          <w:rPr>
            <w:noProof/>
            <w:webHidden/>
          </w:rPr>
          <w:instrText xml:space="preserve"> PAGEREF _Toc421706080 \h </w:instrText>
        </w:r>
        <w:r w:rsidR="00902089">
          <w:rPr>
            <w:noProof/>
            <w:webHidden/>
          </w:rPr>
        </w:r>
        <w:r w:rsidR="00902089">
          <w:rPr>
            <w:noProof/>
            <w:webHidden/>
          </w:rPr>
          <w:fldChar w:fldCharType="separate"/>
        </w:r>
        <w:r w:rsidR="00DD526D">
          <w:rPr>
            <w:noProof/>
            <w:webHidden/>
          </w:rPr>
          <w:t>12</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81" w:history="1">
        <w:r w:rsidR="00902089" w:rsidRPr="005C5E8A">
          <w:rPr>
            <w:rStyle w:val="Hyperlink"/>
            <w:noProof/>
          </w:rPr>
          <w:t>3.2</w:t>
        </w:r>
        <w:r w:rsidR="00902089">
          <w:rPr>
            <w:rFonts w:asciiTheme="minorHAnsi" w:eastAsiaTheme="minorEastAsia" w:hAnsiTheme="minorHAnsi" w:cstheme="minorBidi"/>
            <w:noProof/>
            <w:sz w:val="22"/>
            <w:szCs w:val="22"/>
            <w:lang w:val="nl-NL" w:eastAsia="nl-NL"/>
          </w:rPr>
          <w:tab/>
        </w:r>
        <w:r w:rsidR="00902089" w:rsidRPr="005C5E8A">
          <w:rPr>
            <w:rStyle w:val="Hyperlink"/>
            <w:noProof/>
          </w:rPr>
          <w:t>Signal path transpose to Arts</w:t>
        </w:r>
        <w:r w:rsidR="00902089">
          <w:rPr>
            <w:noProof/>
            <w:webHidden/>
          </w:rPr>
          <w:tab/>
        </w:r>
        <w:r w:rsidR="00902089">
          <w:rPr>
            <w:noProof/>
            <w:webHidden/>
          </w:rPr>
          <w:fldChar w:fldCharType="begin"/>
        </w:r>
        <w:r w:rsidR="00902089">
          <w:rPr>
            <w:noProof/>
            <w:webHidden/>
          </w:rPr>
          <w:instrText xml:space="preserve"> PAGEREF _Toc421706081 \h </w:instrText>
        </w:r>
        <w:r w:rsidR="00902089">
          <w:rPr>
            <w:noProof/>
            <w:webHidden/>
          </w:rPr>
        </w:r>
        <w:r w:rsidR="00902089">
          <w:rPr>
            <w:noProof/>
            <w:webHidden/>
          </w:rPr>
          <w:fldChar w:fldCharType="separate"/>
        </w:r>
        <w:r w:rsidR="00DD526D">
          <w:rPr>
            <w:noProof/>
            <w:webHidden/>
          </w:rPr>
          <w:t>12</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82" w:history="1">
        <w:r w:rsidR="00902089" w:rsidRPr="005C5E8A">
          <w:rPr>
            <w:rStyle w:val="Hyperlink"/>
            <w:noProof/>
          </w:rPr>
          <w:t>3.3</w:t>
        </w:r>
        <w:r w:rsidR="00902089">
          <w:rPr>
            <w:rFonts w:asciiTheme="minorHAnsi" w:eastAsiaTheme="minorEastAsia" w:hAnsiTheme="minorHAnsi" w:cstheme="minorBidi"/>
            <w:noProof/>
            <w:sz w:val="22"/>
            <w:szCs w:val="22"/>
            <w:lang w:val="nl-NL" w:eastAsia="nl-NL"/>
          </w:rPr>
          <w:tab/>
        </w:r>
        <w:r w:rsidR="00902089" w:rsidRPr="005C5E8A">
          <w:rPr>
            <w:rStyle w:val="Hyperlink"/>
            <w:noProof/>
          </w:rPr>
          <w:t>Arts using UniBoard</w:t>
        </w:r>
        <w:r w:rsidR="00902089">
          <w:rPr>
            <w:noProof/>
            <w:webHidden/>
          </w:rPr>
          <w:tab/>
        </w:r>
        <w:r w:rsidR="00902089">
          <w:rPr>
            <w:noProof/>
            <w:webHidden/>
          </w:rPr>
          <w:fldChar w:fldCharType="begin"/>
        </w:r>
        <w:r w:rsidR="00902089">
          <w:rPr>
            <w:noProof/>
            <w:webHidden/>
          </w:rPr>
          <w:instrText xml:space="preserve"> PAGEREF _Toc421706082 \h </w:instrText>
        </w:r>
        <w:r w:rsidR="00902089">
          <w:rPr>
            <w:noProof/>
            <w:webHidden/>
          </w:rPr>
        </w:r>
        <w:r w:rsidR="00902089">
          <w:rPr>
            <w:noProof/>
            <w:webHidden/>
          </w:rPr>
          <w:fldChar w:fldCharType="separate"/>
        </w:r>
        <w:r w:rsidR="00DD526D">
          <w:rPr>
            <w:noProof/>
            <w:webHidden/>
          </w:rPr>
          <w:t>13</w:t>
        </w:r>
        <w:r w:rsidR="00902089">
          <w:rPr>
            <w:noProof/>
            <w:webHidden/>
          </w:rPr>
          <w:fldChar w:fldCharType="end"/>
        </w:r>
      </w:hyperlink>
    </w:p>
    <w:p w:rsidR="00902089" w:rsidRDefault="00C9784F">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1706083" w:history="1">
        <w:r w:rsidR="00902089" w:rsidRPr="005C5E8A">
          <w:rPr>
            <w:rStyle w:val="Hyperlink"/>
            <w:noProof/>
          </w:rPr>
          <w:t>4</w:t>
        </w:r>
        <w:r w:rsidR="00902089">
          <w:rPr>
            <w:rFonts w:asciiTheme="minorHAnsi" w:eastAsiaTheme="minorEastAsia" w:hAnsiTheme="minorHAnsi" w:cstheme="minorBidi"/>
            <w:noProof/>
            <w:sz w:val="22"/>
            <w:szCs w:val="22"/>
            <w:lang w:val="nl-NL" w:eastAsia="nl-NL"/>
          </w:rPr>
          <w:tab/>
        </w:r>
        <w:r w:rsidR="00902089" w:rsidRPr="005C5E8A">
          <w:rPr>
            <w:rStyle w:val="Hyperlink"/>
            <w:noProof/>
          </w:rPr>
          <w:t>Data path processing</w:t>
        </w:r>
        <w:r w:rsidR="00902089">
          <w:rPr>
            <w:noProof/>
            <w:webHidden/>
          </w:rPr>
          <w:tab/>
        </w:r>
        <w:r w:rsidR="00902089">
          <w:rPr>
            <w:noProof/>
            <w:webHidden/>
          </w:rPr>
          <w:fldChar w:fldCharType="begin"/>
        </w:r>
        <w:r w:rsidR="00902089">
          <w:rPr>
            <w:noProof/>
            <w:webHidden/>
          </w:rPr>
          <w:instrText xml:space="preserve"> PAGEREF _Toc421706083 \h </w:instrText>
        </w:r>
        <w:r w:rsidR="00902089">
          <w:rPr>
            <w:noProof/>
            <w:webHidden/>
          </w:rPr>
        </w:r>
        <w:r w:rsidR="00902089">
          <w:rPr>
            <w:noProof/>
            <w:webHidden/>
          </w:rPr>
          <w:fldChar w:fldCharType="separate"/>
        </w:r>
        <w:r w:rsidR="00DD526D">
          <w:rPr>
            <w:noProof/>
            <w:webHidden/>
          </w:rPr>
          <w:t>15</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84" w:history="1">
        <w:r w:rsidR="00902089" w:rsidRPr="005C5E8A">
          <w:rPr>
            <w:rStyle w:val="Hyperlink"/>
            <w:noProof/>
          </w:rPr>
          <w:t>4.1</w:t>
        </w:r>
        <w:r w:rsidR="00902089">
          <w:rPr>
            <w:rFonts w:asciiTheme="minorHAnsi" w:eastAsiaTheme="minorEastAsia" w:hAnsiTheme="minorHAnsi" w:cstheme="minorBidi"/>
            <w:noProof/>
            <w:sz w:val="22"/>
            <w:szCs w:val="22"/>
            <w:lang w:val="nl-NL" w:eastAsia="nl-NL"/>
          </w:rPr>
          <w:tab/>
        </w:r>
        <w:r w:rsidR="00902089" w:rsidRPr="005C5E8A">
          <w:rPr>
            <w:rStyle w:val="Hyperlink"/>
            <w:noProof/>
          </w:rPr>
          <w:t>Channel filterbank</w:t>
        </w:r>
        <w:r w:rsidR="00902089">
          <w:rPr>
            <w:noProof/>
            <w:webHidden/>
          </w:rPr>
          <w:tab/>
        </w:r>
        <w:r w:rsidR="00902089">
          <w:rPr>
            <w:noProof/>
            <w:webHidden/>
          </w:rPr>
          <w:fldChar w:fldCharType="begin"/>
        </w:r>
        <w:r w:rsidR="00902089">
          <w:rPr>
            <w:noProof/>
            <w:webHidden/>
          </w:rPr>
          <w:instrText xml:space="preserve"> PAGEREF _Toc421706084 \h </w:instrText>
        </w:r>
        <w:r w:rsidR="00902089">
          <w:rPr>
            <w:noProof/>
            <w:webHidden/>
          </w:rPr>
        </w:r>
        <w:r w:rsidR="00902089">
          <w:rPr>
            <w:noProof/>
            <w:webHidden/>
          </w:rPr>
          <w:fldChar w:fldCharType="separate"/>
        </w:r>
        <w:r w:rsidR="00DD526D">
          <w:rPr>
            <w:noProof/>
            <w:webHidden/>
          </w:rPr>
          <w:t>15</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85" w:history="1">
        <w:r w:rsidR="00902089" w:rsidRPr="005C5E8A">
          <w:rPr>
            <w:rStyle w:val="Hyperlink"/>
            <w:noProof/>
          </w:rPr>
          <w:t>4.2</w:t>
        </w:r>
        <w:r w:rsidR="00902089">
          <w:rPr>
            <w:rFonts w:asciiTheme="minorHAnsi" w:eastAsiaTheme="minorEastAsia" w:hAnsiTheme="minorHAnsi" w:cstheme="minorBidi"/>
            <w:noProof/>
            <w:sz w:val="22"/>
            <w:szCs w:val="22"/>
            <w:lang w:val="nl-NL" w:eastAsia="nl-NL"/>
          </w:rPr>
          <w:tab/>
        </w:r>
        <w:r w:rsidR="00902089" w:rsidRPr="005C5E8A">
          <w:rPr>
            <w:rStyle w:val="Hyperlink"/>
            <w:noProof/>
          </w:rPr>
          <w:t>Tied array beamformer (TAB) – ‘voltage’ beams</w:t>
        </w:r>
        <w:r w:rsidR="00902089">
          <w:rPr>
            <w:noProof/>
            <w:webHidden/>
          </w:rPr>
          <w:tab/>
        </w:r>
        <w:r w:rsidR="00902089">
          <w:rPr>
            <w:noProof/>
            <w:webHidden/>
          </w:rPr>
          <w:fldChar w:fldCharType="begin"/>
        </w:r>
        <w:r w:rsidR="00902089">
          <w:rPr>
            <w:noProof/>
            <w:webHidden/>
          </w:rPr>
          <w:instrText xml:space="preserve"> PAGEREF _Toc421706085 \h </w:instrText>
        </w:r>
        <w:r w:rsidR="00902089">
          <w:rPr>
            <w:noProof/>
            <w:webHidden/>
          </w:rPr>
        </w:r>
        <w:r w:rsidR="00902089">
          <w:rPr>
            <w:noProof/>
            <w:webHidden/>
          </w:rPr>
          <w:fldChar w:fldCharType="separate"/>
        </w:r>
        <w:r w:rsidR="00DD526D">
          <w:rPr>
            <w:noProof/>
            <w:webHidden/>
          </w:rPr>
          <w:t>15</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86" w:history="1">
        <w:r w:rsidR="00902089" w:rsidRPr="005C5E8A">
          <w:rPr>
            <w:rStyle w:val="Hyperlink"/>
            <w:noProof/>
          </w:rPr>
          <w:t>4.3</w:t>
        </w:r>
        <w:r w:rsidR="00902089">
          <w:rPr>
            <w:rFonts w:asciiTheme="minorHAnsi" w:eastAsiaTheme="minorEastAsia" w:hAnsiTheme="minorHAnsi" w:cstheme="minorBidi"/>
            <w:noProof/>
            <w:sz w:val="22"/>
            <w:szCs w:val="22"/>
            <w:lang w:val="nl-NL" w:eastAsia="nl-NL"/>
          </w:rPr>
          <w:tab/>
        </w:r>
        <w:r w:rsidR="00902089" w:rsidRPr="005C5E8A">
          <w:rPr>
            <w:rStyle w:val="Hyperlink"/>
            <w:noProof/>
          </w:rPr>
          <w:t>Incoherent array beamformer (IAB) – ‘power’ beams</w:t>
        </w:r>
        <w:r w:rsidR="00902089">
          <w:rPr>
            <w:noProof/>
            <w:webHidden/>
          </w:rPr>
          <w:tab/>
        </w:r>
        <w:r w:rsidR="00902089">
          <w:rPr>
            <w:noProof/>
            <w:webHidden/>
          </w:rPr>
          <w:fldChar w:fldCharType="begin"/>
        </w:r>
        <w:r w:rsidR="00902089">
          <w:rPr>
            <w:noProof/>
            <w:webHidden/>
          </w:rPr>
          <w:instrText xml:space="preserve"> PAGEREF _Toc421706086 \h </w:instrText>
        </w:r>
        <w:r w:rsidR="00902089">
          <w:rPr>
            <w:noProof/>
            <w:webHidden/>
          </w:rPr>
        </w:r>
        <w:r w:rsidR="00902089">
          <w:rPr>
            <w:noProof/>
            <w:webHidden/>
          </w:rPr>
          <w:fldChar w:fldCharType="separate"/>
        </w:r>
        <w:r w:rsidR="00DD526D">
          <w:rPr>
            <w:noProof/>
            <w:webHidden/>
          </w:rPr>
          <w:t>15</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87" w:history="1">
        <w:r w:rsidR="00902089" w:rsidRPr="005C5E8A">
          <w:rPr>
            <w:rStyle w:val="Hyperlink"/>
            <w:noProof/>
          </w:rPr>
          <w:t>4.4</w:t>
        </w:r>
        <w:r w:rsidR="00902089">
          <w:rPr>
            <w:rFonts w:asciiTheme="minorHAnsi" w:eastAsiaTheme="minorEastAsia" w:hAnsiTheme="minorHAnsi" w:cstheme="minorBidi"/>
            <w:noProof/>
            <w:sz w:val="22"/>
            <w:szCs w:val="22"/>
            <w:lang w:val="nl-NL" w:eastAsia="nl-NL"/>
          </w:rPr>
          <w:tab/>
        </w:r>
        <w:r w:rsidR="00902089" w:rsidRPr="005C5E8A">
          <w:rPr>
            <w:rStyle w:val="Hyperlink"/>
            <w:noProof/>
          </w:rPr>
          <w:t>Requantization</w:t>
        </w:r>
        <w:r w:rsidR="00902089">
          <w:rPr>
            <w:noProof/>
            <w:webHidden/>
          </w:rPr>
          <w:tab/>
        </w:r>
        <w:r w:rsidR="00902089">
          <w:rPr>
            <w:noProof/>
            <w:webHidden/>
          </w:rPr>
          <w:fldChar w:fldCharType="begin"/>
        </w:r>
        <w:r w:rsidR="00902089">
          <w:rPr>
            <w:noProof/>
            <w:webHidden/>
          </w:rPr>
          <w:instrText xml:space="preserve"> PAGEREF _Toc421706087 \h </w:instrText>
        </w:r>
        <w:r w:rsidR="00902089">
          <w:rPr>
            <w:noProof/>
            <w:webHidden/>
          </w:rPr>
        </w:r>
        <w:r w:rsidR="00902089">
          <w:rPr>
            <w:noProof/>
            <w:webHidden/>
          </w:rPr>
          <w:fldChar w:fldCharType="separate"/>
        </w:r>
        <w:r w:rsidR="00DD526D">
          <w:rPr>
            <w:noProof/>
            <w:webHidden/>
          </w:rPr>
          <w:t>15</w:t>
        </w:r>
        <w:r w:rsidR="00902089">
          <w:rPr>
            <w:noProof/>
            <w:webHidden/>
          </w:rPr>
          <w:fldChar w:fldCharType="end"/>
        </w:r>
      </w:hyperlink>
    </w:p>
    <w:p w:rsidR="00902089" w:rsidRDefault="00C9784F">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1706088" w:history="1">
        <w:r w:rsidR="00902089" w:rsidRPr="005C5E8A">
          <w:rPr>
            <w:rStyle w:val="Hyperlink"/>
            <w:noProof/>
            <w:lang w:val="en-US"/>
          </w:rPr>
          <w:t>5</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Streaming data interfaces</w:t>
        </w:r>
        <w:r w:rsidR="00902089">
          <w:rPr>
            <w:noProof/>
            <w:webHidden/>
          </w:rPr>
          <w:tab/>
        </w:r>
        <w:r w:rsidR="00902089">
          <w:rPr>
            <w:noProof/>
            <w:webHidden/>
          </w:rPr>
          <w:fldChar w:fldCharType="begin"/>
        </w:r>
        <w:r w:rsidR="00902089">
          <w:rPr>
            <w:noProof/>
            <w:webHidden/>
          </w:rPr>
          <w:instrText xml:space="preserve"> PAGEREF _Toc421706088 \h </w:instrText>
        </w:r>
        <w:r w:rsidR="00902089">
          <w:rPr>
            <w:noProof/>
            <w:webHidden/>
          </w:rPr>
        </w:r>
        <w:r w:rsidR="00902089">
          <w:rPr>
            <w:noProof/>
            <w:webHidden/>
          </w:rPr>
          <w:fldChar w:fldCharType="separate"/>
        </w:r>
        <w:r w:rsidR="00DD526D">
          <w:rPr>
            <w:noProof/>
            <w:webHidden/>
          </w:rPr>
          <w:t>16</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89" w:history="1">
        <w:r w:rsidR="00902089" w:rsidRPr="005C5E8A">
          <w:rPr>
            <w:rStyle w:val="Hyperlink"/>
            <w:noProof/>
            <w:lang w:val="en-US"/>
          </w:rPr>
          <w:t>5.1</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System load overview</w:t>
        </w:r>
        <w:r w:rsidR="00902089">
          <w:rPr>
            <w:noProof/>
            <w:webHidden/>
          </w:rPr>
          <w:tab/>
        </w:r>
        <w:r w:rsidR="00902089">
          <w:rPr>
            <w:noProof/>
            <w:webHidden/>
          </w:rPr>
          <w:fldChar w:fldCharType="begin"/>
        </w:r>
        <w:r w:rsidR="00902089">
          <w:rPr>
            <w:noProof/>
            <w:webHidden/>
          </w:rPr>
          <w:instrText xml:space="preserve"> PAGEREF _Toc421706089 \h </w:instrText>
        </w:r>
        <w:r w:rsidR="00902089">
          <w:rPr>
            <w:noProof/>
            <w:webHidden/>
          </w:rPr>
        </w:r>
        <w:r w:rsidR="00902089">
          <w:rPr>
            <w:noProof/>
            <w:webHidden/>
          </w:rPr>
          <w:fldChar w:fldCharType="separate"/>
        </w:r>
        <w:r w:rsidR="00DD526D">
          <w:rPr>
            <w:noProof/>
            <w:webHidden/>
          </w:rPr>
          <w:t>16</w:t>
        </w:r>
        <w:r w:rsidR="00902089">
          <w:rPr>
            <w:noProof/>
            <w:webHidden/>
          </w:rPr>
          <w:fldChar w:fldCharType="end"/>
        </w:r>
      </w:hyperlink>
    </w:p>
    <w:p w:rsidR="00902089" w:rsidRDefault="00C9784F">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1706090" w:history="1">
        <w:r w:rsidR="00902089" w:rsidRPr="005C5E8A">
          <w:rPr>
            <w:rStyle w:val="Hyperlink"/>
            <w:noProof/>
            <w:lang w:val="en-US"/>
          </w:rPr>
          <w:t>5.1.1</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CB input load from Apertif BF</w:t>
        </w:r>
        <w:r w:rsidR="00902089">
          <w:rPr>
            <w:noProof/>
            <w:webHidden/>
          </w:rPr>
          <w:tab/>
        </w:r>
        <w:r w:rsidR="00902089">
          <w:rPr>
            <w:noProof/>
            <w:webHidden/>
          </w:rPr>
          <w:fldChar w:fldCharType="begin"/>
        </w:r>
        <w:r w:rsidR="00902089">
          <w:rPr>
            <w:noProof/>
            <w:webHidden/>
          </w:rPr>
          <w:instrText xml:space="preserve"> PAGEREF _Toc421706090 \h </w:instrText>
        </w:r>
        <w:r w:rsidR="00902089">
          <w:rPr>
            <w:noProof/>
            <w:webHidden/>
          </w:rPr>
        </w:r>
        <w:r w:rsidR="00902089">
          <w:rPr>
            <w:noProof/>
            <w:webHidden/>
          </w:rPr>
          <w:fldChar w:fldCharType="separate"/>
        </w:r>
        <w:r w:rsidR="00DD526D">
          <w:rPr>
            <w:noProof/>
            <w:webHidden/>
          </w:rPr>
          <w:t>16</w:t>
        </w:r>
        <w:r w:rsidR="00902089">
          <w:rPr>
            <w:noProof/>
            <w:webHidden/>
          </w:rPr>
          <w:fldChar w:fldCharType="end"/>
        </w:r>
      </w:hyperlink>
    </w:p>
    <w:p w:rsidR="00902089" w:rsidRDefault="00C9784F">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1706091" w:history="1">
        <w:r w:rsidR="00902089" w:rsidRPr="005C5E8A">
          <w:rPr>
            <w:rStyle w:val="Hyperlink"/>
            <w:noProof/>
            <w:lang w:val="en-US"/>
          </w:rPr>
          <w:t>5.1.2</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Arts BF output load to Arts PL</w:t>
        </w:r>
        <w:r w:rsidR="00902089">
          <w:rPr>
            <w:noProof/>
            <w:webHidden/>
          </w:rPr>
          <w:tab/>
        </w:r>
        <w:r w:rsidR="00902089">
          <w:rPr>
            <w:noProof/>
            <w:webHidden/>
          </w:rPr>
          <w:fldChar w:fldCharType="begin"/>
        </w:r>
        <w:r w:rsidR="00902089">
          <w:rPr>
            <w:noProof/>
            <w:webHidden/>
          </w:rPr>
          <w:instrText xml:space="preserve"> PAGEREF _Toc421706091 \h </w:instrText>
        </w:r>
        <w:r w:rsidR="00902089">
          <w:rPr>
            <w:noProof/>
            <w:webHidden/>
          </w:rPr>
        </w:r>
        <w:r w:rsidR="00902089">
          <w:rPr>
            <w:noProof/>
            <w:webHidden/>
          </w:rPr>
          <w:fldChar w:fldCharType="separate"/>
        </w:r>
        <w:r w:rsidR="00DD526D">
          <w:rPr>
            <w:noProof/>
            <w:webHidden/>
          </w:rPr>
          <w:t>16</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92" w:history="1">
        <w:r w:rsidR="00902089" w:rsidRPr="005C5E8A">
          <w:rPr>
            <w:rStyle w:val="Hyperlink"/>
            <w:noProof/>
            <w:lang w:val="en-US"/>
          </w:rPr>
          <w:t>5.2</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CB signal path input</w:t>
        </w:r>
        <w:r w:rsidR="00902089">
          <w:rPr>
            <w:noProof/>
            <w:webHidden/>
          </w:rPr>
          <w:tab/>
        </w:r>
        <w:r w:rsidR="00902089">
          <w:rPr>
            <w:noProof/>
            <w:webHidden/>
          </w:rPr>
          <w:fldChar w:fldCharType="begin"/>
        </w:r>
        <w:r w:rsidR="00902089">
          <w:rPr>
            <w:noProof/>
            <w:webHidden/>
          </w:rPr>
          <w:instrText xml:space="preserve"> PAGEREF _Toc421706092 \h </w:instrText>
        </w:r>
        <w:r w:rsidR="00902089">
          <w:rPr>
            <w:noProof/>
            <w:webHidden/>
          </w:rPr>
        </w:r>
        <w:r w:rsidR="00902089">
          <w:rPr>
            <w:noProof/>
            <w:webHidden/>
          </w:rPr>
          <w:fldChar w:fldCharType="separate"/>
        </w:r>
        <w:r w:rsidR="00DD526D">
          <w:rPr>
            <w:noProof/>
            <w:webHidden/>
          </w:rPr>
          <w:t>17</w:t>
        </w:r>
        <w:r w:rsidR="00902089">
          <w:rPr>
            <w:noProof/>
            <w:webHidden/>
          </w:rPr>
          <w:fldChar w:fldCharType="end"/>
        </w:r>
      </w:hyperlink>
    </w:p>
    <w:p w:rsidR="00902089" w:rsidRDefault="00C9784F">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1706093" w:history="1">
        <w:r w:rsidR="00902089" w:rsidRPr="005C5E8A">
          <w:rPr>
            <w:rStyle w:val="Hyperlink"/>
            <w:noProof/>
            <w:lang w:val="en-US"/>
          </w:rPr>
          <w:t>5.2.1</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Entire system</w:t>
        </w:r>
        <w:r w:rsidR="00902089">
          <w:rPr>
            <w:noProof/>
            <w:webHidden/>
          </w:rPr>
          <w:tab/>
        </w:r>
        <w:r w:rsidR="00902089">
          <w:rPr>
            <w:noProof/>
            <w:webHidden/>
          </w:rPr>
          <w:fldChar w:fldCharType="begin"/>
        </w:r>
        <w:r w:rsidR="00902089">
          <w:rPr>
            <w:noProof/>
            <w:webHidden/>
          </w:rPr>
          <w:instrText xml:space="preserve"> PAGEREF _Toc421706093 \h </w:instrText>
        </w:r>
        <w:r w:rsidR="00902089">
          <w:rPr>
            <w:noProof/>
            <w:webHidden/>
          </w:rPr>
        </w:r>
        <w:r w:rsidR="00902089">
          <w:rPr>
            <w:noProof/>
            <w:webHidden/>
          </w:rPr>
          <w:fldChar w:fldCharType="separate"/>
        </w:r>
        <w:r w:rsidR="00DD526D">
          <w:rPr>
            <w:noProof/>
            <w:webHidden/>
          </w:rPr>
          <w:t>17</w:t>
        </w:r>
        <w:r w:rsidR="00902089">
          <w:rPr>
            <w:noProof/>
            <w:webHidden/>
          </w:rPr>
          <w:fldChar w:fldCharType="end"/>
        </w:r>
      </w:hyperlink>
    </w:p>
    <w:p w:rsidR="00902089" w:rsidRDefault="00C9784F">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1706094" w:history="1">
        <w:r w:rsidR="00902089" w:rsidRPr="005C5E8A">
          <w:rPr>
            <w:rStyle w:val="Hyperlink"/>
            <w:noProof/>
            <w:lang w:val="en-US"/>
          </w:rPr>
          <w:t>5.2.2</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Per UniBoard</w:t>
        </w:r>
        <w:r w:rsidR="00902089">
          <w:rPr>
            <w:noProof/>
            <w:webHidden/>
          </w:rPr>
          <w:tab/>
        </w:r>
        <w:r w:rsidR="00902089">
          <w:rPr>
            <w:noProof/>
            <w:webHidden/>
          </w:rPr>
          <w:fldChar w:fldCharType="begin"/>
        </w:r>
        <w:r w:rsidR="00902089">
          <w:rPr>
            <w:noProof/>
            <w:webHidden/>
          </w:rPr>
          <w:instrText xml:space="preserve"> PAGEREF _Toc421706094 \h </w:instrText>
        </w:r>
        <w:r w:rsidR="00902089">
          <w:rPr>
            <w:noProof/>
            <w:webHidden/>
          </w:rPr>
        </w:r>
        <w:r w:rsidR="00902089">
          <w:rPr>
            <w:noProof/>
            <w:webHidden/>
          </w:rPr>
          <w:fldChar w:fldCharType="separate"/>
        </w:r>
        <w:r w:rsidR="00DD526D">
          <w:rPr>
            <w:noProof/>
            <w:webHidden/>
          </w:rPr>
          <w:t>18</w:t>
        </w:r>
        <w:r w:rsidR="00902089">
          <w:rPr>
            <w:noProof/>
            <w:webHidden/>
          </w:rPr>
          <w:fldChar w:fldCharType="end"/>
        </w:r>
      </w:hyperlink>
    </w:p>
    <w:p w:rsidR="00902089" w:rsidRDefault="00C9784F">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1706095" w:history="1">
        <w:r w:rsidR="00902089" w:rsidRPr="005C5E8A">
          <w:rPr>
            <w:rStyle w:val="Hyperlink"/>
            <w:noProof/>
            <w:lang w:val="en-US"/>
          </w:rPr>
          <w:t>5.2.3</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Distribution on the UniBoard mesh</w:t>
        </w:r>
        <w:r w:rsidR="00902089">
          <w:rPr>
            <w:noProof/>
            <w:webHidden/>
          </w:rPr>
          <w:tab/>
        </w:r>
        <w:r w:rsidR="00902089">
          <w:rPr>
            <w:noProof/>
            <w:webHidden/>
          </w:rPr>
          <w:fldChar w:fldCharType="begin"/>
        </w:r>
        <w:r w:rsidR="00902089">
          <w:rPr>
            <w:noProof/>
            <w:webHidden/>
          </w:rPr>
          <w:instrText xml:space="preserve"> PAGEREF _Toc421706095 \h </w:instrText>
        </w:r>
        <w:r w:rsidR="00902089">
          <w:rPr>
            <w:noProof/>
            <w:webHidden/>
          </w:rPr>
        </w:r>
        <w:r w:rsidR="00902089">
          <w:rPr>
            <w:noProof/>
            <w:webHidden/>
          </w:rPr>
          <w:fldChar w:fldCharType="separate"/>
        </w:r>
        <w:r w:rsidR="00DD526D">
          <w:rPr>
            <w:noProof/>
            <w:webHidden/>
          </w:rPr>
          <w:t>18</w:t>
        </w:r>
        <w:r w:rsidR="00902089">
          <w:rPr>
            <w:noProof/>
            <w:webHidden/>
          </w:rPr>
          <w:fldChar w:fldCharType="end"/>
        </w:r>
      </w:hyperlink>
    </w:p>
    <w:p w:rsidR="00902089" w:rsidRDefault="00C9784F">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1706096" w:history="1">
        <w:r w:rsidR="00902089" w:rsidRPr="005C5E8A">
          <w:rPr>
            <w:rStyle w:val="Hyperlink"/>
            <w:noProof/>
            <w:lang w:val="en-US"/>
          </w:rPr>
          <w:t>5.2.4</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Per PN</w:t>
        </w:r>
        <w:r w:rsidR="00902089">
          <w:rPr>
            <w:noProof/>
            <w:webHidden/>
          </w:rPr>
          <w:tab/>
        </w:r>
        <w:r w:rsidR="00902089">
          <w:rPr>
            <w:noProof/>
            <w:webHidden/>
          </w:rPr>
          <w:fldChar w:fldCharType="begin"/>
        </w:r>
        <w:r w:rsidR="00902089">
          <w:rPr>
            <w:noProof/>
            <w:webHidden/>
          </w:rPr>
          <w:instrText xml:space="preserve"> PAGEREF _Toc421706096 \h </w:instrText>
        </w:r>
        <w:r w:rsidR="00902089">
          <w:rPr>
            <w:noProof/>
            <w:webHidden/>
          </w:rPr>
        </w:r>
        <w:r w:rsidR="00902089">
          <w:rPr>
            <w:noProof/>
            <w:webHidden/>
          </w:rPr>
          <w:fldChar w:fldCharType="separate"/>
        </w:r>
        <w:r w:rsidR="00DD526D">
          <w:rPr>
            <w:noProof/>
            <w:webHidden/>
          </w:rPr>
          <w:t>19</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97" w:history="1">
        <w:r w:rsidR="00902089" w:rsidRPr="005C5E8A">
          <w:rPr>
            <w:rStyle w:val="Hyperlink"/>
            <w:noProof/>
            <w:lang w:val="en-US"/>
          </w:rPr>
          <w:t>5.3</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Beamlet mapping in the Apertif BF</w:t>
        </w:r>
        <w:r w:rsidR="00902089">
          <w:rPr>
            <w:noProof/>
            <w:webHidden/>
          </w:rPr>
          <w:tab/>
        </w:r>
        <w:r w:rsidR="00902089">
          <w:rPr>
            <w:noProof/>
            <w:webHidden/>
          </w:rPr>
          <w:fldChar w:fldCharType="begin"/>
        </w:r>
        <w:r w:rsidR="00902089">
          <w:rPr>
            <w:noProof/>
            <w:webHidden/>
          </w:rPr>
          <w:instrText xml:space="preserve"> PAGEREF _Toc421706097 \h </w:instrText>
        </w:r>
        <w:r w:rsidR="00902089">
          <w:rPr>
            <w:noProof/>
            <w:webHidden/>
          </w:rPr>
        </w:r>
        <w:r w:rsidR="00902089">
          <w:rPr>
            <w:noProof/>
            <w:webHidden/>
          </w:rPr>
          <w:fldChar w:fldCharType="separate"/>
        </w:r>
        <w:r w:rsidR="00DD526D">
          <w:rPr>
            <w:noProof/>
            <w:webHidden/>
          </w:rPr>
          <w:t>20</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098" w:history="1">
        <w:r w:rsidR="00902089" w:rsidRPr="005C5E8A">
          <w:rPr>
            <w:rStyle w:val="Hyperlink"/>
            <w:noProof/>
            <w:lang w:val="en-US"/>
          </w:rPr>
          <w:t>5.4</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Processing input and output</w:t>
        </w:r>
        <w:r w:rsidR="00902089">
          <w:rPr>
            <w:noProof/>
            <w:webHidden/>
          </w:rPr>
          <w:tab/>
        </w:r>
        <w:r w:rsidR="00902089">
          <w:rPr>
            <w:noProof/>
            <w:webHidden/>
          </w:rPr>
          <w:fldChar w:fldCharType="begin"/>
        </w:r>
        <w:r w:rsidR="00902089">
          <w:rPr>
            <w:noProof/>
            <w:webHidden/>
          </w:rPr>
          <w:instrText xml:space="preserve"> PAGEREF _Toc421706098 \h </w:instrText>
        </w:r>
        <w:r w:rsidR="00902089">
          <w:rPr>
            <w:noProof/>
            <w:webHidden/>
          </w:rPr>
        </w:r>
        <w:r w:rsidR="00902089">
          <w:rPr>
            <w:noProof/>
            <w:webHidden/>
          </w:rPr>
          <w:fldChar w:fldCharType="separate"/>
        </w:r>
        <w:r w:rsidR="00DD526D">
          <w:rPr>
            <w:noProof/>
            <w:webHidden/>
          </w:rPr>
          <w:t>20</w:t>
        </w:r>
        <w:r w:rsidR="00902089">
          <w:rPr>
            <w:noProof/>
            <w:webHidden/>
          </w:rPr>
          <w:fldChar w:fldCharType="end"/>
        </w:r>
      </w:hyperlink>
    </w:p>
    <w:p w:rsidR="00902089" w:rsidRDefault="00C9784F">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1706099" w:history="1">
        <w:r w:rsidR="00902089" w:rsidRPr="005C5E8A">
          <w:rPr>
            <w:rStyle w:val="Hyperlink"/>
            <w:noProof/>
            <w:lang w:val="en-US"/>
          </w:rPr>
          <w:t>5.4.1</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Channel filterbank</w:t>
        </w:r>
        <w:r w:rsidR="00902089">
          <w:rPr>
            <w:noProof/>
            <w:webHidden/>
          </w:rPr>
          <w:tab/>
        </w:r>
        <w:r w:rsidR="00902089">
          <w:rPr>
            <w:noProof/>
            <w:webHidden/>
          </w:rPr>
          <w:fldChar w:fldCharType="begin"/>
        </w:r>
        <w:r w:rsidR="00902089">
          <w:rPr>
            <w:noProof/>
            <w:webHidden/>
          </w:rPr>
          <w:instrText xml:space="preserve"> PAGEREF _Toc421706099 \h </w:instrText>
        </w:r>
        <w:r w:rsidR="00902089">
          <w:rPr>
            <w:noProof/>
            <w:webHidden/>
          </w:rPr>
        </w:r>
        <w:r w:rsidR="00902089">
          <w:rPr>
            <w:noProof/>
            <w:webHidden/>
          </w:rPr>
          <w:fldChar w:fldCharType="separate"/>
        </w:r>
        <w:r w:rsidR="00DD526D">
          <w:rPr>
            <w:noProof/>
            <w:webHidden/>
          </w:rPr>
          <w:t>20</w:t>
        </w:r>
        <w:r w:rsidR="00902089">
          <w:rPr>
            <w:noProof/>
            <w:webHidden/>
          </w:rPr>
          <w:fldChar w:fldCharType="end"/>
        </w:r>
      </w:hyperlink>
    </w:p>
    <w:p w:rsidR="00902089" w:rsidRDefault="00C9784F">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1706100" w:history="1">
        <w:r w:rsidR="00902089" w:rsidRPr="005C5E8A">
          <w:rPr>
            <w:rStyle w:val="Hyperlink"/>
            <w:noProof/>
            <w:lang w:val="en-US"/>
          </w:rPr>
          <w:t>5.4.2</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Tied array beamformer (TAB)</w:t>
        </w:r>
        <w:r w:rsidR="00902089">
          <w:rPr>
            <w:noProof/>
            <w:webHidden/>
          </w:rPr>
          <w:tab/>
        </w:r>
        <w:r w:rsidR="00902089">
          <w:rPr>
            <w:noProof/>
            <w:webHidden/>
          </w:rPr>
          <w:fldChar w:fldCharType="begin"/>
        </w:r>
        <w:r w:rsidR="00902089">
          <w:rPr>
            <w:noProof/>
            <w:webHidden/>
          </w:rPr>
          <w:instrText xml:space="preserve"> PAGEREF _Toc421706100 \h </w:instrText>
        </w:r>
        <w:r w:rsidR="00902089">
          <w:rPr>
            <w:noProof/>
            <w:webHidden/>
          </w:rPr>
        </w:r>
        <w:r w:rsidR="00902089">
          <w:rPr>
            <w:noProof/>
            <w:webHidden/>
          </w:rPr>
          <w:fldChar w:fldCharType="separate"/>
        </w:r>
        <w:r w:rsidR="00DD526D">
          <w:rPr>
            <w:noProof/>
            <w:webHidden/>
          </w:rPr>
          <w:t>20</w:t>
        </w:r>
        <w:r w:rsidR="00902089">
          <w:rPr>
            <w:noProof/>
            <w:webHidden/>
          </w:rPr>
          <w:fldChar w:fldCharType="end"/>
        </w:r>
      </w:hyperlink>
    </w:p>
    <w:p w:rsidR="00902089" w:rsidRDefault="00C9784F">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1706101" w:history="1">
        <w:r w:rsidR="00902089" w:rsidRPr="005C5E8A">
          <w:rPr>
            <w:rStyle w:val="Hyperlink"/>
            <w:noProof/>
            <w:lang w:val="en-US"/>
          </w:rPr>
          <w:t>5.4.3</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Incoherent array beamformer (IAB)</w:t>
        </w:r>
        <w:r w:rsidR="00902089">
          <w:rPr>
            <w:noProof/>
            <w:webHidden/>
          </w:rPr>
          <w:tab/>
        </w:r>
        <w:r w:rsidR="00902089">
          <w:rPr>
            <w:noProof/>
            <w:webHidden/>
          </w:rPr>
          <w:fldChar w:fldCharType="begin"/>
        </w:r>
        <w:r w:rsidR="00902089">
          <w:rPr>
            <w:noProof/>
            <w:webHidden/>
          </w:rPr>
          <w:instrText xml:space="preserve"> PAGEREF _Toc421706101 \h </w:instrText>
        </w:r>
        <w:r w:rsidR="00902089">
          <w:rPr>
            <w:noProof/>
            <w:webHidden/>
          </w:rPr>
        </w:r>
        <w:r w:rsidR="00902089">
          <w:rPr>
            <w:noProof/>
            <w:webHidden/>
          </w:rPr>
          <w:fldChar w:fldCharType="separate"/>
        </w:r>
        <w:r w:rsidR="00DD526D">
          <w:rPr>
            <w:noProof/>
            <w:webHidden/>
          </w:rPr>
          <w:t>21</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102" w:history="1">
        <w:r w:rsidR="00902089" w:rsidRPr="005C5E8A">
          <w:rPr>
            <w:rStyle w:val="Hyperlink"/>
            <w:noProof/>
            <w:lang w:val="en-US"/>
          </w:rPr>
          <w:t>5.5</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SC1 TAB-1 output</w:t>
        </w:r>
        <w:r w:rsidR="00902089">
          <w:rPr>
            <w:noProof/>
            <w:webHidden/>
          </w:rPr>
          <w:tab/>
        </w:r>
        <w:r w:rsidR="00902089">
          <w:rPr>
            <w:noProof/>
            <w:webHidden/>
          </w:rPr>
          <w:fldChar w:fldCharType="begin"/>
        </w:r>
        <w:r w:rsidR="00902089">
          <w:rPr>
            <w:noProof/>
            <w:webHidden/>
          </w:rPr>
          <w:instrText xml:space="preserve"> PAGEREF _Toc421706102 \h </w:instrText>
        </w:r>
        <w:r w:rsidR="00902089">
          <w:rPr>
            <w:noProof/>
            <w:webHidden/>
          </w:rPr>
        </w:r>
        <w:r w:rsidR="00902089">
          <w:rPr>
            <w:noProof/>
            <w:webHidden/>
          </w:rPr>
          <w:fldChar w:fldCharType="separate"/>
        </w:r>
        <w:r w:rsidR="00DD526D">
          <w:rPr>
            <w:noProof/>
            <w:webHidden/>
          </w:rPr>
          <w:t>21</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103" w:history="1">
        <w:r w:rsidR="00902089" w:rsidRPr="005C5E8A">
          <w:rPr>
            <w:rStyle w:val="Hyperlink"/>
            <w:noProof/>
            <w:lang w:val="en-US"/>
          </w:rPr>
          <w:t>5.6</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SC2 TAB-12 output</w:t>
        </w:r>
        <w:r w:rsidR="00902089">
          <w:rPr>
            <w:noProof/>
            <w:webHidden/>
          </w:rPr>
          <w:tab/>
        </w:r>
        <w:r w:rsidR="00902089">
          <w:rPr>
            <w:noProof/>
            <w:webHidden/>
          </w:rPr>
          <w:fldChar w:fldCharType="begin"/>
        </w:r>
        <w:r w:rsidR="00902089">
          <w:rPr>
            <w:noProof/>
            <w:webHidden/>
          </w:rPr>
          <w:instrText xml:space="preserve"> PAGEREF _Toc421706103 \h </w:instrText>
        </w:r>
        <w:r w:rsidR="00902089">
          <w:rPr>
            <w:noProof/>
            <w:webHidden/>
          </w:rPr>
        </w:r>
        <w:r w:rsidR="00902089">
          <w:rPr>
            <w:noProof/>
            <w:webHidden/>
          </w:rPr>
          <w:fldChar w:fldCharType="separate"/>
        </w:r>
        <w:r w:rsidR="00DD526D">
          <w:rPr>
            <w:noProof/>
            <w:webHidden/>
          </w:rPr>
          <w:t>22</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104" w:history="1">
        <w:r w:rsidR="00902089" w:rsidRPr="005C5E8A">
          <w:rPr>
            <w:rStyle w:val="Hyperlink"/>
            <w:noProof/>
            <w:lang w:val="en-US"/>
          </w:rPr>
          <w:t>5.7</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SC2 CB-12 output</w:t>
        </w:r>
        <w:r w:rsidR="00902089">
          <w:rPr>
            <w:noProof/>
            <w:webHidden/>
          </w:rPr>
          <w:tab/>
        </w:r>
        <w:r w:rsidR="00902089">
          <w:rPr>
            <w:noProof/>
            <w:webHidden/>
          </w:rPr>
          <w:fldChar w:fldCharType="begin"/>
        </w:r>
        <w:r w:rsidR="00902089">
          <w:rPr>
            <w:noProof/>
            <w:webHidden/>
          </w:rPr>
          <w:instrText xml:space="preserve"> PAGEREF _Toc421706104 \h </w:instrText>
        </w:r>
        <w:r w:rsidR="00902089">
          <w:rPr>
            <w:noProof/>
            <w:webHidden/>
          </w:rPr>
        </w:r>
        <w:r w:rsidR="00902089">
          <w:rPr>
            <w:noProof/>
            <w:webHidden/>
          </w:rPr>
          <w:fldChar w:fldCharType="separate"/>
        </w:r>
        <w:r w:rsidR="00DD526D">
          <w:rPr>
            <w:noProof/>
            <w:webHidden/>
          </w:rPr>
          <w:t>22</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105" w:history="1">
        <w:r w:rsidR="00902089" w:rsidRPr="005C5E8A">
          <w:rPr>
            <w:rStyle w:val="Hyperlink"/>
            <w:noProof/>
            <w:lang w:val="en-US"/>
          </w:rPr>
          <w:t>5.8</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SC4 TAB-444 output</w:t>
        </w:r>
        <w:r w:rsidR="00902089">
          <w:rPr>
            <w:noProof/>
            <w:webHidden/>
          </w:rPr>
          <w:tab/>
        </w:r>
        <w:r w:rsidR="00902089">
          <w:rPr>
            <w:noProof/>
            <w:webHidden/>
          </w:rPr>
          <w:fldChar w:fldCharType="begin"/>
        </w:r>
        <w:r w:rsidR="00902089">
          <w:rPr>
            <w:noProof/>
            <w:webHidden/>
          </w:rPr>
          <w:instrText xml:space="preserve"> PAGEREF _Toc421706105 \h </w:instrText>
        </w:r>
        <w:r w:rsidR="00902089">
          <w:rPr>
            <w:noProof/>
            <w:webHidden/>
          </w:rPr>
        </w:r>
        <w:r w:rsidR="00902089">
          <w:rPr>
            <w:noProof/>
            <w:webHidden/>
          </w:rPr>
          <w:fldChar w:fldCharType="separate"/>
        </w:r>
        <w:r w:rsidR="00DD526D">
          <w:rPr>
            <w:noProof/>
            <w:webHidden/>
          </w:rPr>
          <w:t>22</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106" w:history="1">
        <w:r w:rsidR="00902089" w:rsidRPr="005C5E8A">
          <w:rPr>
            <w:rStyle w:val="Hyperlink"/>
            <w:noProof/>
            <w:lang w:val="en-US"/>
          </w:rPr>
          <w:t>5.9</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SC3 IAB-37 output</w:t>
        </w:r>
        <w:r w:rsidR="00902089">
          <w:rPr>
            <w:noProof/>
            <w:webHidden/>
          </w:rPr>
          <w:tab/>
        </w:r>
        <w:r w:rsidR="00902089">
          <w:rPr>
            <w:noProof/>
            <w:webHidden/>
          </w:rPr>
          <w:fldChar w:fldCharType="begin"/>
        </w:r>
        <w:r w:rsidR="00902089">
          <w:rPr>
            <w:noProof/>
            <w:webHidden/>
          </w:rPr>
          <w:instrText xml:space="preserve"> PAGEREF _Toc421706106 \h </w:instrText>
        </w:r>
        <w:r w:rsidR="00902089">
          <w:rPr>
            <w:noProof/>
            <w:webHidden/>
          </w:rPr>
        </w:r>
        <w:r w:rsidR="00902089">
          <w:rPr>
            <w:noProof/>
            <w:webHidden/>
          </w:rPr>
          <w:fldChar w:fldCharType="separate"/>
        </w:r>
        <w:r w:rsidR="00DD526D">
          <w:rPr>
            <w:noProof/>
            <w:webHidden/>
          </w:rPr>
          <w:t>23</w:t>
        </w:r>
        <w:r w:rsidR="00902089">
          <w:rPr>
            <w:noProof/>
            <w:webHidden/>
          </w:rPr>
          <w:fldChar w:fldCharType="end"/>
        </w:r>
      </w:hyperlink>
    </w:p>
    <w:p w:rsidR="00902089" w:rsidRDefault="00C9784F">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1706107" w:history="1">
        <w:r w:rsidR="00902089" w:rsidRPr="005C5E8A">
          <w:rPr>
            <w:rStyle w:val="Hyperlink"/>
            <w:noProof/>
            <w:lang w:val="en-US"/>
          </w:rPr>
          <w:t>6</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Memory-mapped control interface</w:t>
        </w:r>
        <w:r w:rsidR="00902089">
          <w:rPr>
            <w:noProof/>
            <w:webHidden/>
          </w:rPr>
          <w:tab/>
        </w:r>
        <w:r w:rsidR="00902089">
          <w:rPr>
            <w:noProof/>
            <w:webHidden/>
          </w:rPr>
          <w:fldChar w:fldCharType="begin"/>
        </w:r>
        <w:r w:rsidR="00902089">
          <w:rPr>
            <w:noProof/>
            <w:webHidden/>
          </w:rPr>
          <w:instrText xml:space="preserve"> PAGEREF _Toc421706107 \h </w:instrText>
        </w:r>
        <w:r w:rsidR="00902089">
          <w:rPr>
            <w:noProof/>
            <w:webHidden/>
          </w:rPr>
        </w:r>
        <w:r w:rsidR="00902089">
          <w:rPr>
            <w:noProof/>
            <w:webHidden/>
          </w:rPr>
          <w:fldChar w:fldCharType="separate"/>
        </w:r>
        <w:r w:rsidR="00DD526D">
          <w:rPr>
            <w:noProof/>
            <w:webHidden/>
          </w:rPr>
          <w:t>24</w:t>
        </w:r>
        <w:r w:rsidR="00902089">
          <w:rPr>
            <w:noProof/>
            <w:webHidden/>
          </w:rPr>
          <w:fldChar w:fldCharType="end"/>
        </w:r>
      </w:hyperlink>
    </w:p>
    <w:p w:rsidR="00902089" w:rsidRDefault="00C9784F">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1706108" w:history="1">
        <w:r w:rsidR="00902089" w:rsidRPr="005C5E8A">
          <w:rPr>
            <w:rStyle w:val="Hyperlink"/>
            <w:noProof/>
            <w:lang w:val="en-US"/>
          </w:rPr>
          <w:t>7</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Processing</w:t>
        </w:r>
        <w:r w:rsidR="00902089">
          <w:rPr>
            <w:noProof/>
            <w:webHidden/>
          </w:rPr>
          <w:tab/>
        </w:r>
        <w:r w:rsidR="00902089">
          <w:rPr>
            <w:noProof/>
            <w:webHidden/>
          </w:rPr>
          <w:fldChar w:fldCharType="begin"/>
        </w:r>
        <w:r w:rsidR="00902089">
          <w:rPr>
            <w:noProof/>
            <w:webHidden/>
          </w:rPr>
          <w:instrText xml:space="preserve"> PAGEREF _Toc421706108 \h </w:instrText>
        </w:r>
        <w:r w:rsidR="00902089">
          <w:rPr>
            <w:noProof/>
            <w:webHidden/>
          </w:rPr>
        </w:r>
        <w:r w:rsidR="00902089">
          <w:rPr>
            <w:noProof/>
            <w:webHidden/>
          </w:rPr>
          <w:fldChar w:fldCharType="separate"/>
        </w:r>
        <w:r w:rsidR="00DD526D">
          <w:rPr>
            <w:noProof/>
            <w:webHidden/>
          </w:rPr>
          <w:t>24</w:t>
        </w:r>
        <w:r w:rsidR="00902089">
          <w:rPr>
            <w:noProof/>
            <w:webHidden/>
          </w:rPr>
          <w:fldChar w:fldCharType="end"/>
        </w:r>
      </w:hyperlink>
    </w:p>
    <w:p w:rsidR="00902089" w:rsidRDefault="00C9784F">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1706109" w:history="1">
        <w:r w:rsidR="00902089" w:rsidRPr="005C5E8A">
          <w:rPr>
            <w:rStyle w:val="Hyperlink"/>
            <w:noProof/>
            <w:lang w:val="en-US"/>
          </w:rPr>
          <w:t>8</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Storage</w:t>
        </w:r>
        <w:r w:rsidR="00902089">
          <w:rPr>
            <w:noProof/>
            <w:webHidden/>
          </w:rPr>
          <w:tab/>
        </w:r>
        <w:r w:rsidR="00902089">
          <w:rPr>
            <w:noProof/>
            <w:webHidden/>
          </w:rPr>
          <w:fldChar w:fldCharType="begin"/>
        </w:r>
        <w:r w:rsidR="00902089">
          <w:rPr>
            <w:noProof/>
            <w:webHidden/>
          </w:rPr>
          <w:instrText xml:space="preserve"> PAGEREF _Toc421706109 \h </w:instrText>
        </w:r>
        <w:r w:rsidR="00902089">
          <w:rPr>
            <w:noProof/>
            <w:webHidden/>
          </w:rPr>
        </w:r>
        <w:r w:rsidR="00902089">
          <w:rPr>
            <w:noProof/>
            <w:webHidden/>
          </w:rPr>
          <w:fldChar w:fldCharType="separate"/>
        </w:r>
        <w:r w:rsidR="00DD526D">
          <w:rPr>
            <w:noProof/>
            <w:webHidden/>
          </w:rPr>
          <w:t>24</w:t>
        </w:r>
        <w:r w:rsidR="00902089">
          <w:rPr>
            <w:noProof/>
            <w:webHidden/>
          </w:rPr>
          <w:fldChar w:fldCharType="end"/>
        </w:r>
      </w:hyperlink>
    </w:p>
    <w:p w:rsidR="00902089" w:rsidRDefault="00C9784F">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1706110" w:history="1">
        <w:r w:rsidR="00902089" w:rsidRPr="005C5E8A">
          <w:rPr>
            <w:rStyle w:val="Hyperlink"/>
            <w:noProof/>
            <w:lang w:val="en-US"/>
          </w:rPr>
          <w:t>9</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Verification</w:t>
        </w:r>
        <w:r w:rsidR="00902089">
          <w:rPr>
            <w:noProof/>
            <w:webHidden/>
          </w:rPr>
          <w:tab/>
        </w:r>
        <w:r w:rsidR="00902089">
          <w:rPr>
            <w:noProof/>
            <w:webHidden/>
          </w:rPr>
          <w:fldChar w:fldCharType="begin"/>
        </w:r>
        <w:r w:rsidR="00902089">
          <w:rPr>
            <w:noProof/>
            <w:webHidden/>
          </w:rPr>
          <w:instrText xml:space="preserve"> PAGEREF _Toc421706110 \h </w:instrText>
        </w:r>
        <w:r w:rsidR="00902089">
          <w:rPr>
            <w:noProof/>
            <w:webHidden/>
          </w:rPr>
        </w:r>
        <w:r w:rsidR="00902089">
          <w:rPr>
            <w:noProof/>
            <w:webHidden/>
          </w:rPr>
          <w:fldChar w:fldCharType="separate"/>
        </w:r>
        <w:r w:rsidR="00DD526D">
          <w:rPr>
            <w:noProof/>
            <w:webHidden/>
          </w:rPr>
          <w:t>24</w:t>
        </w:r>
        <w:r w:rsidR="00902089">
          <w:rPr>
            <w:noProof/>
            <w:webHidden/>
          </w:rPr>
          <w:fldChar w:fldCharType="end"/>
        </w:r>
      </w:hyperlink>
    </w:p>
    <w:p w:rsidR="00902089" w:rsidRDefault="00C9784F">
      <w:pPr>
        <w:pStyle w:val="TOC1"/>
        <w:tabs>
          <w:tab w:val="left" w:pos="660"/>
          <w:tab w:val="right" w:leader="dot" w:pos="9628"/>
        </w:tabs>
        <w:rPr>
          <w:rFonts w:asciiTheme="minorHAnsi" w:eastAsiaTheme="minorEastAsia" w:hAnsiTheme="minorHAnsi" w:cstheme="minorBidi"/>
          <w:noProof/>
          <w:sz w:val="22"/>
          <w:szCs w:val="22"/>
          <w:lang w:val="nl-NL" w:eastAsia="nl-NL"/>
        </w:rPr>
      </w:pPr>
      <w:hyperlink w:anchor="_Toc421706111" w:history="1">
        <w:r w:rsidR="00902089" w:rsidRPr="005C5E8A">
          <w:rPr>
            <w:rStyle w:val="Hyperlink"/>
            <w:noProof/>
            <w:lang w:val="en-US"/>
          </w:rPr>
          <w:t>10</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Appendix : VHDL component resource usage and IO formats</w:t>
        </w:r>
        <w:r w:rsidR="00902089">
          <w:rPr>
            <w:noProof/>
            <w:webHidden/>
          </w:rPr>
          <w:tab/>
        </w:r>
        <w:r w:rsidR="00902089">
          <w:rPr>
            <w:noProof/>
            <w:webHidden/>
          </w:rPr>
          <w:fldChar w:fldCharType="begin"/>
        </w:r>
        <w:r w:rsidR="00902089">
          <w:rPr>
            <w:noProof/>
            <w:webHidden/>
          </w:rPr>
          <w:instrText xml:space="preserve"> PAGEREF _Toc421706111 \h </w:instrText>
        </w:r>
        <w:r w:rsidR="00902089">
          <w:rPr>
            <w:noProof/>
            <w:webHidden/>
          </w:rPr>
        </w:r>
        <w:r w:rsidR="00902089">
          <w:rPr>
            <w:noProof/>
            <w:webHidden/>
          </w:rPr>
          <w:fldChar w:fldCharType="separate"/>
        </w:r>
        <w:r w:rsidR="00DD526D">
          <w:rPr>
            <w:noProof/>
            <w:webHidden/>
          </w:rPr>
          <w:t>25</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112" w:history="1">
        <w:r w:rsidR="00902089" w:rsidRPr="005C5E8A">
          <w:rPr>
            <w:rStyle w:val="Hyperlink"/>
            <w:noProof/>
            <w:lang w:val="en-US"/>
          </w:rPr>
          <w:t>10.1</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Available FPGA resources on UniBoard</w:t>
        </w:r>
        <w:r w:rsidR="00902089">
          <w:rPr>
            <w:noProof/>
            <w:webHidden/>
          </w:rPr>
          <w:tab/>
        </w:r>
        <w:r w:rsidR="00902089">
          <w:rPr>
            <w:noProof/>
            <w:webHidden/>
          </w:rPr>
          <w:fldChar w:fldCharType="begin"/>
        </w:r>
        <w:r w:rsidR="00902089">
          <w:rPr>
            <w:noProof/>
            <w:webHidden/>
          </w:rPr>
          <w:instrText xml:space="preserve"> PAGEREF _Toc421706112 \h </w:instrText>
        </w:r>
        <w:r w:rsidR="00902089">
          <w:rPr>
            <w:noProof/>
            <w:webHidden/>
          </w:rPr>
        </w:r>
        <w:r w:rsidR="00902089">
          <w:rPr>
            <w:noProof/>
            <w:webHidden/>
          </w:rPr>
          <w:fldChar w:fldCharType="separate"/>
        </w:r>
        <w:r w:rsidR="00DD526D">
          <w:rPr>
            <w:noProof/>
            <w:webHidden/>
          </w:rPr>
          <w:t>25</w:t>
        </w:r>
        <w:r w:rsidR="00902089">
          <w:rPr>
            <w:noProof/>
            <w:webHidden/>
          </w:rPr>
          <w:fldChar w:fldCharType="end"/>
        </w:r>
      </w:hyperlink>
    </w:p>
    <w:p w:rsidR="00902089" w:rsidRDefault="00C9784F">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1706113" w:history="1">
        <w:r w:rsidR="00902089" w:rsidRPr="005C5E8A">
          <w:rPr>
            <w:rStyle w:val="Hyperlink"/>
            <w:noProof/>
            <w:lang w:val="en-US"/>
          </w:rPr>
          <w:t>10.1.1</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Multipliers</w:t>
        </w:r>
        <w:r w:rsidR="00902089">
          <w:rPr>
            <w:noProof/>
            <w:webHidden/>
          </w:rPr>
          <w:tab/>
        </w:r>
        <w:r w:rsidR="00902089">
          <w:rPr>
            <w:noProof/>
            <w:webHidden/>
          </w:rPr>
          <w:fldChar w:fldCharType="begin"/>
        </w:r>
        <w:r w:rsidR="00902089">
          <w:rPr>
            <w:noProof/>
            <w:webHidden/>
          </w:rPr>
          <w:instrText xml:space="preserve"> PAGEREF _Toc421706113 \h </w:instrText>
        </w:r>
        <w:r w:rsidR="00902089">
          <w:rPr>
            <w:noProof/>
            <w:webHidden/>
          </w:rPr>
        </w:r>
        <w:r w:rsidR="00902089">
          <w:rPr>
            <w:noProof/>
            <w:webHidden/>
          </w:rPr>
          <w:fldChar w:fldCharType="separate"/>
        </w:r>
        <w:r w:rsidR="00DD526D">
          <w:rPr>
            <w:noProof/>
            <w:webHidden/>
          </w:rPr>
          <w:t>25</w:t>
        </w:r>
        <w:r w:rsidR="00902089">
          <w:rPr>
            <w:noProof/>
            <w:webHidden/>
          </w:rPr>
          <w:fldChar w:fldCharType="end"/>
        </w:r>
      </w:hyperlink>
    </w:p>
    <w:p w:rsidR="00902089" w:rsidRDefault="00C9784F">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1706114" w:history="1">
        <w:r w:rsidR="00902089" w:rsidRPr="005C5E8A">
          <w:rPr>
            <w:rStyle w:val="Hyperlink"/>
            <w:noProof/>
            <w:lang w:val="en-US"/>
          </w:rPr>
          <w:t>10.1.2</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Memory</w:t>
        </w:r>
        <w:r w:rsidR="00902089">
          <w:rPr>
            <w:noProof/>
            <w:webHidden/>
          </w:rPr>
          <w:tab/>
        </w:r>
        <w:r w:rsidR="00902089">
          <w:rPr>
            <w:noProof/>
            <w:webHidden/>
          </w:rPr>
          <w:fldChar w:fldCharType="begin"/>
        </w:r>
        <w:r w:rsidR="00902089">
          <w:rPr>
            <w:noProof/>
            <w:webHidden/>
          </w:rPr>
          <w:instrText xml:space="preserve"> PAGEREF _Toc421706114 \h </w:instrText>
        </w:r>
        <w:r w:rsidR="00902089">
          <w:rPr>
            <w:noProof/>
            <w:webHidden/>
          </w:rPr>
        </w:r>
        <w:r w:rsidR="00902089">
          <w:rPr>
            <w:noProof/>
            <w:webHidden/>
          </w:rPr>
          <w:fldChar w:fldCharType="separate"/>
        </w:r>
        <w:r w:rsidR="00DD526D">
          <w:rPr>
            <w:noProof/>
            <w:webHidden/>
          </w:rPr>
          <w:t>25</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115" w:history="1">
        <w:r w:rsidR="00902089" w:rsidRPr="005C5E8A">
          <w:rPr>
            <w:rStyle w:val="Hyperlink"/>
            <w:noProof/>
            <w:lang w:val="en-US"/>
          </w:rPr>
          <w:t>10.2</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PFB component</w:t>
        </w:r>
        <w:r w:rsidR="00902089">
          <w:rPr>
            <w:noProof/>
            <w:webHidden/>
          </w:rPr>
          <w:tab/>
        </w:r>
        <w:r w:rsidR="00902089">
          <w:rPr>
            <w:noProof/>
            <w:webHidden/>
          </w:rPr>
          <w:fldChar w:fldCharType="begin"/>
        </w:r>
        <w:r w:rsidR="00902089">
          <w:rPr>
            <w:noProof/>
            <w:webHidden/>
          </w:rPr>
          <w:instrText xml:space="preserve"> PAGEREF _Toc421706115 \h </w:instrText>
        </w:r>
        <w:r w:rsidR="00902089">
          <w:rPr>
            <w:noProof/>
            <w:webHidden/>
          </w:rPr>
        </w:r>
        <w:r w:rsidR="00902089">
          <w:rPr>
            <w:noProof/>
            <w:webHidden/>
          </w:rPr>
          <w:fldChar w:fldCharType="separate"/>
        </w:r>
        <w:r w:rsidR="00DD526D">
          <w:rPr>
            <w:noProof/>
            <w:webHidden/>
          </w:rPr>
          <w:t>25</w:t>
        </w:r>
        <w:r w:rsidR="00902089">
          <w:rPr>
            <w:noProof/>
            <w:webHidden/>
          </w:rPr>
          <w:fldChar w:fldCharType="end"/>
        </w:r>
      </w:hyperlink>
    </w:p>
    <w:p w:rsidR="00902089" w:rsidRDefault="00C9784F">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1706116" w:history="1">
        <w:r w:rsidR="00902089" w:rsidRPr="005C5E8A">
          <w:rPr>
            <w:rStyle w:val="Hyperlink"/>
            <w:noProof/>
            <w:lang w:val="en-US"/>
          </w:rPr>
          <w:t>10.2.1</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Multiplier usage</w:t>
        </w:r>
        <w:r w:rsidR="00902089">
          <w:rPr>
            <w:noProof/>
            <w:webHidden/>
          </w:rPr>
          <w:tab/>
        </w:r>
        <w:r w:rsidR="00902089">
          <w:rPr>
            <w:noProof/>
            <w:webHidden/>
          </w:rPr>
          <w:fldChar w:fldCharType="begin"/>
        </w:r>
        <w:r w:rsidR="00902089">
          <w:rPr>
            <w:noProof/>
            <w:webHidden/>
          </w:rPr>
          <w:instrText xml:space="preserve"> PAGEREF _Toc421706116 \h </w:instrText>
        </w:r>
        <w:r w:rsidR="00902089">
          <w:rPr>
            <w:noProof/>
            <w:webHidden/>
          </w:rPr>
        </w:r>
        <w:r w:rsidR="00902089">
          <w:rPr>
            <w:noProof/>
            <w:webHidden/>
          </w:rPr>
          <w:fldChar w:fldCharType="separate"/>
        </w:r>
        <w:r w:rsidR="00DD526D">
          <w:rPr>
            <w:noProof/>
            <w:webHidden/>
          </w:rPr>
          <w:t>25</w:t>
        </w:r>
        <w:r w:rsidR="00902089">
          <w:rPr>
            <w:noProof/>
            <w:webHidden/>
          </w:rPr>
          <w:fldChar w:fldCharType="end"/>
        </w:r>
      </w:hyperlink>
    </w:p>
    <w:p w:rsidR="00902089" w:rsidRDefault="00C9784F">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1706117" w:history="1">
        <w:r w:rsidR="00902089" w:rsidRPr="005C5E8A">
          <w:rPr>
            <w:rStyle w:val="Hyperlink"/>
            <w:noProof/>
            <w:lang w:val="en-US"/>
          </w:rPr>
          <w:t>10.2.2</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Memory usage</w:t>
        </w:r>
        <w:r w:rsidR="00902089">
          <w:rPr>
            <w:noProof/>
            <w:webHidden/>
          </w:rPr>
          <w:tab/>
        </w:r>
        <w:r w:rsidR="00902089">
          <w:rPr>
            <w:noProof/>
            <w:webHidden/>
          </w:rPr>
          <w:fldChar w:fldCharType="begin"/>
        </w:r>
        <w:r w:rsidR="00902089">
          <w:rPr>
            <w:noProof/>
            <w:webHidden/>
          </w:rPr>
          <w:instrText xml:space="preserve"> PAGEREF _Toc421706117 \h </w:instrText>
        </w:r>
        <w:r w:rsidR="00902089">
          <w:rPr>
            <w:noProof/>
            <w:webHidden/>
          </w:rPr>
        </w:r>
        <w:r w:rsidR="00902089">
          <w:rPr>
            <w:noProof/>
            <w:webHidden/>
          </w:rPr>
          <w:fldChar w:fldCharType="separate"/>
        </w:r>
        <w:r w:rsidR="00DD526D">
          <w:rPr>
            <w:noProof/>
            <w:webHidden/>
          </w:rPr>
          <w:t>26</w:t>
        </w:r>
        <w:r w:rsidR="00902089">
          <w:rPr>
            <w:noProof/>
            <w:webHidden/>
          </w:rPr>
          <w:fldChar w:fldCharType="end"/>
        </w:r>
      </w:hyperlink>
    </w:p>
    <w:p w:rsidR="00902089" w:rsidRDefault="00C9784F">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1706118" w:history="1">
        <w:r w:rsidR="00902089" w:rsidRPr="005C5E8A">
          <w:rPr>
            <w:rStyle w:val="Hyperlink"/>
            <w:noProof/>
            <w:lang w:val="en-US"/>
          </w:rPr>
          <w:t>10.2.3</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Input - output</w:t>
        </w:r>
        <w:r w:rsidR="00902089">
          <w:rPr>
            <w:noProof/>
            <w:webHidden/>
          </w:rPr>
          <w:tab/>
        </w:r>
        <w:r w:rsidR="00902089">
          <w:rPr>
            <w:noProof/>
            <w:webHidden/>
          </w:rPr>
          <w:fldChar w:fldCharType="begin"/>
        </w:r>
        <w:r w:rsidR="00902089">
          <w:rPr>
            <w:noProof/>
            <w:webHidden/>
          </w:rPr>
          <w:instrText xml:space="preserve"> PAGEREF _Toc421706118 \h </w:instrText>
        </w:r>
        <w:r w:rsidR="00902089">
          <w:rPr>
            <w:noProof/>
            <w:webHidden/>
          </w:rPr>
        </w:r>
        <w:r w:rsidR="00902089">
          <w:rPr>
            <w:noProof/>
            <w:webHidden/>
          </w:rPr>
          <w:fldChar w:fldCharType="separate"/>
        </w:r>
        <w:r w:rsidR="00DD526D">
          <w:rPr>
            <w:noProof/>
            <w:webHidden/>
          </w:rPr>
          <w:t>27</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119" w:history="1">
        <w:r w:rsidR="00902089" w:rsidRPr="005C5E8A">
          <w:rPr>
            <w:rStyle w:val="Hyperlink"/>
            <w:noProof/>
            <w:lang w:val="en-US"/>
          </w:rPr>
          <w:t>10.3</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Reorder component</w:t>
        </w:r>
        <w:r w:rsidR="00902089">
          <w:rPr>
            <w:noProof/>
            <w:webHidden/>
          </w:rPr>
          <w:tab/>
        </w:r>
        <w:r w:rsidR="00902089">
          <w:rPr>
            <w:noProof/>
            <w:webHidden/>
          </w:rPr>
          <w:fldChar w:fldCharType="begin"/>
        </w:r>
        <w:r w:rsidR="00902089">
          <w:rPr>
            <w:noProof/>
            <w:webHidden/>
          </w:rPr>
          <w:instrText xml:space="preserve"> PAGEREF _Toc421706119 \h </w:instrText>
        </w:r>
        <w:r w:rsidR="00902089">
          <w:rPr>
            <w:noProof/>
            <w:webHidden/>
          </w:rPr>
        </w:r>
        <w:r w:rsidR="00902089">
          <w:rPr>
            <w:noProof/>
            <w:webHidden/>
          </w:rPr>
          <w:fldChar w:fldCharType="separate"/>
        </w:r>
        <w:r w:rsidR="00DD526D">
          <w:rPr>
            <w:noProof/>
            <w:webHidden/>
          </w:rPr>
          <w:t>27</w:t>
        </w:r>
        <w:r w:rsidR="00902089">
          <w:rPr>
            <w:noProof/>
            <w:webHidden/>
          </w:rPr>
          <w:fldChar w:fldCharType="end"/>
        </w:r>
      </w:hyperlink>
    </w:p>
    <w:p w:rsidR="00902089" w:rsidRDefault="00C9784F">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1706120" w:history="1">
        <w:r w:rsidR="00902089" w:rsidRPr="005C5E8A">
          <w:rPr>
            <w:rStyle w:val="Hyperlink"/>
            <w:noProof/>
            <w:lang w:val="en-US"/>
          </w:rPr>
          <w:t>10.3.1</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Memory usage</w:t>
        </w:r>
        <w:r w:rsidR="00902089">
          <w:rPr>
            <w:noProof/>
            <w:webHidden/>
          </w:rPr>
          <w:tab/>
        </w:r>
        <w:r w:rsidR="00902089">
          <w:rPr>
            <w:noProof/>
            <w:webHidden/>
          </w:rPr>
          <w:fldChar w:fldCharType="begin"/>
        </w:r>
        <w:r w:rsidR="00902089">
          <w:rPr>
            <w:noProof/>
            <w:webHidden/>
          </w:rPr>
          <w:instrText xml:space="preserve"> PAGEREF _Toc421706120 \h </w:instrText>
        </w:r>
        <w:r w:rsidR="00902089">
          <w:rPr>
            <w:noProof/>
            <w:webHidden/>
          </w:rPr>
        </w:r>
        <w:r w:rsidR="00902089">
          <w:rPr>
            <w:noProof/>
            <w:webHidden/>
          </w:rPr>
          <w:fldChar w:fldCharType="separate"/>
        </w:r>
        <w:r w:rsidR="00DD526D">
          <w:rPr>
            <w:noProof/>
            <w:webHidden/>
          </w:rPr>
          <w:t>28</w:t>
        </w:r>
        <w:r w:rsidR="00902089">
          <w:rPr>
            <w:noProof/>
            <w:webHidden/>
          </w:rPr>
          <w:fldChar w:fldCharType="end"/>
        </w:r>
      </w:hyperlink>
    </w:p>
    <w:p w:rsidR="00902089" w:rsidRDefault="00C9784F">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1706121" w:history="1">
        <w:r w:rsidR="00902089" w:rsidRPr="005C5E8A">
          <w:rPr>
            <w:rStyle w:val="Hyperlink"/>
            <w:noProof/>
            <w:lang w:val="en-US"/>
          </w:rPr>
          <w:t>10.3.2</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Input - output</w:t>
        </w:r>
        <w:r w:rsidR="00902089">
          <w:rPr>
            <w:noProof/>
            <w:webHidden/>
          </w:rPr>
          <w:tab/>
        </w:r>
        <w:r w:rsidR="00902089">
          <w:rPr>
            <w:noProof/>
            <w:webHidden/>
          </w:rPr>
          <w:fldChar w:fldCharType="begin"/>
        </w:r>
        <w:r w:rsidR="00902089">
          <w:rPr>
            <w:noProof/>
            <w:webHidden/>
          </w:rPr>
          <w:instrText xml:space="preserve"> PAGEREF _Toc421706121 \h </w:instrText>
        </w:r>
        <w:r w:rsidR="00902089">
          <w:rPr>
            <w:noProof/>
            <w:webHidden/>
          </w:rPr>
        </w:r>
        <w:r w:rsidR="00902089">
          <w:rPr>
            <w:noProof/>
            <w:webHidden/>
          </w:rPr>
          <w:fldChar w:fldCharType="separate"/>
        </w:r>
        <w:r w:rsidR="00DD526D">
          <w:rPr>
            <w:noProof/>
            <w:webHidden/>
          </w:rPr>
          <w:t>28</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122" w:history="1">
        <w:r w:rsidR="00902089" w:rsidRPr="005C5E8A">
          <w:rPr>
            <w:rStyle w:val="Hyperlink"/>
            <w:noProof/>
            <w:lang w:val="en-US"/>
          </w:rPr>
          <w:t>10.4</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BF unit component</w:t>
        </w:r>
        <w:r w:rsidR="00902089">
          <w:rPr>
            <w:noProof/>
            <w:webHidden/>
          </w:rPr>
          <w:tab/>
        </w:r>
        <w:r w:rsidR="00902089">
          <w:rPr>
            <w:noProof/>
            <w:webHidden/>
          </w:rPr>
          <w:fldChar w:fldCharType="begin"/>
        </w:r>
        <w:r w:rsidR="00902089">
          <w:rPr>
            <w:noProof/>
            <w:webHidden/>
          </w:rPr>
          <w:instrText xml:space="preserve"> PAGEREF _Toc421706122 \h </w:instrText>
        </w:r>
        <w:r w:rsidR="00902089">
          <w:rPr>
            <w:noProof/>
            <w:webHidden/>
          </w:rPr>
        </w:r>
        <w:r w:rsidR="00902089">
          <w:rPr>
            <w:noProof/>
            <w:webHidden/>
          </w:rPr>
          <w:fldChar w:fldCharType="separate"/>
        </w:r>
        <w:r w:rsidR="00DD526D">
          <w:rPr>
            <w:noProof/>
            <w:webHidden/>
          </w:rPr>
          <w:t>28</w:t>
        </w:r>
        <w:r w:rsidR="00902089">
          <w:rPr>
            <w:noProof/>
            <w:webHidden/>
          </w:rPr>
          <w:fldChar w:fldCharType="end"/>
        </w:r>
      </w:hyperlink>
    </w:p>
    <w:p w:rsidR="00902089" w:rsidRDefault="00C9784F">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1706123" w:history="1">
        <w:r w:rsidR="00902089" w:rsidRPr="005C5E8A">
          <w:rPr>
            <w:rStyle w:val="Hyperlink"/>
            <w:noProof/>
            <w:lang w:val="en-US"/>
          </w:rPr>
          <w:t>10.4.1</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Multiplier usage</w:t>
        </w:r>
        <w:r w:rsidR="00902089">
          <w:rPr>
            <w:noProof/>
            <w:webHidden/>
          </w:rPr>
          <w:tab/>
        </w:r>
        <w:r w:rsidR="00902089">
          <w:rPr>
            <w:noProof/>
            <w:webHidden/>
          </w:rPr>
          <w:fldChar w:fldCharType="begin"/>
        </w:r>
        <w:r w:rsidR="00902089">
          <w:rPr>
            <w:noProof/>
            <w:webHidden/>
          </w:rPr>
          <w:instrText xml:space="preserve"> PAGEREF _Toc421706123 \h </w:instrText>
        </w:r>
        <w:r w:rsidR="00902089">
          <w:rPr>
            <w:noProof/>
            <w:webHidden/>
          </w:rPr>
        </w:r>
        <w:r w:rsidR="00902089">
          <w:rPr>
            <w:noProof/>
            <w:webHidden/>
          </w:rPr>
          <w:fldChar w:fldCharType="separate"/>
        </w:r>
        <w:r w:rsidR="00DD526D">
          <w:rPr>
            <w:noProof/>
            <w:webHidden/>
          </w:rPr>
          <w:t>28</w:t>
        </w:r>
        <w:r w:rsidR="00902089">
          <w:rPr>
            <w:noProof/>
            <w:webHidden/>
          </w:rPr>
          <w:fldChar w:fldCharType="end"/>
        </w:r>
      </w:hyperlink>
    </w:p>
    <w:p w:rsidR="00902089" w:rsidRDefault="00C9784F">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1706124" w:history="1">
        <w:r w:rsidR="00902089" w:rsidRPr="005C5E8A">
          <w:rPr>
            <w:rStyle w:val="Hyperlink"/>
            <w:noProof/>
            <w:lang w:val="en-US"/>
          </w:rPr>
          <w:t>10.4.2</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Memory usage</w:t>
        </w:r>
        <w:r w:rsidR="00902089">
          <w:rPr>
            <w:noProof/>
            <w:webHidden/>
          </w:rPr>
          <w:tab/>
        </w:r>
        <w:r w:rsidR="00902089">
          <w:rPr>
            <w:noProof/>
            <w:webHidden/>
          </w:rPr>
          <w:fldChar w:fldCharType="begin"/>
        </w:r>
        <w:r w:rsidR="00902089">
          <w:rPr>
            <w:noProof/>
            <w:webHidden/>
          </w:rPr>
          <w:instrText xml:space="preserve"> PAGEREF _Toc421706124 \h </w:instrText>
        </w:r>
        <w:r w:rsidR="00902089">
          <w:rPr>
            <w:noProof/>
            <w:webHidden/>
          </w:rPr>
        </w:r>
        <w:r w:rsidR="00902089">
          <w:rPr>
            <w:noProof/>
            <w:webHidden/>
          </w:rPr>
          <w:fldChar w:fldCharType="separate"/>
        </w:r>
        <w:r w:rsidR="00DD526D">
          <w:rPr>
            <w:noProof/>
            <w:webHidden/>
          </w:rPr>
          <w:t>29</w:t>
        </w:r>
        <w:r w:rsidR="00902089">
          <w:rPr>
            <w:noProof/>
            <w:webHidden/>
          </w:rPr>
          <w:fldChar w:fldCharType="end"/>
        </w:r>
      </w:hyperlink>
    </w:p>
    <w:p w:rsidR="00902089" w:rsidRDefault="00C9784F">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1706125" w:history="1">
        <w:r w:rsidR="00902089" w:rsidRPr="005C5E8A">
          <w:rPr>
            <w:rStyle w:val="Hyperlink"/>
            <w:noProof/>
            <w:lang w:val="en-US"/>
          </w:rPr>
          <w:t>10.4.3</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Input - output</w:t>
        </w:r>
        <w:r w:rsidR="00902089">
          <w:rPr>
            <w:noProof/>
            <w:webHidden/>
          </w:rPr>
          <w:tab/>
        </w:r>
        <w:r w:rsidR="00902089">
          <w:rPr>
            <w:noProof/>
            <w:webHidden/>
          </w:rPr>
          <w:fldChar w:fldCharType="begin"/>
        </w:r>
        <w:r w:rsidR="00902089">
          <w:rPr>
            <w:noProof/>
            <w:webHidden/>
          </w:rPr>
          <w:instrText xml:space="preserve"> PAGEREF _Toc421706125 \h </w:instrText>
        </w:r>
        <w:r w:rsidR="00902089">
          <w:rPr>
            <w:noProof/>
            <w:webHidden/>
          </w:rPr>
        </w:r>
        <w:r w:rsidR="00902089">
          <w:rPr>
            <w:noProof/>
            <w:webHidden/>
          </w:rPr>
          <w:fldChar w:fldCharType="separate"/>
        </w:r>
        <w:r w:rsidR="00DD526D">
          <w:rPr>
            <w:noProof/>
            <w:webHidden/>
          </w:rPr>
          <w:t>29</w:t>
        </w:r>
        <w:r w:rsidR="00902089">
          <w:rPr>
            <w:noProof/>
            <w:webHidden/>
          </w:rPr>
          <w:fldChar w:fldCharType="end"/>
        </w:r>
      </w:hyperlink>
    </w:p>
    <w:p w:rsidR="00902089" w:rsidRDefault="00C9784F">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1706126" w:history="1">
        <w:r w:rsidR="00902089" w:rsidRPr="005C5E8A">
          <w:rPr>
            <w:rStyle w:val="Hyperlink"/>
            <w:noProof/>
            <w:lang w:val="en-US"/>
          </w:rPr>
          <w:t>10.5</w:t>
        </w:r>
        <w:r w:rsidR="00902089">
          <w:rPr>
            <w:rFonts w:asciiTheme="minorHAnsi" w:eastAsiaTheme="minorEastAsia" w:hAnsiTheme="minorHAnsi" w:cstheme="minorBidi"/>
            <w:noProof/>
            <w:sz w:val="22"/>
            <w:szCs w:val="22"/>
            <w:lang w:val="nl-NL" w:eastAsia="nl-NL"/>
          </w:rPr>
          <w:tab/>
        </w:r>
        <w:r w:rsidR="00902089" w:rsidRPr="005C5E8A">
          <w:rPr>
            <w:rStyle w:val="Hyperlink"/>
            <w:noProof/>
            <w:lang w:val="en-US"/>
          </w:rPr>
          <w:t>IBF unit component</w:t>
        </w:r>
        <w:r w:rsidR="00902089">
          <w:rPr>
            <w:noProof/>
            <w:webHidden/>
          </w:rPr>
          <w:tab/>
        </w:r>
        <w:r w:rsidR="00902089">
          <w:rPr>
            <w:noProof/>
            <w:webHidden/>
          </w:rPr>
          <w:fldChar w:fldCharType="begin"/>
        </w:r>
        <w:r w:rsidR="00902089">
          <w:rPr>
            <w:noProof/>
            <w:webHidden/>
          </w:rPr>
          <w:instrText xml:space="preserve"> PAGEREF _Toc421706126 \h </w:instrText>
        </w:r>
        <w:r w:rsidR="00902089">
          <w:rPr>
            <w:noProof/>
            <w:webHidden/>
          </w:rPr>
        </w:r>
        <w:r w:rsidR="00902089">
          <w:rPr>
            <w:noProof/>
            <w:webHidden/>
          </w:rPr>
          <w:fldChar w:fldCharType="separate"/>
        </w:r>
        <w:r w:rsidR="00DD526D">
          <w:rPr>
            <w:noProof/>
            <w:webHidden/>
          </w:rPr>
          <w:t>29</w:t>
        </w:r>
        <w:r w:rsidR="00902089">
          <w:rPr>
            <w:noProof/>
            <w:webHidden/>
          </w:rPr>
          <w:fldChar w:fldCharType="end"/>
        </w:r>
      </w:hyperlink>
    </w:p>
    <w:p w:rsidR="00D93656" w:rsidRDefault="00AA1A60">
      <w:r>
        <w:fldChar w:fldCharType="end"/>
      </w:r>
    </w:p>
    <w:p w:rsidR="007F195B" w:rsidRDefault="007F195B"/>
    <w:p w:rsidR="00897D5C" w:rsidRDefault="00897D5C"/>
    <w:p w:rsidR="00897D5C" w:rsidRDefault="00897D5C" w:rsidP="00897D5C">
      <w:pPr>
        <w:pBdr>
          <w:bottom w:val="single" w:sz="4" w:space="1" w:color="auto"/>
        </w:pBdr>
        <w:rPr>
          <w:b/>
          <w:bCs/>
          <w:sz w:val="28"/>
        </w:rPr>
      </w:pPr>
      <w:r>
        <w:rPr>
          <w:b/>
          <w:bCs/>
          <w:sz w:val="28"/>
        </w:rPr>
        <w:t>References:</w:t>
      </w:r>
    </w:p>
    <w:p w:rsidR="00897D5C" w:rsidRPr="00ED5734" w:rsidRDefault="00897D5C" w:rsidP="00897D5C">
      <w:pPr>
        <w:rPr>
          <w:rFonts w:cs="Arial"/>
          <w:color w:val="000000"/>
          <w:lang w:val="en-US"/>
        </w:rPr>
      </w:pPr>
      <w:bookmarkStart w:id="7" w:name="_Ref160892904"/>
    </w:p>
    <w:p w:rsidR="00E82FFB" w:rsidRDefault="00E82FFB" w:rsidP="00897D5C">
      <w:pPr>
        <w:numPr>
          <w:ilvl w:val="0"/>
          <w:numId w:val="7"/>
        </w:numPr>
        <w:autoSpaceDE w:val="0"/>
        <w:autoSpaceDN w:val="0"/>
        <w:adjustRightInd w:val="0"/>
        <w:rPr>
          <w:rFonts w:cs="Arial"/>
          <w:color w:val="000000"/>
          <w:lang w:val="en-US"/>
        </w:rPr>
      </w:pPr>
      <w:bookmarkStart w:id="8" w:name="_Ref416781074"/>
      <w:bookmarkStart w:id="9" w:name="_Ref416774538"/>
      <w:bookmarkEnd w:id="7"/>
      <w:r>
        <w:rPr>
          <w:rFonts w:cs="Arial"/>
          <w:color w:val="000000"/>
          <w:lang w:val="en-US"/>
        </w:rPr>
        <w:t>“Arts Requirements Specific</w:t>
      </w:r>
      <w:r w:rsidR="00F76368">
        <w:rPr>
          <w:rFonts w:cs="Arial"/>
          <w:color w:val="000000"/>
          <w:lang w:val="en-US"/>
        </w:rPr>
        <w:t>a</w:t>
      </w:r>
      <w:r>
        <w:rPr>
          <w:rFonts w:cs="Arial"/>
          <w:color w:val="000000"/>
          <w:lang w:val="en-US"/>
        </w:rPr>
        <w:t>tion”, ASTRON-RS-020, J. van Leeuwen</w:t>
      </w:r>
      <w:bookmarkEnd w:id="8"/>
    </w:p>
    <w:p w:rsidR="0034773B" w:rsidRDefault="0034773B" w:rsidP="0034773B">
      <w:pPr>
        <w:numPr>
          <w:ilvl w:val="0"/>
          <w:numId w:val="7"/>
        </w:numPr>
        <w:autoSpaceDE w:val="0"/>
        <w:autoSpaceDN w:val="0"/>
        <w:adjustRightInd w:val="0"/>
        <w:rPr>
          <w:rFonts w:cs="Arial"/>
          <w:color w:val="000000"/>
          <w:lang w:val="en-US"/>
        </w:rPr>
      </w:pPr>
      <w:bookmarkStart w:id="10" w:name="_Ref416786693"/>
      <w:r>
        <w:rPr>
          <w:rFonts w:cs="Arial"/>
          <w:color w:val="000000"/>
          <w:lang w:val="en-US"/>
        </w:rPr>
        <w:t>“</w:t>
      </w:r>
      <w:r w:rsidRPr="0034773B">
        <w:rPr>
          <w:rFonts w:cs="Arial"/>
          <w:color w:val="000000"/>
          <w:lang w:val="en-US"/>
        </w:rPr>
        <w:t>Apertif System Requirement Specification</w:t>
      </w:r>
      <w:r>
        <w:rPr>
          <w:rFonts w:cs="Arial"/>
          <w:color w:val="000000"/>
          <w:lang w:val="en-US"/>
        </w:rPr>
        <w:t>”, ASTRON-RS-006, Rev C, W.A. van Capellen</w:t>
      </w:r>
      <w:bookmarkEnd w:id="10"/>
    </w:p>
    <w:p w:rsidR="0017453C" w:rsidRDefault="0017453C" w:rsidP="0034773B">
      <w:pPr>
        <w:numPr>
          <w:ilvl w:val="0"/>
          <w:numId w:val="7"/>
        </w:numPr>
        <w:autoSpaceDE w:val="0"/>
        <w:autoSpaceDN w:val="0"/>
        <w:adjustRightInd w:val="0"/>
        <w:rPr>
          <w:rFonts w:cs="Arial"/>
          <w:color w:val="000000"/>
          <w:lang w:val="en-US"/>
        </w:rPr>
      </w:pPr>
      <w:bookmarkStart w:id="11" w:name="_Ref420410895"/>
      <w:r>
        <w:rPr>
          <w:rFonts w:cs="Arial"/>
          <w:color w:val="000000"/>
          <w:lang w:val="en-US"/>
        </w:rPr>
        <w:t>“Impact analysis of change request to use 1 MHz beamlets instead of 0.78125 MHz beamlets in Apertif and Arts”, ASTRON-CR-032, E. Kooistra</w:t>
      </w:r>
      <w:bookmarkEnd w:id="11"/>
    </w:p>
    <w:p w:rsidR="00A50C34" w:rsidRDefault="00A50C34" w:rsidP="00897D5C">
      <w:pPr>
        <w:numPr>
          <w:ilvl w:val="0"/>
          <w:numId w:val="7"/>
        </w:numPr>
        <w:autoSpaceDE w:val="0"/>
        <w:autoSpaceDN w:val="0"/>
        <w:adjustRightInd w:val="0"/>
        <w:rPr>
          <w:rFonts w:cs="Arial"/>
          <w:color w:val="000000"/>
          <w:lang w:val="en-US"/>
        </w:rPr>
      </w:pPr>
      <w:bookmarkStart w:id="12" w:name="_Ref416782112"/>
      <w:r>
        <w:rPr>
          <w:rFonts w:cs="Arial"/>
          <w:color w:val="000000"/>
          <w:lang w:val="en-US"/>
        </w:rPr>
        <w:t>“Detailed Design of the Digital Beamformer System for Apertif”, ASTRON-RP-413, G. Schoonderbeek, A. Gunst, E. Kooistra</w:t>
      </w:r>
      <w:bookmarkEnd w:id="12"/>
    </w:p>
    <w:p w:rsidR="00CB3A1E" w:rsidRDefault="00CB3A1E" w:rsidP="00CB3A1E">
      <w:pPr>
        <w:numPr>
          <w:ilvl w:val="0"/>
          <w:numId w:val="7"/>
        </w:numPr>
        <w:autoSpaceDE w:val="0"/>
        <w:autoSpaceDN w:val="0"/>
        <w:adjustRightInd w:val="0"/>
        <w:rPr>
          <w:rFonts w:cs="Arial"/>
          <w:color w:val="000000"/>
          <w:lang w:val="en-US"/>
        </w:rPr>
      </w:pPr>
      <w:bookmarkStart w:id="13" w:name="_Ref419724906"/>
      <w:r>
        <w:rPr>
          <w:rFonts w:cs="Arial"/>
          <w:color w:val="000000"/>
          <w:lang w:val="en-US"/>
        </w:rPr>
        <w:t>“</w:t>
      </w:r>
      <w:r w:rsidRPr="00CB3A1E">
        <w:rPr>
          <w:rFonts w:cs="Arial"/>
          <w:color w:val="000000"/>
          <w:lang w:val="en-US"/>
        </w:rPr>
        <w:t>A</w:t>
      </w:r>
      <w:r>
        <w:rPr>
          <w:rFonts w:cs="Arial"/>
          <w:color w:val="000000"/>
          <w:lang w:val="en-US"/>
        </w:rPr>
        <w:t>pertif</w:t>
      </w:r>
      <w:r w:rsidRPr="00CB3A1E">
        <w:rPr>
          <w:rFonts w:cs="Arial"/>
          <w:color w:val="000000"/>
          <w:lang w:val="en-US"/>
        </w:rPr>
        <w:t xml:space="preserve"> Beamformer Firmware Description</w:t>
      </w:r>
      <w:r>
        <w:rPr>
          <w:rFonts w:cs="Arial"/>
          <w:color w:val="000000"/>
          <w:lang w:val="en-US"/>
        </w:rPr>
        <w:t>”, ASTRON-RP-1377, D. vd Schuur</w:t>
      </w:r>
      <w:bookmarkEnd w:id="13"/>
    </w:p>
    <w:p w:rsidR="00A31E02" w:rsidRDefault="00A31E02" w:rsidP="00A31E02">
      <w:pPr>
        <w:numPr>
          <w:ilvl w:val="0"/>
          <w:numId w:val="7"/>
        </w:numPr>
        <w:autoSpaceDE w:val="0"/>
        <w:autoSpaceDN w:val="0"/>
        <w:adjustRightInd w:val="0"/>
        <w:rPr>
          <w:rFonts w:cs="Arial"/>
          <w:color w:val="000000"/>
          <w:lang w:val="en-US"/>
        </w:rPr>
      </w:pPr>
      <w:bookmarkStart w:id="14" w:name="_Ref417379099"/>
      <w:r>
        <w:rPr>
          <w:rFonts w:cs="Arial"/>
          <w:color w:val="000000"/>
          <w:lang w:val="en-US"/>
        </w:rPr>
        <w:t>“</w:t>
      </w:r>
      <w:r w:rsidRPr="00A31E02">
        <w:rPr>
          <w:rFonts w:cs="Arial"/>
          <w:color w:val="000000"/>
          <w:lang w:val="en-US"/>
        </w:rPr>
        <w:t>Detailed Design of the Correlator System for A</w:t>
      </w:r>
      <w:r>
        <w:rPr>
          <w:rFonts w:cs="Arial"/>
          <w:color w:val="000000"/>
          <w:lang w:val="en-US"/>
        </w:rPr>
        <w:t>pertif”, ASTRON-RP-1400, G. Schoonderbeek, A. Gunst, E. Kooistra, HJ Pepping</w:t>
      </w:r>
      <w:bookmarkEnd w:id="14"/>
    </w:p>
    <w:p w:rsidR="00840C55" w:rsidRDefault="00840C55" w:rsidP="00840C55">
      <w:pPr>
        <w:numPr>
          <w:ilvl w:val="0"/>
          <w:numId w:val="7"/>
        </w:numPr>
        <w:autoSpaceDE w:val="0"/>
        <w:autoSpaceDN w:val="0"/>
        <w:adjustRightInd w:val="0"/>
        <w:rPr>
          <w:rFonts w:cs="Arial"/>
          <w:color w:val="000000"/>
          <w:lang w:val="en-US"/>
        </w:rPr>
      </w:pPr>
      <w:bookmarkStart w:id="15" w:name="_Ref417560750"/>
      <w:r>
        <w:rPr>
          <w:rFonts w:cs="Arial"/>
          <w:color w:val="000000"/>
          <w:lang w:val="en-US"/>
        </w:rPr>
        <w:t xml:space="preserve">“Representing Streaming </w:t>
      </w:r>
      <w:r w:rsidRPr="00840C55">
        <w:rPr>
          <w:rFonts w:cs="Arial"/>
          <w:color w:val="000000"/>
          <w:lang w:val="en-US"/>
        </w:rPr>
        <w:t>Data</w:t>
      </w:r>
      <w:r>
        <w:rPr>
          <w:rFonts w:cs="Arial"/>
          <w:color w:val="000000"/>
          <w:lang w:val="en-US"/>
        </w:rPr>
        <w:t>”, ASTRON-RP-1486, E. Kooistra</w:t>
      </w:r>
      <w:bookmarkEnd w:id="15"/>
    </w:p>
    <w:p w:rsidR="003736E8" w:rsidRDefault="003736E8" w:rsidP="003736E8">
      <w:pPr>
        <w:numPr>
          <w:ilvl w:val="0"/>
          <w:numId w:val="7"/>
        </w:numPr>
        <w:autoSpaceDE w:val="0"/>
        <w:autoSpaceDN w:val="0"/>
        <w:adjustRightInd w:val="0"/>
        <w:rPr>
          <w:rFonts w:cs="Arial"/>
          <w:color w:val="000000"/>
          <w:lang w:val="en-US"/>
        </w:rPr>
      </w:pPr>
      <w:bookmarkStart w:id="16" w:name="_Ref418667610"/>
      <w:r>
        <w:rPr>
          <w:rFonts w:cs="Arial"/>
          <w:color w:val="000000"/>
          <w:lang w:val="en-US"/>
        </w:rPr>
        <w:t>“</w:t>
      </w:r>
      <w:r w:rsidRPr="003736E8">
        <w:rPr>
          <w:rFonts w:cs="Arial"/>
          <w:color w:val="000000"/>
          <w:lang w:val="en-US"/>
        </w:rPr>
        <w:t>Apertif Beamformer Output Interface Specification</w:t>
      </w:r>
      <w:r>
        <w:rPr>
          <w:rFonts w:cs="Arial"/>
          <w:color w:val="000000"/>
          <w:lang w:val="en-US"/>
        </w:rPr>
        <w:t>”, ASTRON-SP-061, E. Kooistra</w:t>
      </w:r>
      <w:bookmarkEnd w:id="16"/>
    </w:p>
    <w:p w:rsidR="00413060" w:rsidRPr="00A31E02" w:rsidRDefault="00413060" w:rsidP="00A31E02">
      <w:pPr>
        <w:numPr>
          <w:ilvl w:val="0"/>
          <w:numId w:val="7"/>
        </w:numPr>
        <w:autoSpaceDE w:val="0"/>
        <w:autoSpaceDN w:val="0"/>
        <w:adjustRightInd w:val="0"/>
        <w:rPr>
          <w:rFonts w:cs="Arial"/>
          <w:color w:val="000000"/>
          <w:lang w:val="en-US"/>
        </w:rPr>
      </w:pPr>
      <w:bookmarkStart w:id="17" w:name="_Ref416787692"/>
      <w:r>
        <w:rPr>
          <w:rFonts w:cs="Arial"/>
          <w:color w:val="000000"/>
          <w:lang w:val="en-US"/>
        </w:rPr>
        <w:t>“Understanding Digital Signal Processing”, 3</w:t>
      </w:r>
      <w:r w:rsidRPr="00413060">
        <w:rPr>
          <w:rFonts w:cs="Arial"/>
          <w:color w:val="000000"/>
          <w:vertAlign w:val="superscript"/>
          <w:lang w:val="en-US"/>
        </w:rPr>
        <w:t>rd</w:t>
      </w:r>
      <w:r>
        <w:rPr>
          <w:rFonts w:cs="Arial"/>
          <w:color w:val="000000"/>
          <w:lang w:val="en-US"/>
        </w:rPr>
        <w:t xml:space="preserve"> edition, R. Lyons</w:t>
      </w:r>
      <w:bookmarkEnd w:id="17"/>
    </w:p>
    <w:p w:rsidR="00897D5C" w:rsidRDefault="00FF2C83" w:rsidP="00897D5C">
      <w:pPr>
        <w:numPr>
          <w:ilvl w:val="0"/>
          <w:numId w:val="7"/>
        </w:numPr>
        <w:autoSpaceDE w:val="0"/>
        <w:autoSpaceDN w:val="0"/>
        <w:adjustRightInd w:val="0"/>
        <w:rPr>
          <w:rFonts w:cs="Arial"/>
          <w:color w:val="000000"/>
          <w:lang w:val="en-US"/>
        </w:rPr>
      </w:pPr>
      <w:bookmarkStart w:id="18" w:name="_Ref416788320"/>
      <w:r>
        <w:rPr>
          <w:rFonts w:cs="Arial"/>
          <w:color w:val="000000"/>
          <w:lang w:val="en-US"/>
        </w:rPr>
        <w:t>“Apertif Filterbank Firmware Specification Part 2”, ASTRON-SP-054, E. Kooistra</w:t>
      </w:r>
      <w:bookmarkEnd w:id="9"/>
      <w:bookmarkEnd w:id="18"/>
    </w:p>
    <w:p w:rsidR="009A4DC7" w:rsidRDefault="009A4DC7" w:rsidP="009A4DC7">
      <w:pPr>
        <w:numPr>
          <w:ilvl w:val="0"/>
          <w:numId w:val="7"/>
        </w:numPr>
        <w:autoSpaceDE w:val="0"/>
        <w:autoSpaceDN w:val="0"/>
        <w:adjustRightInd w:val="0"/>
        <w:rPr>
          <w:rFonts w:cs="Arial"/>
          <w:color w:val="000000"/>
          <w:lang w:val="en-US"/>
        </w:rPr>
      </w:pPr>
      <w:r w:rsidRPr="009A4DC7">
        <w:rPr>
          <w:rFonts w:cs="Arial"/>
          <w:color w:val="000000"/>
          <w:lang w:val="en-US"/>
        </w:rPr>
        <w:t>"Selection and Reorder modules", ASTRON-RP-1399, H.J. Pepping</w:t>
      </w:r>
    </w:p>
    <w:p w:rsidR="00E071E0" w:rsidRDefault="00E071E0" w:rsidP="00E82FFB">
      <w:pPr>
        <w:numPr>
          <w:ilvl w:val="0"/>
          <w:numId w:val="7"/>
        </w:numPr>
        <w:autoSpaceDE w:val="0"/>
        <w:autoSpaceDN w:val="0"/>
        <w:adjustRightInd w:val="0"/>
        <w:rPr>
          <w:rFonts w:cs="Arial"/>
          <w:color w:val="000000"/>
          <w:lang w:val="en-US"/>
        </w:rPr>
      </w:pPr>
      <w:bookmarkStart w:id="19" w:name="_Ref416782772"/>
      <w:r>
        <w:rPr>
          <w:rFonts w:cs="Arial"/>
          <w:color w:val="000000"/>
          <w:lang w:val="en-US"/>
        </w:rPr>
        <w:t>“Uthernet interface specification”, ASTRON-SP-041, E. Kooistra</w:t>
      </w:r>
      <w:bookmarkEnd w:id="19"/>
    </w:p>
    <w:p w:rsidR="00E071E0" w:rsidRPr="00E82FFB" w:rsidRDefault="00E071E0" w:rsidP="00E071E0">
      <w:pPr>
        <w:numPr>
          <w:ilvl w:val="0"/>
          <w:numId w:val="7"/>
        </w:numPr>
        <w:autoSpaceDE w:val="0"/>
        <w:autoSpaceDN w:val="0"/>
        <w:adjustRightInd w:val="0"/>
        <w:rPr>
          <w:rFonts w:cs="Arial"/>
          <w:color w:val="000000"/>
          <w:lang w:val="en-US"/>
        </w:rPr>
      </w:pPr>
      <w:bookmarkStart w:id="20" w:name="_Ref416782782"/>
      <w:r>
        <w:rPr>
          <w:rFonts w:cs="Arial"/>
          <w:color w:val="000000"/>
          <w:lang w:val="en-US"/>
        </w:rPr>
        <w:t>“Data path packet interface specification”, ASTRON-SP-042, E. Kooistra</w:t>
      </w:r>
      <w:bookmarkEnd w:id="20"/>
    </w:p>
    <w:p w:rsidR="00E071E0" w:rsidRPr="00E82FFB" w:rsidRDefault="00E071E0" w:rsidP="00E071E0">
      <w:pPr>
        <w:autoSpaceDE w:val="0"/>
        <w:autoSpaceDN w:val="0"/>
        <w:adjustRightInd w:val="0"/>
        <w:ind w:left="360"/>
        <w:rPr>
          <w:rFonts w:cs="Arial"/>
          <w:color w:val="000000"/>
          <w:lang w:val="en-US"/>
        </w:rPr>
      </w:pPr>
    </w:p>
    <w:p w:rsidR="00897D5C" w:rsidRDefault="00897D5C" w:rsidP="00897D5C">
      <w:pPr>
        <w:rPr>
          <w:lang w:val="en-US"/>
        </w:rPr>
      </w:pPr>
    </w:p>
    <w:p w:rsidR="00897D5C" w:rsidRDefault="00897D5C" w:rsidP="00897D5C">
      <w:pPr>
        <w:rPr>
          <w:lang w:val="en-US"/>
        </w:rPr>
      </w:pPr>
    </w:p>
    <w:p w:rsidR="00897D5C" w:rsidRDefault="00897D5C" w:rsidP="00897D5C">
      <w:pPr>
        <w:rPr>
          <w:lang w:val="en-US"/>
        </w:rPr>
      </w:pPr>
    </w:p>
    <w:p w:rsidR="00897D5C" w:rsidRPr="00381343" w:rsidRDefault="00897D5C" w:rsidP="00897D5C">
      <w:pPr>
        <w:rPr>
          <w:lang w:val="en-US"/>
        </w:rPr>
      </w:pPr>
    </w:p>
    <w:p w:rsidR="00897D5C" w:rsidRDefault="007F195B" w:rsidP="00897D5C">
      <w:pPr>
        <w:pBdr>
          <w:bottom w:val="single" w:sz="4" w:space="1" w:color="auto"/>
        </w:pBdr>
        <w:rPr>
          <w:b/>
          <w:bCs/>
          <w:sz w:val="28"/>
        </w:rPr>
      </w:pPr>
      <w:r>
        <w:rPr>
          <w:b/>
          <w:bCs/>
          <w:sz w:val="28"/>
        </w:rPr>
        <w:br w:type="page"/>
      </w:r>
      <w:r w:rsidR="00897D5C">
        <w:rPr>
          <w:b/>
          <w:bCs/>
          <w:sz w:val="28"/>
        </w:rPr>
        <w:lastRenderedPageBreak/>
        <w:t>Terminology:</w:t>
      </w:r>
    </w:p>
    <w:p w:rsidR="00897D5C" w:rsidRDefault="00897D5C" w:rsidP="00897D5C"/>
    <w:p w:rsidR="00897D5C" w:rsidRDefault="004148CF" w:rsidP="00897D5C">
      <w:pPr>
        <w:rPr>
          <w:lang w:val="en-US"/>
        </w:rPr>
      </w:pPr>
      <w:r w:rsidRPr="001F1564">
        <w:rPr>
          <w:lang w:val="en-US"/>
        </w:rPr>
        <w:t>ADC</w:t>
      </w:r>
      <w:r w:rsidRPr="001F1564">
        <w:rPr>
          <w:lang w:val="en-US"/>
        </w:rPr>
        <w:tab/>
      </w:r>
      <w:r w:rsidRPr="001F1564">
        <w:rPr>
          <w:lang w:val="en-US"/>
        </w:rPr>
        <w:tab/>
        <w:t>Analogue to Digital Conversion</w:t>
      </w:r>
      <w:r w:rsidRPr="001F1564">
        <w:rPr>
          <w:lang w:val="en-US"/>
        </w:rPr>
        <w:br/>
        <w:t>AGC</w:t>
      </w:r>
      <w:r w:rsidRPr="001F1564">
        <w:rPr>
          <w:lang w:val="en-US"/>
        </w:rPr>
        <w:tab/>
      </w:r>
      <w:r w:rsidRPr="001F1564">
        <w:rPr>
          <w:lang w:val="en-US"/>
        </w:rPr>
        <w:tab/>
        <w:t xml:space="preserve">Automatic Gain Control </w:t>
      </w:r>
      <w:r w:rsidRPr="001F1564">
        <w:rPr>
          <w:lang w:val="en-US"/>
        </w:rPr>
        <w:br/>
      </w:r>
      <w:r w:rsidR="00897D5C">
        <w:rPr>
          <w:lang w:val="en-US"/>
        </w:rPr>
        <w:t>A</w:t>
      </w:r>
      <w:r w:rsidR="00763576">
        <w:rPr>
          <w:lang w:val="en-US"/>
        </w:rPr>
        <w:t>pertif</w:t>
      </w:r>
      <w:r w:rsidR="00763576">
        <w:rPr>
          <w:lang w:val="en-US"/>
        </w:rPr>
        <w:tab/>
      </w:r>
      <w:r w:rsidR="00897D5C">
        <w:rPr>
          <w:lang w:val="en-US"/>
        </w:rPr>
        <w:tab/>
        <w:t>APERture Tile In Focus</w:t>
      </w:r>
    </w:p>
    <w:p w:rsidR="00763576" w:rsidRDefault="00763576" w:rsidP="00897D5C">
      <w:pPr>
        <w:rPr>
          <w:lang w:val="en-US"/>
        </w:rPr>
      </w:pPr>
      <w:r>
        <w:rPr>
          <w:lang w:val="en-US"/>
        </w:rPr>
        <w:t>Arts</w:t>
      </w:r>
      <w:r>
        <w:rPr>
          <w:lang w:val="en-US"/>
        </w:rPr>
        <w:tab/>
      </w:r>
      <w:r>
        <w:rPr>
          <w:lang w:val="en-US"/>
        </w:rPr>
        <w:tab/>
        <w:t>Apertif Radio Transient System</w:t>
      </w:r>
    </w:p>
    <w:p w:rsidR="00897D5C" w:rsidRDefault="004148CF" w:rsidP="00897D5C">
      <w:pPr>
        <w:rPr>
          <w:lang w:val="en-US"/>
        </w:rPr>
      </w:pPr>
      <w:r>
        <w:rPr>
          <w:lang w:val="en-US"/>
        </w:rPr>
        <w:t>b</w:t>
      </w:r>
      <w:r w:rsidR="00897D5C">
        <w:rPr>
          <w:lang w:val="en-US"/>
        </w:rPr>
        <w:t>eam</w:t>
      </w:r>
      <w:r w:rsidR="00897D5C">
        <w:rPr>
          <w:lang w:val="en-US"/>
        </w:rPr>
        <w:tab/>
      </w:r>
      <w:r w:rsidR="00897D5C">
        <w:rPr>
          <w:lang w:val="en-US"/>
        </w:rPr>
        <w:tab/>
        <w:t>Group of beamlets that point in the same direction</w:t>
      </w:r>
    </w:p>
    <w:p w:rsidR="00897D5C" w:rsidRDefault="004148CF" w:rsidP="00897D5C">
      <w:pPr>
        <w:rPr>
          <w:lang w:val="en-US"/>
        </w:rPr>
      </w:pPr>
      <w:r>
        <w:rPr>
          <w:lang w:val="en-US"/>
        </w:rPr>
        <w:t>b</w:t>
      </w:r>
      <w:r w:rsidR="00897D5C">
        <w:rPr>
          <w:lang w:val="en-US"/>
        </w:rPr>
        <w:t>eamlet</w:t>
      </w:r>
      <w:r>
        <w:rPr>
          <w:lang w:val="en-US"/>
        </w:rPr>
        <w:tab/>
      </w:r>
      <w:r w:rsidR="00897D5C">
        <w:rPr>
          <w:lang w:val="en-US"/>
        </w:rPr>
        <w:tab/>
        <w:t>Beam formed subband, a small beam spanning one subband</w:t>
      </w:r>
    </w:p>
    <w:p w:rsidR="00897D5C" w:rsidRDefault="00897D5C" w:rsidP="00897D5C">
      <w:pPr>
        <w:rPr>
          <w:lang w:val="en-US"/>
        </w:rPr>
      </w:pPr>
      <w:r>
        <w:rPr>
          <w:lang w:val="en-US"/>
        </w:rPr>
        <w:t>BF</w:t>
      </w:r>
      <w:r>
        <w:rPr>
          <w:lang w:val="en-US"/>
        </w:rPr>
        <w:tab/>
      </w:r>
      <w:r>
        <w:rPr>
          <w:lang w:val="en-US"/>
        </w:rPr>
        <w:tab/>
        <w:t>BeamFormer</w:t>
      </w:r>
    </w:p>
    <w:p w:rsidR="00897D5C" w:rsidRDefault="00897D5C" w:rsidP="00897D5C">
      <w:pPr>
        <w:rPr>
          <w:lang w:val="en-US"/>
        </w:rPr>
      </w:pPr>
      <w:r>
        <w:rPr>
          <w:lang w:val="en-US"/>
        </w:rPr>
        <w:t>BN</w:t>
      </w:r>
      <w:r>
        <w:rPr>
          <w:lang w:val="en-US"/>
        </w:rPr>
        <w:tab/>
      </w:r>
      <w:r>
        <w:rPr>
          <w:lang w:val="en-US"/>
        </w:rPr>
        <w:tab/>
        <w:t>Back Node</w:t>
      </w:r>
      <w:r w:rsidR="00846C9A">
        <w:rPr>
          <w:lang w:val="en-US"/>
        </w:rPr>
        <w:t xml:space="preserve"> FPGA on UniBoard</w:t>
      </w:r>
    </w:p>
    <w:p w:rsidR="00897D5C" w:rsidRDefault="00897D5C" w:rsidP="00897D5C">
      <w:pPr>
        <w:rPr>
          <w:lang w:val="en-US"/>
        </w:rPr>
      </w:pPr>
      <w:r>
        <w:rPr>
          <w:lang w:val="en-US"/>
        </w:rPr>
        <w:t>bps</w:t>
      </w:r>
      <w:r>
        <w:rPr>
          <w:lang w:val="en-US"/>
        </w:rPr>
        <w:tab/>
      </w:r>
      <w:r>
        <w:rPr>
          <w:lang w:val="en-US"/>
        </w:rPr>
        <w:tab/>
        <w:t>Bits per second</w:t>
      </w:r>
    </w:p>
    <w:p w:rsidR="00897D5C" w:rsidRPr="004148CF" w:rsidRDefault="004148CF" w:rsidP="00897D5C">
      <w:pPr>
        <w:rPr>
          <w:lang w:val="en-US"/>
        </w:rPr>
      </w:pPr>
      <w:r w:rsidRPr="001F1564">
        <w:rPr>
          <w:lang w:val="en-US"/>
        </w:rPr>
        <w:t>BSN</w:t>
      </w:r>
      <w:r w:rsidRPr="001F1564">
        <w:rPr>
          <w:lang w:val="en-US"/>
        </w:rPr>
        <w:tab/>
      </w:r>
      <w:r w:rsidRPr="001F1564">
        <w:rPr>
          <w:lang w:val="en-US"/>
        </w:rPr>
        <w:tab/>
        <w:t>Block Sequence Number (timestamp)</w:t>
      </w:r>
      <w:r w:rsidRPr="001F1564">
        <w:rPr>
          <w:lang w:val="en-US"/>
        </w:rPr>
        <w:br/>
      </w:r>
      <w:r w:rsidR="00897D5C" w:rsidRPr="004148CF">
        <w:rPr>
          <w:lang w:val="en-US"/>
        </w:rPr>
        <w:t>BW</w:t>
      </w:r>
      <w:r w:rsidR="00897D5C" w:rsidRPr="004148CF">
        <w:rPr>
          <w:lang w:val="en-US"/>
        </w:rPr>
        <w:tab/>
      </w:r>
      <w:r w:rsidR="00897D5C" w:rsidRPr="004148CF">
        <w:rPr>
          <w:lang w:val="en-US"/>
        </w:rPr>
        <w:tab/>
        <w:t>BandWidth</w:t>
      </w:r>
    </w:p>
    <w:p w:rsidR="00837135" w:rsidRDefault="004148CF" w:rsidP="00837135">
      <w:pPr>
        <w:rPr>
          <w:lang w:val="en-US"/>
        </w:rPr>
      </w:pPr>
      <w:r w:rsidRPr="001F1564">
        <w:rPr>
          <w:lang w:val="en-US"/>
        </w:rPr>
        <w:t>CB</w:t>
      </w:r>
      <w:r w:rsidRPr="001F1564">
        <w:rPr>
          <w:lang w:val="en-US"/>
        </w:rPr>
        <w:tab/>
      </w:r>
      <w:r w:rsidRPr="001F1564">
        <w:rPr>
          <w:lang w:val="en-US"/>
        </w:rPr>
        <w:tab/>
        <w:t>Compound Beam, formed at dish level</w:t>
      </w:r>
      <w:r w:rsidR="00FD0B09">
        <w:rPr>
          <w:lang w:val="en-US"/>
        </w:rPr>
        <w:t xml:space="preserve"> over the FPA</w:t>
      </w:r>
      <w:r w:rsidRPr="001F1564">
        <w:rPr>
          <w:lang w:val="en-US"/>
        </w:rPr>
        <w:br/>
        <w:t>channel</w:t>
      </w:r>
      <w:r w:rsidRPr="001F1564">
        <w:rPr>
          <w:lang w:val="en-US"/>
        </w:rPr>
        <w:tab/>
      </w:r>
      <w:r w:rsidRPr="001F1564">
        <w:rPr>
          <w:lang w:val="en-US"/>
        </w:rPr>
        <w:tab/>
        <w:t>Unit frequency band within a beam</w:t>
      </w:r>
      <w:r w:rsidR="00F76368">
        <w:rPr>
          <w:lang w:val="en-US"/>
        </w:rPr>
        <w:t>let</w:t>
      </w:r>
      <w:r w:rsidRPr="001F1564">
        <w:rPr>
          <w:lang w:val="en-US"/>
        </w:rPr>
        <w:br/>
      </w:r>
      <w:r w:rsidR="00837135">
        <w:rPr>
          <w:lang w:val="en-US"/>
        </w:rPr>
        <w:t>cint</w:t>
      </w:r>
      <w:r w:rsidR="00837135">
        <w:rPr>
          <w:lang w:val="en-US"/>
        </w:rPr>
        <w:tab/>
      </w:r>
      <w:r w:rsidR="00837135">
        <w:rPr>
          <w:lang w:val="en-US"/>
        </w:rPr>
        <w:tab/>
        <w:t>Complex integer</w:t>
      </w:r>
    </w:p>
    <w:p w:rsidR="0017453C" w:rsidRDefault="004148CF" w:rsidP="00897D5C">
      <w:pPr>
        <w:rPr>
          <w:lang w:val="en-US"/>
        </w:rPr>
      </w:pPr>
      <w:r w:rsidRPr="001F1564">
        <w:rPr>
          <w:lang w:val="en-US"/>
        </w:rPr>
        <w:t>CPU</w:t>
      </w:r>
      <w:r w:rsidRPr="001F1564">
        <w:rPr>
          <w:lang w:val="en-US"/>
        </w:rPr>
        <w:tab/>
      </w:r>
      <w:r w:rsidRPr="001F1564">
        <w:rPr>
          <w:lang w:val="en-US"/>
        </w:rPr>
        <w:tab/>
        <w:t>Central Processing Unit</w:t>
      </w:r>
    </w:p>
    <w:p w:rsidR="006239B4" w:rsidRDefault="0017453C" w:rsidP="00897D5C">
      <w:pPr>
        <w:rPr>
          <w:lang w:val="en-US"/>
        </w:rPr>
      </w:pPr>
      <w:r>
        <w:rPr>
          <w:lang w:val="en-US"/>
        </w:rPr>
        <w:t>CR</w:t>
      </w:r>
      <w:r>
        <w:rPr>
          <w:lang w:val="en-US"/>
        </w:rPr>
        <w:tab/>
      </w:r>
      <w:r>
        <w:rPr>
          <w:lang w:val="en-US"/>
        </w:rPr>
        <w:tab/>
        <w:t>Change Request</w:t>
      </w:r>
      <w:r w:rsidR="004148CF" w:rsidRPr="001F1564">
        <w:rPr>
          <w:lang w:val="en-US"/>
        </w:rPr>
        <w:br/>
        <w:t>CW</w:t>
      </w:r>
      <w:r w:rsidR="004148CF" w:rsidRPr="001F1564">
        <w:rPr>
          <w:lang w:val="en-US"/>
        </w:rPr>
        <w:tab/>
      </w:r>
      <w:r w:rsidR="004148CF" w:rsidRPr="001F1564">
        <w:rPr>
          <w:lang w:val="en-US"/>
        </w:rPr>
        <w:tab/>
        <w:t>Carrier Wave (single frequency signal)</w:t>
      </w:r>
    </w:p>
    <w:p w:rsidR="00B15E7D" w:rsidRDefault="006239B4" w:rsidP="00897D5C">
      <w:pPr>
        <w:rPr>
          <w:lang w:val="en-US"/>
        </w:rPr>
      </w:pPr>
      <w:r>
        <w:rPr>
          <w:lang w:val="en-US"/>
        </w:rPr>
        <w:t>DP</w:t>
      </w:r>
      <w:r>
        <w:rPr>
          <w:lang w:val="en-US"/>
        </w:rPr>
        <w:tab/>
      </w:r>
      <w:r>
        <w:rPr>
          <w:lang w:val="en-US"/>
        </w:rPr>
        <w:tab/>
        <w:t>Data Path (streaming interface)</w:t>
      </w:r>
    </w:p>
    <w:p w:rsidR="00755EB0" w:rsidRDefault="00755EB0" w:rsidP="00897D5C">
      <w:pPr>
        <w:rPr>
          <w:lang w:val="en-US"/>
        </w:rPr>
      </w:pPr>
      <w:r>
        <w:rPr>
          <w:lang w:val="en-US"/>
        </w:rPr>
        <w:t>DSP</w:t>
      </w:r>
      <w:r>
        <w:rPr>
          <w:lang w:val="en-US"/>
        </w:rPr>
        <w:tab/>
      </w:r>
      <w:r>
        <w:rPr>
          <w:lang w:val="en-US"/>
        </w:rPr>
        <w:tab/>
        <w:t>Digital Signal Processing</w:t>
      </w:r>
    </w:p>
    <w:p w:rsidR="00897D5C" w:rsidRPr="004148CF" w:rsidRDefault="00B15E7D" w:rsidP="00897D5C">
      <w:pPr>
        <w:rPr>
          <w:lang w:val="en-US"/>
        </w:rPr>
      </w:pPr>
      <w:r>
        <w:rPr>
          <w:lang w:val="en-US"/>
        </w:rPr>
        <w:t>DT</w:t>
      </w:r>
      <w:r>
        <w:rPr>
          <w:lang w:val="en-US"/>
        </w:rPr>
        <w:tab/>
      </w:r>
      <w:r>
        <w:rPr>
          <w:lang w:val="en-US"/>
        </w:rPr>
        <w:tab/>
        <w:t>Delay Tracking in Aperif BF</w:t>
      </w:r>
      <w:r w:rsidR="004148CF" w:rsidRPr="001F1564">
        <w:rPr>
          <w:lang w:val="en-US"/>
        </w:rPr>
        <w:br/>
      </w:r>
      <w:r w:rsidR="0052477F">
        <w:rPr>
          <w:lang w:val="en-US"/>
        </w:rPr>
        <w:t>eop</w:t>
      </w:r>
      <w:r w:rsidR="0052477F">
        <w:rPr>
          <w:lang w:val="en-US"/>
        </w:rPr>
        <w:tab/>
      </w:r>
      <w:r w:rsidR="0052477F">
        <w:rPr>
          <w:lang w:val="en-US"/>
        </w:rPr>
        <w:tab/>
        <w:t>End of Packet (or frame, or block)</w:t>
      </w:r>
      <w:r w:rsidR="0052477F" w:rsidRPr="001F1564">
        <w:rPr>
          <w:lang w:val="en-US"/>
        </w:rPr>
        <w:br/>
      </w:r>
      <w:r w:rsidR="00897D5C" w:rsidRPr="004148CF">
        <w:rPr>
          <w:lang w:val="en-US"/>
        </w:rPr>
        <w:t>FFT</w:t>
      </w:r>
      <w:r w:rsidR="00897D5C" w:rsidRPr="004148CF">
        <w:rPr>
          <w:lang w:val="en-US"/>
        </w:rPr>
        <w:tab/>
      </w:r>
      <w:r w:rsidR="00897D5C" w:rsidRPr="004148CF">
        <w:rPr>
          <w:lang w:val="en-US"/>
        </w:rPr>
        <w:tab/>
        <w:t>Fast Fourier Transform</w:t>
      </w:r>
    </w:p>
    <w:p w:rsidR="00897D5C" w:rsidRDefault="00897D5C" w:rsidP="00897D5C">
      <w:pPr>
        <w:rPr>
          <w:lang w:val="en-US"/>
        </w:rPr>
      </w:pPr>
      <w:r>
        <w:rPr>
          <w:lang w:val="en-US"/>
        </w:rPr>
        <w:t>FN</w:t>
      </w:r>
      <w:r>
        <w:rPr>
          <w:lang w:val="en-US"/>
        </w:rPr>
        <w:tab/>
      </w:r>
      <w:r>
        <w:rPr>
          <w:lang w:val="en-US"/>
        </w:rPr>
        <w:tab/>
        <w:t>Front Node</w:t>
      </w:r>
      <w:r w:rsidR="00846C9A">
        <w:rPr>
          <w:lang w:val="en-US"/>
        </w:rPr>
        <w:t xml:space="preserve"> FPGA on UniBoard</w:t>
      </w:r>
    </w:p>
    <w:p w:rsidR="00897D5C" w:rsidRDefault="004148CF" w:rsidP="00897D5C">
      <w:pPr>
        <w:rPr>
          <w:lang w:val="en-US"/>
        </w:rPr>
      </w:pPr>
      <w:r w:rsidRPr="001F1564">
        <w:rPr>
          <w:lang w:val="en-US"/>
        </w:rPr>
        <w:t>FoV</w:t>
      </w:r>
      <w:r w:rsidRPr="001F1564">
        <w:rPr>
          <w:lang w:val="en-US"/>
        </w:rPr>
        <w:tab/>
      </w:r>
      <w:r w:rsidRPr="001F1564">
        <w:rPr>
          <w:lang w:val="en-US"/>
        </w:rPr>
        <w:tab/>
        <w:t>Field of View</w:t>
      </w:r>
      <w:r w:rsidRPr="001F1564">
        <w:rPr>
          <w:lang w:val="en-US"/>
        </w:rPr>
        <w:br/>
        <w:t>FPA</w:t>
      </w:r>
      <w:r w:rsidRPr="001F1564">
        <w:rPr>
          <w:lang w:val="en-US"/>
        </w:rPr>
        <w:tab/>
      </w:r>
      <w:r w:rsidRPr="001F1564">
        <w:rPr>
          <w:lang w:val="en-US"/>
        </w:rPr>
        <w:tab/>
        <w:t>Focal Plane Array (= PAF)</w:t>
      </w:r>
      <w:r w:rsidRPr="001F1564">
        <w:rPr>
          <w:lang w:val="en-US"/>
        </w:rPr>
        <w:br/>
      </w:r>
      <w:r w:rsidR="00897D5C">
        <w:rPr>
          <w:lang w:val="en-US"/>
        </w:rPr>
        <w:t>FPGA</w:t>
      </w:r>
      <w:r w:rsidR="00897D5C">
        <w:rPr>
          <w:lang w:val="en-US"/>
        </w:rPr>
        <w:tab/>
      </w:r>
      <w:r w:rsidR="00897D5C">
        <w:rPr>
          <w:lang w:val="en-US"/>
        </w:rPr>
        <w:tab/>
        <w:t>Field Programmable Gate Array</w:t>
      </w:r>
    </w:p>
    <w:p w:rsidR="00B15E7D" w:rsidRDefault="00D72E6B" w:rsidP="00897D5C">
      <w:pPr>
        <w:rPr>
          <w:lang w:val="en-US"/>
        </w:rPr>
      </w:pPr>
      <w:r w:rsidRPr="00D72E6B">
        <w:rPr>
          <w:lang w:val="en-US"/>
        </w:rPr>
        <w:t>FR</w:t>
      </w:r>
      <w:r w:rsidRPr="00D72E6B">
        <w:rPr>
          <w:lang w:val="en-US"/>
        </w:rPr>
        <w:tab/>
      </w:r>
      <w:r w:rsidRPr="00D72E6B">
        <w:rPr>
          <w:lang w:val="en-US"/>
        </w:rPr>
        <w:tab/>
        <w:t>Functional Requirement</w:t>
      </w:r>
      <w:r w:rsidRPr="00D72E6B">
        <w:rPr>
          <w:lang w:val="en-US"/>
        </w:rPr>
        <w:br/>
        <w:t>FRB</w:t>
      </w:r>
      <w:r w:rsidRPr="00D72E6B">
        <w:rPr>
          <w:lang w:val="en-US"/>
        </w:rPr>
        <w:tab/>
      </w:r>
      <w:r w:rsidRPr="00D72E6B">
        <w:rPr>
          <w:lang w:val="en-US"/>
        </w:rPr>
        <w:tab/>
        <w:t>Fast Radio Burst</w:t>
      </w:r>
    </w:p>
    <w:p w:rsidR="00897D5C" w:rsidRPr="00D72E6B" w:rsidRDefault="00B15E7D" w:rsidP="00897D5C">
      <w:pPr>
        <w:rPr>
          <w:lang w:val="en-US"/>
        </w:rPr>
      </w:pPr>
      <w:r>
        <w:rPr>
          <w:lang w:val="en-US"/>
        </w:rPr>
        <w:t>F</w:t>
      </w:r>
      <w:r w:rsidRPr="00B15E7D">
        <w:rPr>
          <w:vertAlign w:val="subscript"/>
          <w:lang w:val="en-US"/>
        </w:rPr>
        <w:t>sub</w:t>
      </w:r>
      <w:r>
        <w:rPr>
          <w:lang w:val="en-US"/>
        </w:rPr>
        <w:tab/>
      </w:r>
      <w:r>
        <w:rPr>
          <w:lang w:val="en-US"/>
        </w:rPr>
        <w:tab/>
        <w:t>Subband filterbank in Apertif BF</w:t>
      </w:r>
      <w:r w:rsidR="004148CF" w:rsidRPr="00D72E6B">
        <w:rPr>
          <w:lang w:val="en-US"/>
        </w:rPr>
        <w:br/>
      </w:r>
      <w:r>
        <w:rPr>
          <w:lang w:val="en-US"/>
        </w:rPr>
        <w:t>F</w:t>
      </w:r>
      <w:r w:rsidRPr="00B15E7D">
        <w:rPr>
          <w:vertAlign w:val="subscript"/>
          <w:lang w:val="en-US"/>
        </w:rPr>
        <w:t>chan_x</w:t>
      </w:r>
      <w:r>
        <w:rPr>
          <w:lang w:val="en-US"/>
        </w:rPr>
        <w:tab/>
      </w:r>
      <w:r>
        <w:rPr>
          <w:lang w:val="en-US"/>
        </w:rPr>
        <w:tab/>
        <w:t>Channel filterbank in Apertif X</w:t>
      </w:r>
      <w:r w:rsidRPr="00D72E6B">
        <w:rPr>
          <w:lang w:val="en-US"/>
        </w:rPr>
        <w:br/>
      </w:r>
      <w:r>
        <w:rPr>
          <w:lang w:val="en-US"/>
        </w:rPr>
        <w:t>F</w:t>
      </w:r>
      <w:r w:rsidRPr="00B15E7D">
        <w:rPr>
          <w:vertAlign w:val="subscript"/>
          <w:lang w:val="en-US"/>
        </w:rPr>
        <w:t>chan</w:t>
      </w:r>
      <w:r>
        <w:rPr>
          <w:lang w:val="en-US"/>
        </w:rPr>
        <w:tab/>
      </w:r>
      <w:r>
        <w:rPr>
          <w:lang w:val="en-US"/>
        </w:rPr>
        <w:tab/>
        <w:t>Channel filterbank in Arts BF for SC3 and SC4</w:t>
      </w:r>
      <w:r w:rsidRPr="00D72E6B">
        <w:rPr>
          <w:lang w:val="en-US"/>
        </w:rPr>
        <w:br/>
      </w:r>
      <w:r w:rsidR="00897D5C" w:rsidRPr="00D72E6B">
        <w:rPr>
          <w:lang w:val="en-US"/>
        </w:rPr>
        <w:t>GbE</w:t>
      </w:r>
      <w:r w:rsidR="00897D5C" w:rsidRPr="00D72E6B">
        <w:rPr>
          <w:lang w:val="en-US"/>
        </w:rPr>
        <w:tab/>
      </w:r>
      <w:r w:rsidR="00897D5C" w:rsidRPr="00D72E6B">
        <w:rPr>
          <w:lang w:val="en-US"/>
        </w:rPr>
        <w:tab/>
        <w:t>Gigabit Ethernet</w:t>
      </w:r>
    </w:p>
    <w:p w:rsidR="00897D5C" w:rsidRDefault="004148CF" w:rsidP="00897D5C">
      <w:pPr>
        <w:rPr>
          <w:lang w:val="en-US"/>
        </w:rPr>
      </w:pPr>
      <w:r w:rsidRPr="001F1564">
        <w:rPr>
          <w:lang w:val="en-US"/>
        </w:rPr>
        <w:t>GPU</w:t>
      </w:r>
      <w:r w:rsidRPr="001F1564">
        <w:rPr>
          <w:lang w:val="en-US"/>
        </w:rPr>
        <w:tab/>
      </w:r>
      <w:r w:rsidRPr="001F1564">
        <w:rPr>
          <w:lang w:val="en-US"/>
        </w:rPr>
        <w:tab/>
        <w:t>Graphics Processing Unit</w:t>
      </w:r>
      <w:r w:rsidRPr="001F1564">
        <w:rPr>
          <w:lang w:val="en-US"/>
        </w:rPr>
        <w:br/>
      </w:r>
      <w:r w:rsidR="00897D5C">
        <w:rPr>
          <w:lang w:val="en-US"/>
        </w:rPr>
        <w:t>HDL</w:t>
      </w:r>
      <w:r w:rsidR="00897D5C">
        <w:rPr>
          <w:lang w:val="en-US"/>
        </w:rPr>
        <w:tab/>
      </w:r>
      <w:r w:rsidR="00897D5C">
        <w:rPr>
          <w:lang w:val="en-US"/>
        </w:rPr>
        <w:tab/>
        <w:t>Hardware Description Language</w:t>
      </w:r>
    </w:p>
    <w:p w:rsidR="00EF64A5" w:rsidRDefault="004148CF" w:rsidP="00897D5C">
      <w:pPr>
        <w:rPr>
          <w:lang w:val="en-US"/>
        </w:rPr>
      </w:pPr>
      <w:r w:rsidRPr="001F1564">
        <w:rPr>
          <w:lang w:val="en-US"/>
        </w:rPr>
        <w:t>IAB</w:t>
      </w:r>
      <w:r w:rsidRPr="001F1564">
        <w:rPr>
          <w:lang w:val="en-US"/>
        </w:rPr>
        <w:tab/>
      </w:r>
      <w:r w:rsidRPr="001F1564">
        <w:rPr>
          <w:lang w:val="en-US"/>
        </w:rPr>
        <w:tab/>
        <w:t>Incoherent array beam, formed by incoherently combining dishes</w:t>
      </w:r>
    </w:p>
    <w:p w:rsidR="00EC471E" w:rsidRDefault="00EC471E" w:rsidP="00897D5C">
      <w:pPr>
        <w:rPr>
          <w:lang w:val="en-US"/>
        </w:rPr>
      </w:pPr>
      <w:r>
        <w:rPr>
          <w:lang w:val="en-US"/>
        </w:rPr>
        <w:t>IBF</w:t>
      </w:r>
      <w:r>
        <w:rPr>
          <w:lang w:val="en-US"/>
        </w:rPr>
        <w:tab/>
      </w:r>
      <w:r>
        <w:rPr>
          <w:lang w:val="en-US"/>
        </w:rPr>
        <w:tab/>
      </w:r>
      <w:r w:rsidRPr="001F1564">
        <w:rPr>
          <w:lang w:val="en-US"/>
        </w:rPr>
        <w:t>Incoherent</w:t>
      </w:r>
      <w:r>
        <w:rPr>
          <w:lang w:val="en-US"/>
        </w:rPr>
        <w:t xml:space="preserve"> BeamFormer</w:t>
      </w:r>
    </w:p>
    <w:p w:rsidR="00897D5C" w:rsidRDefault="006B21F0" w:rsidP="00897D5C">
      <w:pPr>
        <w:rPr>
          <w:lang w:val="en-US"/>
        </w:rPr>
      </w:pPr>
      <w:r>
        <w:rPr>
          <w:lang w:val="en-US"/>
        </w:rPr>
        <w:t>I</w:t>
      </w:r>
      <w:r w:rsidR="00EF64A5">
        <w:rPr>
          <w:lang w:val="en-US"/>
        </w:rPr>
        <w:t>ab</w:t>
      </w:r>
      <w:r>
        <w:rPr>
          <w:lang w:val="en-US"/>
        </w:rPr>
        <w:t>-</w:t>
      </w:r>
      <w:r w:rsidR="00EF64A5">
        <w:rPr>
          <w:lang w:val="en-US"/>
        </w:rPr>
        <w:t>let</w:t>
      </w:r>
      <w:r w:rsidR="00EF64A5">
        <w:rPr>
          <w:lang w:val="en-US"/>
        </w:rPr>
        <w:tab/>
      </w:r>
      <w:r w:rsidR="00EF64A5">
        <w:rPr>
          <w:lang w:val="en-US"/>
        </w:rPr>
        <w:tab/>
        <w:t xml:space="preserve">An </w:t>
      </w:r>
      <w:r w:rsidR="003A6180">
        <w:rPr>
          <w:lang w:val="en-US"/>
        </w:rPr>
        <w:t xml:space="preserve">incoherently </w:t>
      </w:r>
      <w:r w:rsidR="00EF64A5">
        <w:rPr>
          <w:lang w:val="en-US"/>
        </w:rPr>
        <w:t>beamformed beamlet, spanning one channel</w:t>
      </w:r>
      <w:r w:rsidR="004148CF" w:rsidRPr="001F1564">
        <w:rPr>
          <w:lang w:val="en-US"/>
        </w:rPr>
        <w:br/>
      </w:r>
      <w:r w:rsidR="00897D5C">
        <w:rPr>
          <w:lang w:val="en-US"/>
        </w:rPr>
        <w:t>Im</w:t>
      </w:r>
      <w:r w:rsidR="00897D5C">
        <w:rPr>
          <w:lang w:val="en-US"/>
        </w:rPr>
        <w:tab/>
      </w:r>
      <w:r w:rsidR="00897D5C">
        <w:rPr>
          <w:lang w:val="en-US"/>
        </w:rPr>
        <w:tab/>
        <w:t>Imaginary</w:t>
      </w:r>
    </w:p>
    <w:p w:rsidR="00837135" w:rsidRDefault="00837135" w:rsidP="00897D5C">
      <w:pPr>
        <w:rPr>
          <w:lang w:val="en-US"/>
        </w:rPr>
      </w:pPr>
      <w:r>
        <w:rPr>
          <w:lang w:val="en-US"/>
        </w:rPr>
        <w:t>int</w:t>
      </w:r>
      <w:r>
        <w:rPr>
          <w:lang w:val="en-US"/>
        </w:rPr>
        <w:tab/>
      </w:r>
      <w:r>
        <w:rPr>
          <w:lang w:val="en-US"/>
        </w:rPr>
        <w:tab/>
        <w:t>Signed integer</w:t>
      </w:r>
    </w:p>
    <w:p w:rsidR="00897D5C" w:rsidRDefault="00897D5C" w:rsidP="00897D5C">
      <w:pPr>
        <w:rPr>
          <w:lang w:val="en-US"/>
        </w:rPr>
      </w:pPr>
      <w:r>
        <w:rPr>
          <w:lang w:val="en-US"/>
        </w:rPr>
        <w:t>IO</w:t>
      </w:r>
      <w:r>
        <w:rPr>
          <w:lang w:val="en-US"/>
        </w:rPr>
        <w:tab/>
      </w:r>
      <w:r>
        <w:rPr>
          <w:lang w:val="en-US"/>
        </w:rPr>
        <w:tab/>
        <w:t>Input Output</w:t>
      </w:r>
    </w:p>
    <w:p w:rsidR="00897D5C" w:rsidRDefault="00897D5C" w:rsidP="00897D5C">
      <w:pPr>
        <w:rPr>
          <w:lang w:val="en-US"/>
        </w:rPr>
      </w:pPr>
      <w:r>
        <w:rPr>
          <w:lang w:val="en-US"/>
        </w:rPr>
        <w:t>MAC</w:t>
      </w:r>
      <w:r>
        <w:rPr>
          <w:lang w:val="en-US"/>
        </w:rPr>
        <w:tab/>
      </w:r>
      <w:r>
        <w:rPr>
          <w:lang w:val="en-US"/>
        </w:rPr>
        <w:tab/>
        <w:t>Multiply and Accumulate, Medium Access, Monitoring and Control</w:t>
      </w:r>
    </w:p>
    <w:p w:rsidR="006239B4" w:rsidRDefault="006239B4" w:rsidP="00897D5C">
      <w:pPr>
        <w:rPr>
          <w:lang w:val="en-US"/>
        </w:rPr>
      </w:pPr>
      <w:r>
        <w:rPr>
          <w:lang w:val="en-US"/>
        </w:rPr>
        <w:t>MM</w:t>
      </w:r>
      <w:r>
        <w:rPr>
          <w:lang w:val="en-US"/>
        </w:rPr>
        <w:tab/>
      </w:r>
      <w:r>
        <w:rPr>
          <w:lang w:val="en-US"/>
        </w:rPr>
        <w:tab/>
        <w:t>Memory Mapped (control interface)</w:t>
      </w:r>
    </w:p>
    <w:p w:rsidR="00897D5C" w:rsidRDefault="004148CF" w:rsidP="00897D5C">
      <w:pPr>
        <w:rPr>
          <w:lang w:val="en-US"/>
        </w:rPr>
      </w:pPr>
      <w:r w:rsidRPr="001F1564">
        <w:rPr>
          <w:lang w:val="en-US"/>
        </w:rPr>
        <w:t>node</w:t>
      </w:r>
      <w:r w:rsidRPr="001F1564">
        <w:rPr>
          <w:lang w:val="en-US"/>
        </w:rPr>
        <w:tab/>
      </w:r>
      <w:r w:rsidRPr="001F1564">
        <w:rPr>
          <w:lang w:val="en-US"/>
        </w:rPr>
        <w:tab/>
        <w:t>Processing</w:t>
      </w:r>
      <w:r w:rsidR="00F76368">
        <w:rPr>
          <w:lang w:val="en-US"/>
        </w:rPr>
        <w:t xml:space="preserve"> node (PN), typically one</w:t>
      </w:r>
      <w:r w:rsidRPr="001F1564">
        <w:rPr>
          <w:lang w:val="en-US"/>
        </w:rPr>
        <w:t xml:space="preserve"> FPGA chip</w:t>
      </w:r>
      <w:r w:rsidRPr="001F1564">
        <w:rPr>
          <w:lang w:val="en-US"/>
        </w:rPr>
        <w:br/>
      </w:r>
      <w:r w:rsidR="00897D5C" w:rsidRPr="00DB07BF">
        <w:rPr>
          <w:lang w:val="en-US"/>
        </w:rPr>
        <w:t>Nof</w:t>
      </w:r>
      <w:r w:rsidR="00897D5C" w:rsidRPr="00DB07BF">
        <w:rPr>
          <w:lang w:val="en-US"/>
        </w:rPr>
        <w:tab/>
      </w:r>
      <w:r w:rsidR="00897D5C">
        <w:rPr>
          <w:lang w:val="en-US"/>
        </w:rPr>
        <w:tab/>
        <w:t>Number of</w:t>
      </w:r>
    </w:p>
    <w:p w:rsidR="00846C9A" w:rsidRDefault="00846C9A" w:rsidP="00897D5C">
      <w:pPr>
        <w:rPr>
          <w:lang w:val="en-US"/>
        </w:rPr>
      </w:pPr>
      <w:r>
        <w:t>OEB</w:t>
      </w:r>
      <w:r>
        <w:tab/>
      </w:r>
      <w:r>
        <w:tab/>
        <w:t>Optical-Electrical Board (provides UniBoard BN with same optical IO as the FN)</w:t>
      </w:r>
    </w:p>
    <w:p w:rsidR="004148CF" w:rsidRDefault="004148CF" w:rsidP="00897D5C">
      <w:pPr>
        <w:rPr>
          <w:lang w:val="en-US"/>
        </w:rPr>
      </w:pPr>
      <w:r w:rsidRPr="001F1564">
        <w:rPr>
          <w:lang w:val="en-US"/>
        </w:rPr>
        <w:t>PFB</w:t>
      </w:r>
      <w:r w:rsidRPr="001F1564">
        <w:rPr>
          <w:lang w:val="en-US"/>
        </w:rPr>
        <w:tab/>
      </w:r>
      <w:r w:rsidRPr="001F1564">
        <w:rPr>
          <w:lang w:val="en-US"/>
        </w:rPr>
        <w:tab/>
        <w:t>Poly phase Filter Bank</w:t>
      </w:r>
      <w:r w:rsidRPr="001F1564">
        <w:rPr>
          <w:lang w:val="en-US"/>
        </w:rPr>
        <w:br/>
        <w:t>power</w:t>
      </w:r>
      <w:r>
        <w:rPr>
          <w:lang w:val="en-US"/>
        </w:rPr>
        <w:t xml:space="preserve"> </w:t>
      </w:r>
      <w:r w:rsidRPr="001F1564">
        <w:rPr>
          <w:lang w:val="en-US"/>
        </w:rPr>
        <w:t>beam</w:t>
      </w:r>
      <w:r w:rsidRPr="001F1564">
        <w:rPr>
          <w:lang w:val="en-US"/>
        </w:rPr>
        <w:tab/>
        <w:t>Full Stokes power values: I, Q, U, V</w:t>
      </w:r>
    </w:p>
    <w:p w:rsidR="0034773B" w:rsidRDefault="004148CF" w:rsidP="00897D5C">
      <w:pPr>
        <w:rPr>
          <w:lang w:val="en-US"/>
        </w:rPr>
      </w:pPr>
      <w:r>
        <w:rPr>
          <w:lang w:val="en-US"/>
        </w:rPr>
        <w:t>PAF</w:t>
      </w:r>
      <w:r>
        <w:rPr>
          <w:lang w:val="en-US"/>
        </w:rPr>
        <w:tab/>
      </w:r>
      <w:r>
        <w:rPr>
          <w:lang w:val="en-US"/>
        </w:rPr>
        <w:tab/>
        <w:t xml:space="preserve">Phased Array Feed (= FPA, better use </w:t>
      </w:r>
      <w:r w:rsidR="00D72E6B">
        <w:rPr>
          <w:lang w:val="en-US"/>
        </w:rPr>
        <w:t xml:space="preserve">term </w:t>
      </w:r>
      <w:r>
        <w:rPr>
          <w:lang w:val="en-US"/>
        </w:rPr>
        <w:t>FPA)</w:t>
      </w:r>
      <w:r w:rsidRPr="001F1564">
        <w:rPr>
          <w:lang w:val="en-US"/>
        </w:rPr>
        <w:br/>
        <w:t>PL</w:t>
      </w:r>
      <w:r w:rsidRPr="001F1564">
        <w:rPr>
          <w:lang w:val="en-US"/>
        </w:rPr>
        <w:tab/>
      </w:r>
      <w:r w:rsidRPr="001F1564">
        <w:rPr>
          <w:lang w:val="en-US"/>
        </w:rPr>
        <w:tab/>
        <w:t>Pipeline processing</w:t>
      </w:r>
      <w:r w:rsidRPr="001F1564">
        <w:rPr>
          <w:lang w:val="en-US"/>
        </w:rPr>
        <w:br/>
      </w:r>
      <w:r w:rsidR="0034773B">
        <w:rPr>
          <w:lang w:val="en-US"/>
        </w:rPr>
        <w:t>PN</w:t>
      </w:r>
      <w:r w:rsidR="0034773B">
        <w:rPr>
          <w:lang w:val="en-US"/>
        </w:rPr>
        <w:tab/>
      </w:r>
      <w:r w:rsidR="0034773B">
        <w:rPr>
          <w:lang w:val="en-US"/>
        </w:rPr>
        <w:tab/>
        <w:t>Processing Node (BN or FN)</w:t>
      </w:r>
    </w:p>
    <w:p w:rsidR="00897D5C" w:rsidRDefault="004148CF" w:rsidP="00897D5C">
      <w:pPr>
        <w:rPr>
          <w:lang w:val="en-US"/>
        </w:rPr>
      </w:pPr>
      <w:r w:rsidRPr="001F1564">
        <w:rPr>
          <w:lang w:val="en-US"/>
        </w:rPr>
        <w:t>PPS</w:t>
      </w:r>
      <w:r w:rsidRPr="001F1564">
        <w:rPr>
          <w:lang w:val="en-US"/>
        </w:rPr>
        <w:tab/>
      </w:r>
      <w:r w:rsidRPr="001F1564">
        <w:rPr>
          <w:lang w:val="en-US"/>
        </w:rPr>
        <w:tab/>
        <w:t>Pulse Per Second</w:t>
      </w:r>
      <w:r w:rsidRPr="001F1564">
        <w:rPr>
          <w:lang w:val="en-US"/>
        </w:rPr>
        <w:br/>
      </w:r>
      <w:r w:rsidR="00897D5C">
        <w:rPr>
          <w:lang w:val="en-US"/>
        </w:rPr>
        <w:t>Re</w:t>
      </w:r>
      <w:r w:rsidR="00897D5C">
        <w:rPr>
          <w:lang w:val="en-US"/>
        </w:rPr>
        <w:tab/>
      </w:r>
      <w:r w:rsidR="00897D5C">
        <w:rPr>
          <w:lang w:val="en-US"/>
        </w:rPr>
        <w:tab/>
        <w:t>Real</w:t>
      </w:r>
    </w:p>
    <w:p w:rsidR="00897D5C" w:rsidRDefault="00897D5C" w:rsidP="00897D5C">
      <w:pPr>
        <w:rPr>
          <w:lang w:val="en-US"/>
        </w:rPr>
      </w:pPr>
      <w:r>
        <w:rPr>
          <w:lang w:val="en-US"/>
        </w:rPr>
        <w:t>RF</w:t>
      </w:r>
      <w:r>
        <w:rPr>
          <w:lang w:val="en-US"/>
        </w:rPr>
        <w:tab/>
      </w:r>
      <w:r>
        <w:rPr>
          <w:lang w:val="en-US"/>
        </w:rPr>
        <w:tab/>
        <w:t>Radio Frequency</w:t>
      </w:r>
    </w:p>
    <w:p w:rsidR="00B15E7D" w:rsidRDefault="00B15E7D" w:rsidP="00897D5C">
      <w:pPr>
        <w:rPr>
          <w:lang w:val="en-US"/>
        </w:rPr>
      </w:pPr>
      <w:r>
        <w:rPr>
          <w:lang w:val="en-US"/>
        </w:rPr>
        <w:t>R</w:t>
      </w:r>
      <w:r w:rsidRPr="00B15E7D">
        <w:rPr>
          <w:vertAlign w:val="subscript"/>
          <w:lang w:val="en-US"/>
        </w:rPr>
        <w:t>sub</w:t>
      </w:r>
      <w:r>
        <w:rPr>
          <w:lang w:val="en-US"/>
        </w:rPr>
        <w:tab/>
      </w:r>
      <w:r>
        <w:rPr>
          <w:lang w:val="en-US"/>
        </w:rPr>
        <w:tab/>
        <w:t xml:space="preserve">Reorder and select subbands for </w:t>
      </w:r>
      <w:r w:rsidRPr="001F1564">
        <w:rPr>
          <w:lang w:val="en-US"/>
        </w:rPr>
        <w:t>CB</w:t>
      </w:r>
      <w:r w:rsidRPr="001F1564">
        <w:rPr>
          <w:vertAlign w:val="subscript"/>
          <w:lang w:val="en-US"/>
        </w:rPr>
        <w:t>BW</w:t>
      </w:r>
      <w:r>
        <w:rPr>
          <w:lang w:val="en-US"/>
        </w:rPr>
        <w:t>=</w:t>
      </w:r>
      <w:r w:rsidRPr="001F1564">
        <w:rPr>
          <w:lang w:val="en-US"/>
        </w:rPr>
        <w:t>300 MHz</w:t>
      </w:r>
      <w:r>
        <w:rPr>
          <w:lang w:val="en-US"/>
        </w:rPr>
        <w:t xml:space="preserve"> in aperitif BF</w:t>
      </w:r>
    </w:p>
    <w:p w:rsidR="00B15E7D" w:rsidRDefault="00B15E7D" w:rsidP="00B15E7D">
      <w:pPr>
        <w:rPr>
          <w:lang w:val="en-US"/>
        </w:rPr>
      </w:pPr>
      <w:r>
        <w:rPr>
          <w:lang w:val="en-US"/>
        </w:rPr>
        <w:lastRenderedPageBreak/>
        <w:t>R</w:t>
      </w:r>
      <w:r w:rsidRPr="00B15E7D">
        <w:rPr>
          <w:vertAlign w:val="subscript"/>
          <w:lang w:val="en-US"/>
        </w:rPr>
        <w:t>beam</w:t>
      </w:r>
      <w:r>
        <w:rPr>
          <w:lang w:val="en-US"/>
        </w:rPr>
        <w:tab/>
      </w:r>
      <w:r>
        <w:rPr>
          <w:lang w:val="en-US"/>
        </w:rPr>
        <w:tab/>
        <w:t>Reorder and select beamlets for N</w:t>
      </w:r>
      <w:r w:rsidRPr="00B15E7D">
        <w:rPr>
          <w:vertAlign w:val="subscript"/>
          <w:lang w:val="en-US"/>
        </w:rPr>
        <w:t>CB</w:t>
      </w:r>
      <w:r>
        <w:rPr>
          <w:lang w:val="en-US"/>
        </w:rPr>
        <w:t>=</w:t>
      </w:r>
      <w:r w:rsidRPr="001F1564">
        <w:rPr>
          <w:lang w:val="en-US"/>
        </w:rPr>
        <w:t>3</w:t>
      </w:r>
      <w:r>
        <w:rPr>
          <w:lang w:val="en-US"/>
        </w:rPr>
        <w:t>7 compound beam directions aperitif BF</w:t>
      </w:r>
    </w:p>
    <w:p w:rsidR="0052477F" w:rsidRDefault="004148CF" w:rsidP="00897D5C">
      <w:pPr>
        <w:rPr>
          <w:lang w:val="en-US"/>
        </w:rPr>
      </w:pPr>
      <w:r w:rsidRPr="001F1564">
        <w:rPr>
          <w:lang w:val="en-US"/>
        </w:rPr>
        <w:t>SC</w:t>
      </w:r>
      <w:r w:rsidRPr="001F1564">
        <w:rPr>
          <w:lang w:val="en-US"/>
        </w:rPr>
        <w:tab/>
      </w:r>
      <w:r w:rsidRPr="001F1564">
        <w:rPr>
          <w:lang w:val="en-US"/>
        </w:rPr>
        <w:tab/>
        <w:t>Science Case</w:t>
      </w:r>
      <w:r w:rsidRPr="001F1564">
        <w:rPr>
          <w:lang w:val="en-US"/>
        </w:rPr>
        <w:br/>
        <w:t>SNR</w:t>
      </w:r>
      <w:r w:rsidRPr="001F1564">
        <w:rPr>
          <w:lang w:val="en-US"/>
        </w:rPr>
        <w:tab/>
      </w:r>
      <w:r w:rsidRPr="001F1564">
        <w:rPr>
          <w:lang w:val="en-US"/>
        </w:rPr>
        <w:tab/>
        <w:t>Signal to Noise Ratio</w:t>
      </w:r>
    </w:p>
    <w:p w:rsidR="00D72E6B" w:rsidRDefault="0052477F" w:rsidP="00897D5C">
      <w:pPr>
        <w:rPr>
          <w:lang w:val="en-US"/>
        </w:rPr>
      </w:pPr>
      <w:r>
        <w:rPr>
          <w:lang w:val="en-US"/>
        </w:rPr>
        <w:t>sop</w:t>
      </w:r>
      <w:r>
        <w:rPr>
          <w:lang w:val="en-US"/>
        </w:rPr>
        <w:tab/>
      </w:r>
      <w:r>
        <w:rPr>
          <w:lang w:val="en-US"/>
        </w:rPr>
        <w:tab/>
        <w:t>Start of Packet (or frame, or block)</w:t>
      </w:r>
      <w:r w:rsidR="004148CF" w:rsidRPr="001F1564">
        <w:rPr>
          <w:lang w:val="en-US"/>
        </w:rPr>
        <w:br/>
        <w:t>SP</w:t>
      </w:r>
      <w:r w:rsidR="004148CF" w:rsidRPr="001F1564">
        <w:rPr>
          <w:lang w:val="en-US"/>
        </w:rPr>
        <w:tab/>
      </w:r>
      <w:r w:rsidR="004148CF" w:rsidRPr="001F1564">
        <w:rPr>
          <w:lang w:val="en-US"/>
        </w:rPr>
        <w:tab/>
        <w:t>Signal Path, 1 CB consists of N</w:t>
      </w:r>
      <w:r w:rsidR="004148CF" w:rsidRPr="001F1564">
        <w:rPr>
          <w:vertAlign w:val="subscript"/>
          <w:lang w:val="en-US"/>
        </w:rPr>
        <w:t>pol</w:t>
      </w:r>
      <w:r w:rsidR="004148CF" w:rsidRPr="001F1564">
        <w:rPr>
          <w:lang w:val="en-US"/>
        </w:rPr>
        <w:t xml:space="preserve"> = 2 SP</w:t>
      </w:r>
      <w:r w:rsidR="007A388A">
        <w:rPr>
          <w:lang w:val="en-US"/>
        </w:rPr>
        <w:t>, 1 SP per Apertif BF subrack</w:t>
      </w:r>
    </w:p>
    <w:p w:rsidR="006239B4" w:rsidRDefault="00D72E6B" w:rsidP="00897D5C">
      <w:pPr>
        <w:rPr>
          <w:lang w:val="en-US"/>
        </w:rPr>
      </w:pPr>
      <w:r>
        <w:rPr>
          <w:lang w:val="en-US"/>
        </w:rPr>
        <w:t>SR</w:t>
      </w:r>
      <w:r>
        <w:rPr>
          <w:lang w:val="en-US"/>
        </w:rPr>
        <w:tab/>
      </w:r>
      <w:r>
        <w:rPr>
          <w:lang w:val="en-US"/>
        </w:rPr>
        <w:tab/>
        <w:t>Science Requirement</w:t>
      </w:r>
    </w:p>
    <w:p w:rsidR="00897D5C" w:rsidRDefault="006239B4" w:rsidP="00897D5C">
      <w:pPr>
        <w:rPr>
          <w:lang w:val="en-US"/>
        </w:rPr>
      </w:pPr>
      <w:r>
        <w:rPr>
          <w:lang w:val="en-US"/>
        </w:rPr>
        <w:t>ST</w:t>
      </w:r>
      <w:r>
        <w:rPr>
          <w:lang w:val="en-US"/>
        </w:rPr>
        <w:tab/>
      </w:r>
      <w:r>
        <w:rPr>
          <w:lang w:val="en-US"/>
        </w:rPr>
        <w:tab/>
        <w:t>Streaming, statistics</w:t>
      </w:r>
      <w:r w:rsidR="004148CF" w:rsidRPr="001F1564">
        <w:rPr>
          <w:lang w:val="en-US"/>
        </w:rPr>
        <w:br/>
      </w:r>
      <w:r w:rsidR="00897D5C">
        <w:rPr>
          <w:lang w:val="en-US"/>
        </w:rPr>
        <w:t>sps</w:t>
      </w:r>
      <w:r w:rsidR="00897D5C">
        <w:rPr>
          <w:lang w:val="en-US"/>
        </w:rPr>
        <w:tab/>
      </w:r>
      <w:r w:rsidR="00897D5C">
        <w:rPr>
          <w:lang w:val="en-US"/>
        </w:rPr>
        <w:tab/>
        <w:t>Samples per second</w:t>
      </w:r>
    </w:p>
    <w:p w:rsidR="00897D5C" w:rsidRDefault="004148CF" w:rsidP="00897D5C">
      <w:pPr>
        <w:rPr>
          <w:lang w:val="en-US"/>
        </w:rPr>
      </w:pPr>
      <w:r>
        <w:rPr>
          <w:lang w:val="en-US"/>
        </w:rPr>
        <w:t>s</w:t>
      </w:r>
      <w:r w:rsidR="00897D5C">
        <w:rPr>
          <w:lang w:val="en-US"/>
        </w:rPr>
        <w:t>ubband</w:t>
      </w:r>
      <w:r w:rsidR="00897D5C">
        <w:rPr>
          <w:lang w:val="en-US"/>
        </w:rPr>
        <w:tab/>
        <w:t>Frequency band, unit output of the filterbank</w:t>
      </w:r>
    </w:p>
    <w:p w:rsidR="00C86A6E" w:rsidRDefault="004148CF" w:rsidP="004148CF">
      <w:pPr>
        <w:rPr>
          <w:lang w:val="en-US"/>
        </w:rPr>
      </w:pPr>
      <w:r w:rsidRPr="001F1564">
        <w:rPr>
          <w:lang w:val="en-US"/>
        </w:rPr>
        <w:t>TAB</w:t>
      </w:r>
      <w:r w:rsidRPr="001F1564">
        <w:rPr>
          <w:lang w:val="en-US"/>
        </w:rPr>
        <w:tab/>
      </w:r>
      <w:r w:rsidRPr="001F1564">
        <w:rPr>
          <w:lang w:val="en-US"/>
        </w:rPr>
        <w:tab/>
        <w:t>Tied array beam, formed by coherently combining dishes</w:t>
      </w:r>
      <w:r w:rsidRPr="001F1564">
        <w:rPr>
          <w:lang w:val="en-US"/>
        </w:rPr>
        <w:br/>
      </w:r>
      <w:r w:rsidR="00EF64A5">
        <w:rPr>
          <w:lang w:val="en-US"/>
        </w:rPr>
        <w:t>tab</w:t>
      </w:r>
      <w:r w:rsidR="006B21F0">
        <w:rPr>
          <w:lang w:val="en-US"/>
        </w:rPr>
        <w:t>-</w:t>
      </w:r>
      <w:r w:rsidR="00EF64A5">
        <w:rPr>
          <w:lang w:val="en-US"/>
        </w:rPr>
        <w:t>let</w:t>
      </w:r>
      <w:r w:rsidR="00EF64A5">
        <w:rPr>
          <w:lang w:val="en-US"/>
        </w:rPr>
        <w:tab/>
      </w:r>
      <w:r w:rsidR="00EF64A5">
        <w:rPr>
          <w:lang w:val="en-US"/>
        </w:rPr>
        <w:tab/>
        <w:t>A coherently beamformed beamlet, a grating or pencil beam within the CB</w:t>
      </w:r>
      <w:r w:rsidR="003A6180" w:rsidRPr="001F1564">
        <w:rPr>
          <w:lang w:val="en-US"/>
        </w:rPr>
        <w:t xml:space="preserve"> </w:t>
      </w:r>
      <w:r w:rsidR="00EF64A5" w:rsidRPr="001F1564">
        <w:rPr>
          <w:lang w:val="en-US"/>
        </w:rPr>
        <w:br/>
      </w:r>
      <w:r w:rsidRPr="001F1564">
        <w:rPr>
          <w:lang w:val="en-US"/>
        </w:rPr>
        <w:t>T</w:t>
      </w:r>
      <w:r w:rsidRPr="001F1564">
        <w:rPr>
          <w:vertAlign w:val="subscript"/>
          <w:lang w:val="en-US"/>
        </w:rPr>
        <w:t>ant</w:t>
      </w:r>
      <w:r w:rsidRPr="001F1564">
        <w:rPr>
          <w:lang w:val="en-US"/>
        </w:rPr>
        <w:tab/>
      </w:r>
      <w:r w:rsidRPr="001F1564">
        <w:rPr>
          <w:lang w:val="en-US"/>
        </w:rPr>
        <w:tab/>
        <w:t xml:space="preserve">Transpose to group data from all </w:t>
      </w:r>
      <w:r w:rsidR="00FE41E7">
        <w:rPr>
          <w:lang w:val="en-US"/>
        </w:rPr>
        <w:t>S</w:t>
      </w:r>
      <w:r w:rsidRPr="001F1564">
        <w:rPr>
          <w:lang w:val="en-US"/>
        </w:rPr>
        <w:t xml:space="preserve"> = 64 </w:t>
      </w:r>
      <w:r w:rsidR="00FE41E7">
        <w:rPr>
          <w:lang w:val="en-US"/>
        </w:rPr>
        <w:t>(</w:t>
      </w:r>
      <w:r w:rsidR="00FE41E7">
        <w:rPr>
          <w:rFonts w:cs="Arial"/>
          <w:lang w:val="en-US"/>
        </w:rPr>
        <w:t>≥</w:t>
      </w:r>
      <w:r w:rsidR="00FE41E7">
        <w:rPr>
          <w:lang w:val="en-US"/>
        </w:rPr>
        <w:t xml:space="preserve"> </w:t>
      </w:r>
      <w:r w:rsidR="00FE41E7" w:rsidRPr="001F1564">
        <w:rPr>
          <w:lang w:val="en-US"/>
        </w:rPr>
        <w:t>N</w:t>
      </w:r>
      <w:r w:rsidR="00FE41E7" w:rsidRPr="001F1564">
        <w:rPr>
          <w:vertAlign w:val="subscript"/>
          <w:lang w:val="en-US"/>
        </w:rPr>
        <w:t>ant</w:t>
      </w:r>
      <w:r w:rsidR="00FE41E7">
        <w:rPr>
          <w:lang w:val="en-US"/>
        </w:rPr>
        <w:t xml:space="preserve">) </w:t>
      </w:r>
      <w:r w:rsidRPr="001F1564">
        <w:rPr>
          <w:lang w:val="en-US"/>
        </w:rPr>
        <w:t xml:space="preserve">antenna elements in the </w:t>
      </w:r>
      <w:r>
        <w:rPr>
          <w:lang w:val="en-US"/>
        </w:rPr>
        <w:t>FPA</w:t>
      </w:r>
      <w:r w:rsidRPr="001F1564">
        <w:rPr>
          <w:lang w:val="en-US"/>
        </w:rPr>
        <w:br/>
        <w:t>T</w:t>
      </w:r>
      <w:r w:rsidRPr="001F1564">
        <w:rPr>
          <w:vertAlign w:val="subscript"/>
          <w:lang w:val="en-US"/>
        </w:rPr>
        <w:t>dish</w:t>
      </w:r>
      <w:r w:rsidRPr="001F1564">
        <w:rPr>
          <w:lang w:val="en-US"/>
        </w:rPr>
        <w:tab/>
      </w:r>
      <w:r w:rsidRPr="001F1564">
        <w:rPr>
          <w:lang w:val="en-US"/>
        </w:rPr>
        <w:tab/>
        <w:t>Transpose to group data from all N</w:t>
      </w:r>
      <w:r w:rsidRPr="001F1564">
        <w:rPr>
          <w:vertAlign w:val="subscript"/>
          <w:lang w:val="en-US"/>
        </w:rPr>
        <w:t>dish</w:t>
      </w:r>
      <w:r w:rsidRPr="001F1564">
        <w:rPr>
          <w:lang w:val="en-US"/>
        </w:rPr>
        <w:t xml:space="preserve"> = 12 dishes</w:t>
      </w:r>
      <w:r w:rsidRPr="001F1564">
        <w:rPr>
          <w:lang w:val="en-US"/>
        </w:rPr>
        <w:br/>
        <w:t>T</w:t>
      </w:r>
      <w:r w:rsidRPr="001F1564">
        <w:rPr>
          <w:vertAlign w:val="subscript"/>
          <w:lang w:val="en-US"/>
        </w:rPr>
        <w:t>pol</w:t>
      </w:r>
      <w:r w:rsidRPr="001F1564">
        <w:rPr>
          <w:lang w:val="en-US"/>
        </w:rPr>
        <w:tab/>
      </w:r>
      <w:r w:rsidRPr="001F1564">
        <w:rPr>
          <w:lang w:val="en-US"/>
        </w:rPr>
        <w:tab/>
        <w:t>Transpose to group data from both N</w:t>
      </w:r>
      <w:r w:rsidRPr="001F1564">
        <w:rPr>
          <w:vertAlign w:val="subscript"/>
          <w:lang w:val="en-US"/>
        </w:rPr>
        <w:t>pol</w:t>
      </w:r>
      <w:r w:rsidRPr="001F1564">
        <w:rPr>
          <w:lang w:val="en-US"/>
        </w:rPr>
        <w:t xml:space="preserve"> = 2 polarizations</w:t>
      </w:r>
      <w:r w:rsidRPr="001F1564">
        <w:rPr>
          <w:lang w:val="en-US"/>
        </w:rPr>
        <w:br/>
        <w:t>T</w:t>
      </w:r>
      <w:r>
        <w:rPr>
          <w:vertAlign w:val="subscript"/>
          <w:lang w:val="en-US"/>
        </w:rPr>
        <w:t>sp</w:t>
      </w:r>
      <w:r w:rsidRPr="001F1564">
        <w:rPr>
          <w:lang w:val="en-US"/>
        </w:rPr>
        <w:tab/>
      </w:r>
      <w:r w:rsidRPr="001F1564">
        <w:rPr>
          <w:lang w:val="en-US"/>
        </w:rPr>
        <w:tab/>
        <w:t xml:space="preserve">Transpose to group data from </w:t>
      </w:r>
      <w:r>
        <w:rPr>
          <w:lang w:val="en-US"/>
        </w:rPr>
        <w:t>all N</w:t>
      </w:r>
      <w:r w:rsidRPr="004148CF">
        <w:rPr>
          <w:vertAlign w:val="subscript"/>
          <w:lang w:val="en-US"/>
        </w:rPr>
        <w:t>sp</w:t>
      </w:r>
      <w:r>
        <w:rPr>
          <w:lang w:val="en-US"/>
        </w:rPr>
        <w:t xml:space="preserve"> = </w:t>
      </w:r>
      <w:r w:rsidRPr="001F1564">
        <w:rPr>
          <w:lang w:val="en-US"/>
        </w:rPr>
        <w:t>N</w:t>
      </w:r>
      <w:r w:rsidRPr="001F1564">
        <w:rPr>
          <w:vertAlign w:val="subscript"/>
          <w:lang w:val="en-US"/>
        </w:rPr>
        <w:t>pol</w:t>
      </w:r>
      <w:r w:rsidRPr="001F1564">
        <w:rPr>
          <w:lang w:val="en-US"/>
        </w:rPr>
        <w:t xml:space="preserve"> </w:t>
      </w:r>
      <w:r>
        <w:rPr>
          <w:lang w:val="en-US"/>
        </w:rPr>
        <w:t>* N</w:t>
      </w:r>
      <w:r w:rsidRPr="004148CF">
        <w:rPr>
          <w:vertAlign w:val="subscript"/>
          <w:lang w:val="en-US"/>
        </w:rPr>
        <w:t>dish</w:t>
      </w:r>
      <w:r>
        <w:rPr>
          <w:lang w:val="en-US"/>
        </w:rPr>
        <w:t xml:space="preserve"> signal paths</w:t>
      </w:r>
      <w:r w:rsidR="00AE3AF9">
        <w:rPr>
          <w:lang w:val="en-US"/>
        </w:rPr>
        <w:t xml:space="preserve">, so combines </w:t>
      </w:r>
      <w:r w:rsidR="00AE3AF9" w:rsidRPr="001F1564">
        <w:rPr>
          <w:lang w:val="en-US"/>
        </w:rPr>
        <w:t>T</w:t>
      </w:r>
      <w:r w:rsidR="00AE3AF9" w:rsidRPr="001F1564">
        <w:rPr>
          <w:vertAlign w:val="subscript"/>
          <w:lang w:val="en-US"/>
        </w:rPr>
        <w:t>dish</w:t>
      </w:r>
      <w:r w:rsidR="00AE3AF9">
        <w:rPr>
          <w:lang w:val="en-US"/>
        </w:rPr>
        <w:t xml:space="preserve"> and </w:t>
      </w:r>
      <w:r w:rsidR="00AE3AF9" w:rsidRPr="001F1564">
        <w:rPr>
          <w:lang w:val="en-US"/>
        </w:rPr>
        <w:t>T</w:t>
      </w:r>
      <w:r w:rsidR="00AE3AF9" w:rsidRPr="001F1564">
        <w:rPr>
          <w:vertAlign w:val="subscript"/>
          <w:lang w:val="en-US"/>
        </w:rPr>
        <w:t>pol</w:t>
      </w:r>
      <w:r w:rsidR="00AE3AF9" w:rsidRPr="001F1564">
        <w:rPr>
          <w:lang w:val="en-US"/>
        </w:rPr>
        <w:t xml:space="preserve"> </w:t>
      </w:r>
      <w:r w:rsidRPr="001F1564">
        <w:rPr>
          <w:lang w:val="en-US"/>
        </w:rPr>
        <w:br/>
        <w:t>T</w:t>
      </w:r>
      <w:r w:rsidRPr="001F1564">
        <w:rPr>
          <w:vertAlign w:val="subscript"/>
          <w:lang w:val="en-US"/>
        </w:rPr>
        <w:t>band</w:t>
      </w:r>
      <w:r w:rsidRPr="001F1564">
        <w:rPr>
          <w:lang w:val="en-US"/>
        </w:rPr>
        <w:tab/>
      </w:r>
      <w:r w:rsidRPr="001F1564">
        <w:rPr>
          <w:lang w:val="en-US"/>
        </w:rPr>
        <w:tab/>
        <w:t>Transpose to group data from all N</w:t>
      </w:r>
      <w:r w:rsidRPr="001F1564">
        <w:rPr>
          <w:vertAlign w:val="subscript"/>
          <w:lang w:val="en-US"/>
        </w:rPr>
        <w:t>band</w:t>
      </w:r>
      <w:r w:rsidRPr="001F1564">
        <w:rPr>
          <w:lang w:val="en-US"/>
        </w:rPr>
        <w:t xml:space="preserve"> = 16 bands</w:t>
      </w:r>
    </w:p>
    <w:p w:rsidR="00333BC2" w:rsidRDefault="00C86A6E" w:rsidP="004148CF">
      <w:pPr>
        <w:rPr>
          <w:lang w:val="en-US"/>
        </w:rPr>
      </w:pPr>
      <w:r>
        <w:rPr>
          <w:lang w:val="en-US"/>
        </w:rPr>
        <w:t>T</w:t>
      </w:r>
      <w:r w:rsidRPr="00C86A6E">
        <w:rPr>
          <w:vertAlign w:val="subscript"/>
          <w:lang w:val="en-US"/>
        </w:rPr>
        <w:t>integration</w:t>
      </w:r>
      <w:r w:rsidR="00544773">
        <w:rPr>
          <w:lang w:val="en-US"/>
        </w:rPr>
        <w:tab/>
        <w:t>Transpose to group data from an integration interval</w:t>
      </w:r>
      <w:r w:rsidR="00F76368">
        <w:rPr>
          <w:lang w:val="en-US"/>
        </w:rPr>
        <w:t xml:space="preserve"> of N</w:t>
      </w:r>
      <w:r w:rsidR="00F76368">
        <w:rPr>
          <w:vertAlign w:val="subscript"/>
          <w:lang w:val="en-US"/>
        </w:rPr>
        <w:t>in</w:t>
      </w:r>
      <w:r w:rsidR="00F76368" w:rsidRPr="00F76368">
        <w:rPr>
          <w:vertAlign w:val="subscript"/>
          <w:lang w:val="en-US"/>
        </w:rPr>
        <w:t>t_x</w:t>
      </w:r>
      <w:r w:rsidR="00F76368">
        <w:rPr>
          <w:lang w:val="en-US"/>
        </w:rPr>
        <w:t xml:space="preserve"> values in time</w:t>
      </w:r>
      <w:r w:rsidR="004148CF" w:rsidRPr="001F1564">
        <w:rPr>
          <w:lang w:val="en-US"/>
        </w:rPr>
        <w:br/>
        <w:t>T</w:t>
      </w:r>
      <w:r w:rsidR="004148CF" w:rsidRPr="001F1564">
        <w:rPr>
          <w:vertAlign w:val="subscript"/>
          <w:lang w:val="en-US"/>
        </w:rPr>
        <w:t>FoV</w:t>
      </w:r>
      <w:r w:rsidR="004148CF" w:rsidRPr="001F1564">
        <w:rPr>
          <w:lang w:val="en-US"/>
        </w:rPr>
        <w:tab/>
      </w:r>
      <w:r w:rsidR="004148CF" w:rsidRPr="001F1564">
        <w:rPr>
          <w:lang w:val="en-US"/>
        </w:rPr>
        <w:tab/>
        <w:t>Transpose to group data from all N</w:t>
      </w:r>
      <w:r w:rsidR="004148CF" w:rsidRPr="001F1564">
        <w:rPr>
          <w:vertAlign w:val="subscript"/>
          <w:lang w:val="en-US"/>
        </w:rPr>
        <w:t>CB</w:t>
      </w:r>
      <w:r w:rsidR="004148CF" w:rsidRPr="001F1564">
        <w:rPr>
          <w:lang w:val="en-US"/>
        </w:rPr>
        <w:t xml:space="preserve"> = 37 beams for the full FoV </w:t>
      </w:r>
    </w:p>
    <w:p w:rsidR="00837135" w:rsidRDefault="004148CF" w:rsidP="00837135">
      <w:pPr>
        <w:rPr>
          <w:lang w:val="en-US"/>
        </w:rPr>
      </w:pPr>
      <w:r w:rsidRPr="001F1564">
        <w:rPr>
          <w:lang w:val="en-US"/>
        </w:rPr>
        <w:t>ToA</w:t>
      </w:r>
      <w:r w:rsidRPr="001F1564">
        <w:rPr>
          <w:lang w:val="en-US"/>
        </w:rPr>
        <w:tab/>
      </w:r>
      <w:r w:rsidRPr="001F1564">
        <w:rPr>
          <w:lang w:val="en-US"/>
        </w:rPr>
        <w:tab/>
        <w:t>Time of Arrival</w:t>
      </w:r>
      <w:r w:rsidRPr="001F1564">
        <w:rPr>
          <w:lang w:val="en-US"/>
        </w:rPr>
        <w:br/>
        <w:t>TT</w:t>
      </w:r>
      <w:r w:rsidRPr="001F1564">
        <w:rPr>
          <w:lang w:val="en-US"/>
        </w:rPr>
        <w:tab/>
      </w:r>
      <w:r w:rsidRPr="001F1564">
        <w:rPr>
          <w:lang w:val="en-US"/>
        </w:rPr>
        <w:tab/>
        <w:t>Terrestrial Time</w:t>
      </w:r>
      <w:r w:rsidRPr="001F1564">
        <w:rPr>
          <w:lang w:val="en-US"/>
        </w:rPr>
        <w:br/>
      </w:r>
      <w:r w:rsidR="00837135">
        <w:rPr>
          <w:lang w:val="en-US"/>
        </w:rPr>
        <w:t>uint</w:t>
      </w:r>
      <w:r w:rsidR="00837135">
        <w:rPr>
          <w:lang w:val="en-US"/>
        </w:rPr>
        <w:tab/>
      </w:r>
      <w:r w:rsidR="00837135">
        <w:rPr>
          <w:lang w:val="en-US"/>
        </w:rPr>
        <w:tab/>
        <w:t>Unsigned integer</w:t>
      </w:r>
    </w:p>
    <w:p w:rsidR="004148CF" w:rsidRPr="001F1564" w:rsidRDefault="004148CF" w:rsidP="004148CF">
      <w:pPr>
        <w:rPr>
          <w:lang w:val="en-US"/>
        </w:rPr>
      </w:pPr>
      <w:r w:rsidRPr="001F1564">
        <w:rPr>
          <w:lang w:val="en-US"/>
        </w:rPr>
        <w:t>VLBI</w:t>
      </w:r>
      <w:r w:rsidRPr="001F1564">
        <w:rPr>
          <w:lang w:val="en-US"/>
        </w:rPr>
        <w:tab/>
      </w:r>
      <w:r w:rsidRPr="001F1564">
        <w:rPr>
          <w:lang w:val="en-US"/>
        </w:rPr>
        <w:tab/>
        <w:t>Very Large Baseline Interferometry</w:t>
      </w:r>
      <w:r w:rsidRPr="001F1564">
        <w:rPr>
          <w:lang w:val="en-US"/>
        </w:rPr>
        <w:br/>
        <w:t>voltage</w:t>
      </w:r>
      <w:r>
        <w:rPr>
          <w:lang w:val="en-US"/>
        </w:rPr>
        <w:t xml:space="preserve"> </w:t>
      </w:r>
      <w:r w:rsidRPr="001F1564">
        <w:rPr>
          <w:lang w:val="en-US"/>
        </w:rPr>
        <w:t>beam</w:t>
      </w:r>
      <w:r w:rsidRPr="001F1564">
        <w:rPr>
          <w:lang w:val="en-US"/>
        </w:rPr>
        <w:tab/>
        <w:t>Dual polarization sample values with phase information:  X</w:t>
      </w:r>
      <w:r w:rsidRPr="001F1564">
        <w:rPr>
          <w:vertAlign w:val="subscript"/>
          <w:lang w:val="en-US"/>
        </w:rPr>
        <w:t>re</w:t>
      </w:r>
      <w:r w:rsidRPr="001F1564">
        <w:rPr>
          <w:lang w:val="en-US"/>
        </w:rPr>
        <w:t>, X</w:t>
      </w:r>
      <w:r w:rsidRPr="001F1564">
        <w:rPr>
          <w:vertAlign w:val="subscript"/>
          <w:lang w:val="en-US"/>
        </w:rPr>
        <w:t>im</w:t>
      </w:r>
      <w:r w:rsidRPr="001F1564">
        <w:rPr>
          <w:lang w:val="en-US"/>
        </w:rPr>
        <w:t>, Y</w:t>
      </w:r>
      <w:r w:rsidRPr="001F1564">
        <w:rPr>
          <w:vertAlign w:val="subscript"/>
          <w:lang w:val="en-US"/>
        </w:rPr>
        <w:t>re</w:t>
      </w:r>
      <w:r w:rsidRPr="001F1564">
        <w:rPr>
          <w:lang w:val="en-US"/>
        </w:rPr>
        <w:t>, Y</w:t>
      </w:r>
      <w:r w:rsidRPr="001F1564">
        <w:rPr>
          <w:vertAlign w:val="subscript"/>
          <w:lang w:val="en-US"/>
        </w:rPr>
        <w:t>im</w:t>
      </w:r>
    </w:p>
    <w:p w:rsidR="004148CF" w:rsidRPr="001F1564" w:rsidRDefault="004148CF" w:rsidP="004148CF">
      <w:pPr>
        <w:rPr>
          <w:lang w:val="en-US"/>
        </w:rPr>
      </w:pPr>
      <w:r w:rsidRPr="001F1564">
        <w:rPr>
          <w:lang w:val="en-US"/>
        </w:rPr>
        <w:t>WSRT</w:t>
      </w:r>
      <w:r w:rsidRPr="001F1564">
        <w:rPr>
          <w:lang w:val="en-US"/>
        </w:rPr>
        <w:tab/>
      </w:r>
      <w:r w:rsidRPr="001F1564">
        <w:rPr>
          <w:lang w:val="en-US"/>
        </w:rPr>
        <w:tab/>
        <w:t>Westerbork Synthesis Radio Telescope</w:t>
      </w:r>
      <w:r w:rsidRPr="001F1564">
        <w:rPr>
          <w:lang w:val="en-US"/>
        </w:rPr>
        <w:br/>
        <w:t>X</w:t>
      </w:r>
      <w:r w:rsidRPr="001F1564">
        <w:rPr>
          <w:lang w:val="en-US"/>
        </w:rPr>
        <w:tab/>
      </w:r>
      <w:r w:rsidRPr="001F1564">
        <w:rPr>
          <w:lang w:val="en-US"/>
        </w:rPr>
        <w:tab/>
        <w:t>Correlator</w:t>
      </w:r>
    </w:p>
    <w:p w:rsidR="004148CF" w:rsidRDefault="004148CF" w:rsidP="004148CF">
      <w:pPr>
        <w:rPr>
          <w:lang w:val="en-US"/>
        </w:rPr>
      </w:pPr>
    </w:p>
    <w:p w:rsidR="004148CF" w:rsidRPr="001F1564" w:rsidRDefault="004148CF" w:rsidP="004148CF">
      <w:pPr>
        <w:rPr>
          <w:lang w:val="en-US"/>
        </w:rPr>
      </w:pPr>
    </w:p>
    <w:p w:rsidR="004148CF" w:rsidRPr="001F1564" w:rsidRDefault="004148CF" w:rsidP="004148CF">
      <w:pPr>
        <w:pBdr>
          <w:bottom w:val="single" w:sz="4" w:space="1" w:color="000000"/>
        </w:pBdr>
        <w:rPr>
          <w:color w:val="000000"/>
          <w:lang w:val="en-US"/>
        </w:rPr>
      </w:pPr>
      <w:r w:rsidRPr="001F1564">
        <w:rPr>
          <w:b/>
          <w:bCs/>
          <w:sz w:val="28"/>
          <w:lang w:val="en-US"/>
        </w:rPr>
        <w:t>Definitions:</w:t>
      </w:r>
    </w:p>
    <w:p w:rsidR="0017453C" w:rsidRDefault="004148CF" w:rsidP="0017453C">
      <w:pPr>
        <w:rPr>
          <w:lang w:val="en-US"/>
        </w:rPr>
      </w:pPr>
      <w:r w:rsidRPr="001F1564">
        <w:rPr>
          <w:lang w:val="en-US"/>
        </w:rPr>
        <w:t>N</w:t>
      </w:r>
      <w:r w:rsidRPr="001F1564">
        <w:rPr>
          <w:vertAlign w:val="subscript"/>
          <w:lang w:val="en-US"/>
        </w:rPr>
        <w:t>complex</w:t>
      </w:r>
      <w:r w:rsidRPr="001F1564">
        <w:rPr>
          <w:lang w:val="en-US"/>
        </w:rPr>
        <w:tab/>
        <w:t>2</w:t>
      </w:r>
      <w:r w:rsidRPr="001F1564">
        <w:rPr>
          <w:lang w:val="en-US"/>
        </w:rPr>
        <w:tab/>
      </w:r>
      <w:r w:rsidRPr="001F1564">
        <w:rPr>
          <w:lang w:val="en-US"/>
        </w:rPr>
        <w:tab/>
        <w:t>Two p</w:t>
      </w:r>
      <w:r>
        <w:rPr>
          <w:lang w:val="en-US"/>
        </w:rPr>
        <w:t>art</w:t>
      </w:r>
      <w:r w:rsidRPr="001F1564">
        <w:rPr>
          <w:lang w:val="en-US"/>
        </w:rPr>
        <w:t xml:space="preserve"> of a complex number, the real and imaginary part </w:t>
      </w:r>
      <w:r w:rsidRPr="001F1564">
        <w:rPr>
          <w:lang w:val="en-US"/>
        </w:rPr>
        <w:br/>
        <w:t>N</w:t>
      </w:r>
      <w:r w:rsidRPr="001F1564">
        <w:rPr>
          <w:vertAlign w:val="subscript"/>
          <w:lang w:val="en-US"/>
        </w:rPr>
        <w:t>pol</w:t>
      </w:r>
      <w:r w:rsidRPr="001F1564">
        <w:rPr>
          <w:lang w:val="en-US"/>
        </w:rPr>
        <w:tab/>
        <w:t>2</w:t>
      </w:r>
      <w:r w:rsidRPr="001F1564">
        <w:rPr>
          <w:lang w:val="en-US"/>
        </w:rPr>
        <w:tab/>
      </w:r>
      <w:r w:rsidRPr="001F1564">
        <w:rPr>
          <w:lang w:val="en-US"/>
        </w:rPr>
        <w:tab/>
        <w:t>Number of polarizations, X and Y</w:t>
      </w:r>
      <w:r w:rsidRPr="001F1564">
        <w:rPr>
          <w:lang w:val="en-US"/>
        </w:rPr>
        <w:br/>
        <w:t>N</w:t>
      </w:r>
      <w:r w:rsidRPr="001F1564">
        <w:rPr>
          <w:vertAlign w:val="subscript"/>
          <w:lang w:val="en-US"/>
        </w:rPr>
        <w:t>Stokes</w:t>
      </w:r>
      <w:r w:rsidRPr="001F1564">
        <w:rPr>
          <w:lang w:val="en-US"/>
        </w:rPr>
        <w:tab/>
        <w:t>4</w:t>
      </w:r>
      <w:r w:rsidRPr="001F1564">
        <w:rPr>
          <w:lang w:val="en-US"/>
        </w:rPr>
        <w:tab/>
      </w:r>
      <w:r w:rsidRPr="001F1564">
        <w:rPr>
          <w:lang w:val="en-US"/>
        </w:rPr>
        <w:tab/>
        <w:t>Number of power values in the Stokes vector [I, Q, U, V]</w:t>
      </w:r>
      <w:r w:rsidRPr="001F1564">
        <w:rPr>
          <w:lang w:val="en-US"/>
        </w:rPr>
        <w:br/>
        <w:t>N</w:t>
      </w:r>
      <w:r w:rsidRPr="001F1564">
        <w:rPr>
          <w:vertAlign w:val="subscript"/>
          <w:lang w:val="en-US"/>
        </w:rPr>
        <w:t>dish</w:t>
      </w:r>
      <w:r w:rsidRPr="001F1564">
        <w:rPr>
          <w:lang w:val="en-US"/>
        </w:rPr>
        <w:tab/>
        <w:t>12</w:t>
      </w:r>
      <w:r w:rsidRPr="001F1564">
        <w:rPr>
          <w:lang w:val="en-US"/>
        </w:rPr>
        <w:tab/>
      </w:r>
      <w:r w:rsidRPr="001F1564">
        <w:rPr>
          <w:lang w:val="en-US"/>
        </w:rPr>
        <w:tab/>
        <w:t xml:space="preserve">Number of </w:t>
      </w:r>
      <w:r w:rsidR="00D72E6B">
        <w:rPr>
          <w:lang w:val="en-US"/>
        </w:rPr>
        <w:t xml:space="preserve">WSRT </w:t>
      </w:r>
      <w:r w:rsidRPr="001F1564">
        <w:rPr>
          <w:lang w:val="en-US"/>
        </w:rPr>
        <w:t>dishes in Apertif</w:t>
      </w:r>
      <w:r w:rsidRPr="001F1564">
        <w:rPr>
          <w:lang w:val="en-US"/>
        </w:rPr>
        <w:br/>
        <w:t>N</w:t>
      </w:r>
      <w:r w:rsidRPr="001F1564">
        <w:rPr>
          <w:vertAlign w:val="subscript"/>
          <w:lang w:val="en-US"/>
        </w:rPr>
        <w:t>sp</w:t>
      </w:r>
      <w:r w:rsidRPr="001F1564">
        <w:rPr>
          <w:lang w:val="en-US"/>
        </w:rPr>
        <w:tab/>
        <w:t>24</w:t>
      </w:r>
      <w:r w:rsidRPr="001F1564">
        <w:rPr>
          <w:lang w:val="en-US"/>
        </w:rPr>
        <w:tab/>
      </w:r>
      <w:r w:rsidRPr="001F1564">
        <w:rPr>
          <w:lang w:val="en-US"/>
        </w:rPr>
        <w:tab/>
        <w:t>Number of signal paths = N</w:t>
      </w:r>
      <w:r w:rsidRPr="001F1564">
        <w:rPr>
          <w:vertAlign w:val="subscript"/>
          <w:lang w:val="en-US"/>
        </w:rPr>
        <w:t>dish</w:t>
      </w:r>
      <w:r w:rsidRPr="001F1564">
        <w:rPr>
          <w:lang w:val="en-US"/>
        </w:rPr>
        <w:t xml:space="preserve"> * N</w:t>
      </w:r>
      <w:r w:rsidRPr="001F1564">
        <w:rPr>
          <w:vertAlign w:val="subscript"/>
          <w:lang w:val="en-US"/>
        </w:rPr>
        <w:t>pol</w:t>
      </w:r>
      <w:r w:rsidR="0017453C">
        <w:rPr>
          <w:lang w:val="en-US"/>
        </w:rPr>
        <w:t xml:space="preserve"> at the output of the Apertif BF</w:t>
      </w:r>
      <w:r w:rsidRPr="001F1564">
        <w:rPr>
          <w:lang w:val="en-US"/>
        </w:rPr>
        <w:br/>
      </w:r>
      <w:r w:rsidR="0017453C">
        <w:rPr>
          <w:lang w:val="en-US"/>
        </w:rPr>
        <w:t>N</w:t>
      </w:r>
      <w:r w:rsidR="0017453C" w:rsidRPr="00DC7D46">
        <w:rPr>
          <w:vertAlign w:val="subscript"/>
          <w:lang w:val="en-US"/>
        </w:rPr>
        <w:t>ant</w:t>
      </w:r>
      <w:r w:rsidR="0017453C">
        <w:rPr>
          <w:lang w:val="en-US"/>
        </w:rPr>
        <w:tab/>
        <w:t>61</w:t>
      </w:r>
      <w:r w:rsidR="0017453C">
        <w:rPr>
          <w:lang w:val="en-US"/>
        </w:rPr>
        <w:tab/>
      </w:r>
      <w:r w:rsidR="0017453C">
        <w:rPr>
          <w:lang w:val="en-US"/>
        </w:rPr>
        <w:tab/>
        <w:t>Number of antennas in the frontend FPA of the Apertif BF</w:t>
      </w:r>
    </w:p>
    <w:p w:rsidR="0017453C" w:rsidRDefault="0017453C" w:rsidP="0017453C">
      <w:pPr>
        <w:rPr>
          <w:lang w:val="en-US"/>
        </w:rPr>
      </w:pPr>
      <w:r>
        <w:rPr>
          <w:lang w:val="en-US"/>
        </w:rPr>
        <w:t>S</w:t>
      </w:r>
      <w:r>
        <w:rPr>
          <w:lang w:val="en-US"/>
        </w:rPr>
        <w:tab/>
        <w:t>64</w:t>
      </w:r>
      <w:r>
        <w:rPr>
          <w:lang w:val="en-US"/>
        </w:rPr>
        <w:tab/>
      </w:r>
      <w:r>
        <w:rPr>
          <w:lang w:val="en-US"/>
        </w:rPr>
        <w:tab/>
        <w:t>Number of ADC signal paths in the frontend FPA of the Apertif BF (</w:t>
      </w:r>
      <w:r>
        <w:rPr>
          <w:rFonts w:cs="Arial"/>
          <w:lang w:val="en-US"/>
        </w:rPr>
        <w:t>≥</w:t>
      </w:r>
      <w:r>
        <w:rPr>
          <w:lang w:val="en-US"/>
        </w:rPr>
        <w:t xml:space="preserve"> N</w:t>
      </w:r>
      <w:r w:rsidRPr="00DC7D46">
        <w:rPr>
          <w:vertAlign w:val="subscript"/>
          <w:lang w:val="en-US"/>
        </w:rPr>
        <w:t>ant</w:t>
      </w:r>
      <w:r w:rsidRPr="00DC7D46">
        <w:rPr>
          <w:lang w:val="en-US"/>
        </w:rPr>
        <w:t>)</w:t>
      </w:r>
    </w:p>
    <w:p w:rsidR="0017453C" w:rsidRDefault="0017453C" w:rsidP="0017453C">
      <w:pPr>
        <w:rPr>
          <w:lang w:val="en-US"/>
        </w:rPr>
      </w:pPr>
      <w:r>
        <w:rPr>
          <w:lang w:val="en-US"/>
        </w:rPr>
        <w:t>S</w:t>
      </w:r>
      <w:r w:rsidRPr="0032656C">
        <w:rPr>
          <w:vertAlign w:val="subscript"/>
          <w:lang w:val="en-US"/>
        </w:rPr>
        <w:t>BN</w:t>
      </w:r>
      <w:r>
        <w:rPr>
          <w:lang w:val="en-US"/>
        </w:rPr>
        <w:tab/>
        <w:t>4</w:t>
      </w:r>
      <w:r>
        <w:rPr>
          <w:lang w:val="en-US"/>
        </w:rPr>
        <w:tab/>
      </w:r>
      <w:r>
        <w:rPr>
          <w:lang w:val="en-US"/>
        </w:rPr>
        <w:tab/>
        <w:t>Number of ADC signal paths per BN in the frontend FPA of the Apertif BF</w:t>
      </w:r>
    </w:p>
    <w:p w:rsidR="00566B6B" w:rsidRPr="00727078" w:rsidRDefault="0017453C" w:rsidP="00566B6B">
      <w:pPr>
        <w:rPr>
          <w:lang w:val="en-US"/>
        </w:rPr>
      </w:pPr>
      <w:r w:rsidRPr="001F1564">
        <w:rPr>
          <w:lang w:val="en-US"/>
        </w:rPr>
        <w:t>f</w:t>
      </w:r>
      <w:r w:rsidRPr="001F1564">
        <w:rPr>
          <w:vertAlign w:val="subscript"/>
          <w:lang w:val="en-US"/>
        </w:rPr>
        <w:t>s</w:t>
      </w:r>
      <w:r w:rsidRPr="001F1564">
        <w:rPr>
          <w:lang w:val="en-US"/>
        </w:rPr>
        <w:tab/>
        <w:t>800 MHz</w:t>
      </w:r>
      <w:r w:rsidRPr="001F1564">
        <w:rPr>
          <w:lang w:val="en-US"/>
        </w:rPr>
        <w:tab/>
        <w:t>Digitizer sample frequency</w:t>
      </w:r>
      <w:r w:rsidRPr="00727078">
        <w:rPr>
          <w:lang w:val="en-US"/>
        </w:rPr>
        <w:t xml:space="preserve"> of the ADC at the Apertif BF frontend</w:t>
      </w:r>
      <w:r w:rsidRPr="001F1564">
        <w:rPr>
          <w:lang w:val="en-US"/>
        </w:rPr>
        <w:br/>
        <w:t>T</w:t>
      </w:r>
      <w:r w:rsidRPr="001F1564">
        <w:rPr>
          <w:vertAlign w:val="subscript"/>
          <w:lang w:val="en-US"/>
        </w:rPr>
        <w:t>s</w:t>
      </w:r>
      <w:r w:rsidRPr="001F1564">
        <w:rPr>
          <w:lang w:val="en-US"/>
        </w:rPr>
        <w:tab/>
        <w:t>1.25 ns</w:t>
      </w:r>
      <w:r w:rsidRPr="001F1564">
        <w:rPr>
          <w:lang w:val="en-US"/>
        </w:rPr>
        <w:tab/>
      </w:r>
      <w:r w:rsidRPr="001F1564">
        <w:rPr>
          <w:lang w:val="en-US"/>
        </w:rPr>
        <w:tab/>
        <w:t>= 1/ f</w:t>
      </w:r>
      <w:r w:rsidRPr="001F1564">
        <w:rPr>
          <w:vertAlign w:val="subscript"/>
          <w:lang w:val="en-US"/>
        </w:rPr>
        <w:t>s</w:t>
      </w:r>
      <w:r w:rsidRPr="001F1564">
        <w:rPr>
          <w:lang w:val="en-US"/>
        </w:rPr>
        <w:t>, digitizer sample period</w:t>
      </w:r>
      <w:r w:rsidRPr="001F1564">
        <w:rPr>
          <w:lang w:val="en-US"/>
        </w:rPr>
        <w:br/>
        <w:t>f</w:t>
      </w:r>
      <w:r w:rsidRPr="00AE3AF9">
        <w:rPr>
          <w:vertAlign w:val="subscript"/>
          <w:lang w:val="en-US"/>
        </w:rPr>
        <w:t>0</w:t>
      </w:r>
      <w:r w:rsidRPr="001F1564">
        <w:rPr>
          <w:lang w:val="en-US"/>
        </w:rPr>
        <w:tab/>
      </w:r>
      <w:r w:rsidRPr="001F1564">
        <w:rPr>
          <w:lang w:val="en-US"/>
        </w:rPr>
        <w:tab/>
      </w:r>
      <w:r w:rsidRPr="001F1564">
        <w:rPr>
          <w:lang w:val="en-US"/>
        </w:rPr>
        <w:tab/>
        <w:t>Lower edge frequency of a subband, beamlet or channel</w:t>
      </w:r>
      <w:r>
        <w:rPr>
          <w:lang w:val="en-US"/>
        </w:rPr>
        <w:t xml:space="preserve"> </w:t>
      </w:r>
      <w:r>
        <w:rPr>
          <w:lang w:val="en-US"/>
        </w:rPr>
        <w:fldChar w:fldCharType="begin"/>
      </w:r>
      <w:r>
        <w:rPr>
          <w:lang w:val="en-US"/>
        </w:rPr>
        <w:instrText xml:space="preserve"> REF _Ref416781074 \r \h </w:instrText>
      </w:r>
      <w:r>
        <w:rPr>
          <w:lang w:val="en-US"/>
        </w:rPr>
      </w:r>
      <w:r>
        <w:rPr>
          <w:lang w:val="en-US"/>
        </w:rPr>
        <w:fldChar w:fldCharType="separate"/>
      </w:r>
      <w:r w:rsidR="00DD526D">
        <w:rPr>
          <w:lang w:val="en-US"/>
        </w:rPr>
        <w:t>[1]</w:t>
      </w:r>
      <w:r>
        <w:rPr>
          <w:lang w:val="en-US"/>
        </w:rPr>
        <w:fldChar w:fldCharType="end"/>
      </w:r>
      <w:r w:rsidRPr="001F1564">
        <w:rPr>
          <w:lang w:val="en-US"/>
        </w:rPr>
        <w:br/>
        <w:t>RF</w:t>
      </w:r>
      <w:r w:rsidRPr="001F1564">
        <w:rPr>
          <w:vertAlign w:val="subscript"/>
          <w:lang w:val="en-US"/>
        </w:rPr>
        <w:t>BW</w:t>
      </w:r>
      <w:r w:rsidRPr="001F1564">
        <w:rPr>
          <w:lang w:val="en-US"/>
        </w:rPr>
        <w:tab/>
        <w:t>400 MHz</w:t>
      </w:r>
      <w:r w:rsidRPr="001F1564">
        <w:rPr>
          <w:lang w:val="en-US"/>
        </w:rPr>
        <w:tab/>
        <w:t>= f</w:t>
      </w:r>
      <w:r w:rsidRPr="001F1564">
        <w:rPr>
          <w:vertAlign w:val="subscript"/>
          <w:lang w:val="en-US"/>
        </w:rPr>
        <w:t>s</w:t>
      </w:r>
      <w:r w:rsidRPr="001F1564">
        <w:rPr>
          <w:lang w:val="en-US"/>
        </w:rPr>
        <w:t xml:space="preserve">/2, sampled RF bandwidth </w:t>
      </w:r>
      <w:r w:rsidRPr="001F1564">
        <w:rPr>
          <w:lang w:val="en-US"/>
        </w:rPr>
        <w:br/>
        <w:t>CB</w:t>
      </w:r>
      <w:r w:rsidRPr="001F1564">
        <w:rPr>
          <w:vertAlign w:val="subscript"/>
          <w:lang w:val="en-US"/>
        </w:rPr>
        <w:t>BW</w:t>
      </w:r>
      <w:r w:rsidRPr="001F1564">
        <w:rPr>
          <w:lang w:val="en-US"/>
        </w:rPr>
        <w:tab/>
        <w:t>300 MHz</w:t>
      </w:r>
      <w:r w:rsidRPr="001F1564">
        <w:rPr>
          <w:lang w:val="en-US"/>
        </w:rPr>
        <w:tab/>
        <w:t>Full bandwidth of the CB and also of the TAB and IAB (SR-0.2)</w:t>
      </w:r>
      <w:r w:rsidRPr="001F1564">
        <w:rPr>
          <w:lang w:val="en-US"/>
        </w:rPr>
        <w:br/>
        <w:t>B</w:t>
      </w:r>
      <w:r w:rsidRPr="001F1564">
        <w:rPr>
          <w:vertAlign w:val="subscript"/>
          <w:lang w:val="en-US"/>
        </w:rPr>
        <w:t>sub</w:t>
      </w:r>
      <w:r w:rsidRPr="001F1564">
        <w:rPr>
          <w:lang w:val="en-US"/>
        </w:rPr>
        <w:tab/>
        <w:t>781250 Hz</w:t>
      </w:r>
      <w:r w:rsidRPr="001F1564">
        <w:rPr>
          <w:lang w:val="en-US"/>
        </w:rPr>
        <w:tab/>
        <w:t>Subband bandwidth in Apertif BF, = beamlet bandwidth</w:t>
      </w:r>
      <w:r w:rsidRPr="001F1564">
        <w:rPr>
          <w:lang w:val="en-US"/>
        </w:rPr>
        <w:br/>
      </w:r>
      <w:r w:rsidR="00566B6B" w:rsidRPr="00727078">
        <w:rPr>
          <w:lang w:val="en-US"/>
        </w:rPr>
        <w:t>f</w:t>
      </w:r>
      <w:r w:rsidR="00566B6B" w:rsidRPr="00727078">
        <w:rPr>
          <w:vertAlign w:val="subscript"/>
          <w:lang w:val="en-US"/>
        </w:rPr>
        <w:t>clk</w:t>
      </w:r>
      <w:r w:rsidR="00566B6B" w:rsidRPr="00727078">
        <w:rPr>
          <w:lang w:val="en-US"/>
        </w:rPr>
        <w:tab/>
        <w:t>200M</w:t>
      </w:r>
      <w:r w:rsidR="00566B6B" w:rsidRPr="00727078">
        <w:rPr>
          <w:lang w:val="en-US"/>
        </w:rPr>
        <w:tab/>
      </w:r>
      <w:r w:rsidR="00566B6B">
        <w:rPr>
          <w:lang w:val="en-US"/>
        </w:rPr>
        <w:tab/>
      </w:r>
      <w:r w:rsidR="00566B6B" w:rsidRPr="00727078">
        <w:rPr>
          <w:lang w:val="en-US"/>
        </w:rPr>
        <w:t>Data processing clock rate in the FPGA</w:t>
      </w:r>
      <w:r w:rsidR="00566B6B">
        <w:rPr>
          <w:lang w:val="en-US"/>
        </w:rPr>
        <w:t>, = f</w:t>
      </w:r>
      <w:r w:rsidR="00566B6B" w:rsidRPr="00566B6B">
        <w:rPr>
          <w:vertAlign w:val="subscript"/>
          <w:lang w:val="en-US"/>
        </w:rPr>
        <w:t>s</w:t>
      </w:r>
      <w:r w:rsidR="00566B6B">
        <w:rPr>
          <w:lang w:val="en-US"/>
        </w:rPr>
        <w:t xml:space="preserve"> / P</w:t>
      </w:r>
    </w:p>
    <w:p w:rsidR="00566B6B" w:rsidRDefault="00566B6B" w:rsidP="00566B6B">
      <w:pPr>
        <w:rPr>
          <w:lang w:val="en-US"/>
        </w:rPr>
      </w:pPr>
      <w:r w:rsidRPr="00727078">
        <w:rPr>
          <w:lang w:val="en-US"/>
        </w:rPr>
        <w:t>P</w:t>
      </w:r>
      <w:r w:rsidRPr="00727078">
        <w:rPr>
          <w:lang w:val="en-US"/>
        </w:rPr>
        <w:tab/>
        <w:t>4</w:t>
      </w:r>
      <w:r w:rsidRPr="00727078">
        <w:rPr>
          <w:lang w:val="en-US"/>
        </w:rPr>
        <w:tab/>
      </w:r>
      <w:r>
        <w:rPr>
          <w:lang w:val="en-US"/>
        </w:rPr>
        <w:tab/>
      </w:r>
      <w:r w:rsidRPr="00727078">
        <w:rPr>
          <w:lang w:val="en-US"/>
        </w:rPr>
        <w:t>Wideband rate factor of sample clock rate divided by digital processing clock rate</w:t>
      </w:r>
    </w:p>
    <w:p w:rsidR="00A53CB2" w:rsidRPr="00727078" w:rsidRDefault="00A53CB2" w:rsidP="00566B6B">
      <w:pPr>
        <w:rPr>
          <w:lang w:val="en-US"/>
        </w:rPr>
      </w:pPr>
      <w:r>
        <w:rPr>
          <w:lang w:val="en-US"/>
        </w:rPr>
        <w:t>P</w:t>
      </w:r>
      <w:r w:rsidRPr="00A53CB2">
        <w:rPr>
          <w:vertAlign w:val="subscript"/>
          <w:lang w:val="en-US"/>
        </w:rPr>
        <w:t>c</w:t>
      </w:r>
      <w:r w:rsidR="009E3425">
        <w:rPr>
          <w:vertAlign w:val="subscript"/>
          <w:lang w:val="en-US"/>
        </w:rPr>
        <w:t>mult</w:t>
      </w:r>
      <w:r>
        <w:rPr>
          <w:lang w:val="en-US"/>
        </w:rPr>
        <w:tab/>
        <w:t>4</w:t>
      </w:r>
      <w:r>
        <w:rPr>
          <w:lang w:val="en-US"/>
        </w:rPr>
        <w:tab/>
      </w:r>
      <w:r>
        <w:rPr>
          <w:lang w:val="en-US"/>
        </w:rPr>
        <w:tab/>
        <w:t>Number of real multiplications per complex multiplication</w:t>
      </w:r>
    </w:p>
    <w:p w:rsidR="003638AA" w:rsidRDefault="004148CF" w:rsidP="0017453C">
      <w:pPr>
        <w:rPr>
          <w:lang w:val="en-US"/>
        </w:rPr>
      </w:pPr>
      <w:r w:rsidRPr="001F1564">
        <w:rPr>
          <w:lang w:val="en-US"/>
        </w:rPr>
        <w:t>N</w:t>
      </w:r>
      <w:r w:rsidRPr="001F1564">
        <w:rPr>
          <w:lang w:val="en-US"/>
        </w:rPr>
        <w:tab/>
        <w:t>1024</w:t>
      </w:r>
      <w:r w:rsidR="0017453C">
        <w:rPr>
          <w:lang w:val="en-US"/>
        </w:rPr>
        <w:tab/>
      </w:r>
      <w:r w:rsidRPr="001F1564">
        <w:rPr>
          <w:lang w:val="en-US"/>
        </w:rPr>
        <w:tab/>
        <w:t>FFT size of the FFT in the Apertif BF subband polyphase filter</w:t>
      </w:r>
      <w:r w:rsidR="0017453C">
        <w:rPr>
          <w:lang w:val="en-US"/>
        </w:rPr>
        <w:t xml:space="preserve"> </w:t>
      </w:r>
    </w:p>
    <w:p w:rsidR="00AE3AF9" w:rsidRDefault="003638AA" w:rsidP="00AE3AF9">
      <w:pPr>
        <w:rPr>
          <w:lang w:val="en-US"/>
        </w:rPr>
      </w:pPr>
      <w:r>
        <w:rPr>
          <w:lang w:val="en-US"/>
        </w:rPr>
        <w:t>N</w:t>
      </w:r>
      <w:r w:rsidRPr="003638AA">
        <w:rPr>
          <w:vertAlign w:val="subscript"/>
          <w:lang w:val="en-US"/>
        </w:rPr>
        <w:t>clk</w:t>
      </w:r>
      <w:r w:rsidR="0017453C">
        <w:rPr>
          <w:lang w:val="en-US"/>
        </w:rPr>
        <w:tab/>
        <w:t>256</w:t>
      </w:r>
      <w:r w:rsidR="0017453C">
        <w:rPr>
          <w:lang w:val="en-US"/>
        </w:rPr>
        <w:tab/>
      </w:r>
      <w:r>
        <w:rPr>
          <w:lang w:val="en-US"/>
        </w:rPr>
        <w:tab/>
        <w:t>= N/P, number of DP clock cycles per subband period</w:t>
      </w:r>
      <w:r w:rsidR="004148CF" w:rsidRPr="001F1564">
        <w:rPr>
          <w:lang w:val="en-US"/>
        </w:rPr>
        <w:br/>
        <w:t>N</w:t>
      </w:r>
      <w:r w:rsidR="004148CF" w:rsidRPr="001F1564">
        <w:rPr>
          <w:vertAlign w:val="subscript"/>
          <w:lang w:val="en-US"/>
        </w:rPr>
        <w:t>sub</w:t>
      </w:r>
      <w:r w:rsidR="004148CF" w:rsidRPr="001F1564">
        <w:rPr>
          <w:lang w:val="en-US"/>
        </w:rPr>
        <w:tab/>
        <w:t>512</w:t>
      </w:r>
      <w:r w:rsidR="004148CF" w:rsidRPr="001F1564">
        <w:rPr>
          <w:lang w:val="en-US"/>
        </w:rPr>
        <w:tab/>
      </w:r>
      <w:r w:rsidR="004148CF" w:rsidRPr="001F1564">
        <w:rPr>
          <w:lang w:val="en-US"/>
        </w:rPr>
        <w:tab/>
        <w:t>=</w:t>
      </w:r>
      <w:r w:rsidR="007E3EF6">
        <w:rPr>
          <w:lang w:val="en-US"/>
        </w:rPr>
        <w:t xml:space="preserve"> </w:t>
      </w:r>
      <w:r w:rsidR="004148CF" w:rsidRPr="001F1564">
        <w:rPr>
          <w:lang w:val="en-US"/>
        </w:rPr>
        <w:t>N/2, number of subbands that covers RF</w:t>
      </w:r>
      <w:r w:rsidR="004148CF" w:rsidRPr="001F1564">
        <w:rPr>
          <w:vertAlign w:val="subscript"/>
          <w:lang w:val="en-US"/>
        </w:rPr>
        <w:t>BW</w:t>
      </w:r>
      <w:r w:rsidR="004148CF" w:rsidRPr="001F1564">
        <w:rPr>
          <w:lang w:val="en-US"/>
        </w:rPr>
        <w:t>=400MHz</w:t>
      </w:r>
      <w:r w:rsidR="004148CF" w:rsidRPr="001F1564">
        <w:rPr>
          <w:lang w:val="en-US"/>
        </w:rPr>
        <w:br/>
        <w:t>N</w:t>
      </w:r>
      <w:r w:rsidR="004148CF" w:rsidRPr="001F1564">
        <w:rPr>
          <w:vertAlign w:val="subscript"/>
          <w:lang w:val="en-US"/>
        </w:rPr>
        <w:t>sel</w:t>
      </w:r>
      <w:r w:rsidR="004148CF" w:rsidRPr="001F1564">
        <w:rPr>
          <w:lang w:val="en-US"/>
        </w:rPr>
        <w:tab/>
        <w:t>384</w:t>
      </w:r>
      <w:r w:rsidR="004148CF" w:rsidRPr="001F1564">
        <w:rPr>
          <w:lang w:val="en-US"/>
        </w:rPr>
        <w:tab/>
      </w:r>
      <w:r w:rsidR="004148CF" w:rsidRPr="001F1564">
        <w:rPr>
          <w:lang w:val="en-US"/>
        </w:rPr>
        <w:tab/>
        <w:t>Number of selected subbands to cover CB</w:t>
      </w:r>
      <w:r w:rsidR="004148CF" w:rsidRPr="001F1564">
        <w:rPr>
          <w:vertAlign w:val="subscript"/>
          <w:lang w:val="en-US"/>
        </w:rPr>
        <w:t>BW</w:t>
      </w:r>
      <w:r w:rsidR="004148CF" w:rsidRPr="001F1564">
        <w:rPr>
          <w:lang w:val="en-US"/>
        </w:rPr>
        <w:t>=300 MHz</w:t>
      </w:r>
      <w:r w:rsidR="004148CF" w:rsidRPr="001F1564">
        <w:rPr>
          <w:lang w:val="en-US"/>
        </w:rPr>
        <w:br/>
      </w:r>
      <w:r w:rsidR="00AE3AF9" w:rsidRPr="001F1564">
        <w:rPr>
          <w:lang w:val="en-US"/>
        </w:rPr>
        <w:t>N</w:t>
      </w:r>
      <w:r w:rsidR="00AE3AF9" w:rsidRPr="001F1564">
        <w:rPr>
          <w:vertAlign w:val="subscript"/>
          <w:lang w:val="en-US"/>
        </w:rPr>
        <w:t>band</w:t>
      </w:r>
      <w:r w:rsidR="00AE3AF9" w:rsidRPr="001F1564">
        <w:rPr>
          <w:lang w:val="en-US"/>
        </w:rPr>
        <w:tab/>
        <w:t>16</w:t>
      </w:r>
      <w:r w:rsidR="00AE3AF9" w:rsidRPr="001F1564">
        <w:rPr>
          <w:lang w:val="en-US"/>
        </w:rPr>
        <w:tab/>
      </w:r>
      <w:r w:rsidR="00AE3AF9" w:rsidRPr="001F1564">
        <w:rPr>
          <w:lang w:val="en-US"/>
        </w:rPr>
        <w:tab/>
      </w:r>
      <w:r w:rsidR="007E3EF6">
        <w:rPr>
          <w:lang w:val="en-US"/>
        </w:rPr>
        <w:t xml:space="preserve">= </w:t>
      </w:r>
      <w:r w:rsidR="005F153B">
        <w:rPr>
          <w:lang w:val="en-US"/>
        </w:rPr>
        <w:t>nof_fn_bf</w:t>
      </w:r>
      <w:r w:rsidR="007E3EF6">
        <w:rPr>
          <w:lang w:val="en-US"/>
        </w:rPr>
        <w:t xml:space="preserve">, </w:t>
      </w:r>
      <w:r w:rsidR="00AE3AF9" w:rsidRPr="001F1564">
        <w:rPr>
          <w:lang w:val="en-US"/>
        </w:rPr>
        <w:t>Number of bands in the Apertif BF to process the full CB</w:t>
      </w:r>
      <w:r w:rsidR="00AE3AF9" w:rsidRPr="001F1564">
        <w:rPr>
          <w:vertAlign w:val="subscript"/>
          <w:lang w:val="en-US"/>
        </w:rPr>
        <w:t>BW</w:t>
      </w:r>
      <w:r w:rsidR="00AE3AF9" w:rsidRPr="001F1564">
        <w:rPr>
          <w:vertAlign w:val="subscript"/>
          <w:lang w:val="en-US"/>
        </w:rPr>
        <w:br/>
      </w:r>
      <w:r w:rsidR="00AE3AF9">
        <w:rPr>
          <w:lang w:val="en-US"/>
        </w:rPr>
        <w:t>N</w:t>
      </w:r>
      <w:r w:rsidR="00AE3AF9" w:rsidRPr="0032656C">
        <w:rPr>
          <w:vertAlign w:val="subscript"/>
          <w:lang w:val="en-US"/>
        </w:rPr>
        <w:t>FN</w:t>
      </w:r>
      <w:r w:rsidR="00AE3AF9">
        <w:rPr>
          <w:lang w:val="en-US"/>
        </w:rPr>
        <w:tab/>
        <w:t>24</w:t>
      </w:r>
      <w:r w:rsidR="00AE3AF9">
        <w:rPr>
          <w:lang w:val="en-US"/>
        </w:rPr>
        <w:tab/>
      </w:r>
      <w:r w:rsidR="00AE3AF9">
        <w:rPr>
          <w:lang w:val="en-US"/>
        </w:rPr>
        <w:tab/>
      </w:r>
      <w:r w:rsidR="00C612C6">
        <w:rPr>
          <w:lang w:val="en-US"/>
        </w:rPr>
        <w:t>= N</w:t>
      </w:r>
      <w:r w:rsidR="00C612C6" w:rsidRPr="0032656C">
        <w:rPr>
          <w:vertAlign w:val="subscript"/>
          <w:lang w:val="en-US"/>
        </w:rPr>
        <w:t>sel</w:t>
      </w:r>
      <w:r w:rsidR="00C612C6">
        <w:rPr>
          <w:lang w:val="en-US"/>
        </w:rPr>
        <w:t>/N</w:t>
      </w:r>
      <w:r w:rsidR="00C612C6" w:rsidRPr="0032656C">
        <w:rPr>
          <w:vertAlign w:val="subscript"/>
          <w:lang w:val="en-US"/>
        </w:rPr>
        <w:t>band</w:t>
      </w:r>
      <w:r w:rsidR="00C612C6">
        <w:rPr>
          <w:lang w:val="en-US"/>
        </w:rPr>
        <w:t xml:space="preserve"> , n</w:t>
      </w:r>
      <w:r w:rsidR="00AE3AF9">
        <w:rPr>
          <w:lang w:val="en-US"/>
        </w:rPr>
        <w:t>umber of subband</w:t>
      </w:r>
      <w:r w:rsidR="00C612C6">
        <w:rPr>
          <w:lang w:val="en-US"/>
        </w:rPr>
        <w:t>s</w:t>
      </w:r>
      <w:r w:rsidR="00AE3AF9">
        <w:rPr>
          <w:lang w:val="en-US"/>
        </w:rPr>
        <w:t xml:space="preserve"> per</w:t>
      </w:r>
      <w:r w:rsidR="00C612C6">
        <w:rPr>
          <w:lang w:val="en-US"/>
        </w:rPr>
        <w:t xml:space="preserve"> band or per FN in the Apertif BF</w:t>
      </w:r>
    </w:p>
    <w:p w:rsidR="00C612C6" w:rsidRDefault="00C612C6" w:rsidP="00C612C6">
      <w:pPr>
        <w:rPr>
          <w:lang w:val="en-US"/>
        </w:rPr>
      </w:pPr>
      <w:r>
        <w:rPr>
          <w:lang w:val="en-US"/>
        </w:rPr>
        <w:t>N</w:t>
      </w:r>
      <w:r w:rsidRPr="0032656C">
        <w:rPr>
          <w:vertAlign w:val="subscript"/>
          <w:lang w:val="en-US"/>
        </w:rPr>
        <w:t>FN</w:t>
      </w:r>
      <w:r>
        <w:rPr>
          <w:vertAlign w:val="subscript"/>
          <w:lang w:val="en-US"/>
        </w:rPr>
        <w:t>pol</w:t>
      </w:r>
      <w:r>
        <w:rPr>
          <w:lang w:val="en-US"/>
        </w:rPr>
        <w:tab/>
        <w:t>48</w:t>
      </w:r>
      <w:r>
        <w:rPr>
          <w:lang w:val="en-US"/>
        </w:rPr>
        <w:tab/>
      </w:r>
      <w:r>
        <w:rPr>
          <w:lang w:val="en-US"/>
        </w:rPr>
        <w:tab/>
        <w:t>= N</w:t>
      </w:r>
      <w:r w:rsidRPr="00C612C6">
        <w:rPr>
          <w:vertAlign w:val="subscript"/>
          <w:lang w:val="en-US"/>
        </w:rPr>
        <w:t>FN</w:t>
      </w:r>
      <w:r>
        <w:rPr>
          <w:lang w:val="en-US"/>
        </w:rPr>
        <w:t>*N</w:t>
      </w:r>
      <w:r w:rsidRPr="00C612C6">
        <w:rPr>
          <w:vertAlign w:val="subscript"/>
          <w:lang w:val="en-US"/>
        </w:rPr>
        <w:t>pol</w:t>
      </w:r>
      <w:r>
        <w:rPr>
          <w:lang w:val="en-US"/>
        </w:rPr>
        <w:t>, number of subbands per dual polarization band</w:t>
      </w:r>
    </w:p>
    <w:p w:rsidR="00AE3AF9" w:rsidRDefault="004148CF" w:rsidP="00AE3AF9">
      <w:pPr>
        <w:rPr>
          <w:lang w:val="en-US"/>
        </w:rPr>
      </w:pPr>
      <w:r w:rsidRPr="001F1564">
        <w:rPr>
          <w:lang w:val="en-US"/>
        </w:rPr>
        <w:t>N</w:t>
      </w:r>
      <w:r w:rsidRPr="001F1564">
        <w:rPr>
          <w:vertAlign w:val="subscript"/>
          <w:lang w:val="en-US"/>
        </w:rPr>
        <w:t>CB</w:t>
      </w:r>
      <w:r w:rsidRPr="001F1564">
        <w:rPr>
          <w:lang w:val="en-US"/>
        </w:rPr>
        <w:tab/>
        <w:t>37</w:t>
      </w:r>
      <w:r w:rsidRPr="001F1564">
        <w:rPr>
          <w:lang w:val="en-US"/>
        </w:rPr>
        <w:tab/>
      </w:r>
      <w:r w:rsidRPr="001F1564">
        <w:rPr>
          <w:lang w:val="en-US"/>
        </w:rPr>
        <w:tab/>
      </w:r>
      <w:r w:rsidR="00F91250">
        <w:rPr>
          <w:lang w:val="en-US"/>
        </w:rPr>
        <w:t>Required n</w:t>
      </w:r>
      <w:r w:rsidRPr="001F1564">
        <w:rPr>
          <w:lang w:val="en-US"/>
        </w:rPr>
        <w:t>umber of compound beams</w:t>
      </w:r>
      <w:r w:rsidRPr="001F1564">
        <w:rPr>
          <w:lang w:val="en-US"/>
        </w:rPr>
        <w:br/>
      </w:r>
      <w:r w:rsidR="00AE3AF9" w:rsidRPr="00727078">
        <w:rPr>
          <w:lang w:val="en-US"/>
        </w:rPr>
        <w:t>K</w:t>
      </w:r>
      <w:r w:rsidR="00031530" w:rsidRPr="00031530">
        <w:rPr>
          <w:vertAlign w:val="subscript"/>
          <w:lang w:val="en-US"/>
        </w:rPr>
        <w:t>CB</w:t>
      </w:r>
      <w:r w:rsidR="00AE3AF9">
        <w:rPr>
          <w:lang w:val="en-US"/>
        </w:rPr>
        <w:tab/>
      </w:r>
      <w:r w:rsidR="00FD246B">
        <w:rPr>
          <w:lang w:val="en-US"/>
        </w:rPr>
        <w:t>40</w:t>
      </w:r>
      <w:r w:rsidR="00AE3AF9">
        <w:rPr>
          <w:lang w:val="en-US"/>
        </w:rPr>
        <w:tab/>
      </w:r>
      <w:r w:rsidR="00AE3AF9">
        <w:rPr>
          <w:lang w:val="en-US"/>
        </w:rPr>
        <w:tab/>
      </w:r>
      <w:r w:rsidR="00B0181A">
        <w:rPr>
          <w:lang w:val="en-US"/>
        </w:rPr>
        <w:t>Implemented average</w:t>
      </w:r>
      <w:r w:rsidR="00AE3AF9" w:rsidRPr="00727078">
        <w:rPr>
          <w:lang w:val="en-US"/>
        </w:rPr>
        <w:t xml:space="preserve"> number of beam</w:t>
      </w:r>
      <w:r w:rsidR="00AE3AF9">
        <w:rPr>
          <w:lang w:val="en-US"/>
        </w:rPr>
        <w:t>lets</w:t>
      </w:r>
      <w:r w:rsidR="00AE3AF9" w:rsidRPr="00727078">
        <w:rPr>
          <w:lang w:val="en-US"/>
        </w:rPr>
        <w:t xml:space="preserve"> per subband</w:t>
      </w:r>
      <w:r w:rsidR="00FD246B">
        <w:rPr>
          <w:lang w:val="en-US"/>
        </w:rPr>
        <w:t xml:space="preserve"> (</w:t>
      </w:r>
      <w:r w:rsidR="006B1E9B">
        <w:rPr>
          <w:rFonts w:cs="Arial"/>
          <w:lang w:val="en-US"/>
        </w:rPr>
        <w:t>≥</w:t>
      </w:r>
      <w:r w:rsidR="006B1E9B">
        <w:rPr>
          <w:lang w:val="en-US"/>
        </w:rPr>
        <w:t xml:space="preserve"> N</w:t>
      </w:r>
      <w:r w:rsidR="006B1E9B" w:rsidRPr="006B1E9B">
        <w:rPr>
          <w:vertAlign w:val="subscript"/>
          <w:lang w:val="en-US"/>
        </w:rPr>
        <w:t>CB</w:t>
      </w:r>
      <w:r w:rsidR="006B1E9B">
        <w:rPr>
          <w:lang w:val="en-US"/>
        </w:rPr>
        <w:t>)</w:t>
      </w:r>
    </w:p>
    <w:p w:rsidR="0055540B" w:rsidRDefault="0055540B" w:rsidP="0055540B">
      <w:pPr>
        <w:rPr>
          <w:lang w:val="en-US"/>
        </w:rPr>
      </w:pPr>
      <w:r>
        <w:rPr>
          <w:lang w:val="en-US"/>
        </w:rPr>
        <w:t>P</w:t>
      </w:r>
      <w:r w:rsidRPr="003638AA">
        <w:rPr>
          <w:vertAlign w:val="subscript"/>
          <w:lang w:val="en-US"/>
        </w:rPr>
        <w:t>BF</w:t>
      </w:r>
      <w:r>
        <w:rPr>
          <w:lang w:val="en-US"/>
        </w:rPr>
        <w:tab/>
        <w:t>4</w:t>
      </w:r>
      <w:r>
        <w:rPr>
          <w:lang w:val="en-US"/>
        </w:rPr>
        <w:tab/>
      </w:r>
      <w:r>
        <w:rPr>
          <w:lang w:val="en-US"/>
        </w:rPr>
        <w:tab/>
        <w:t>Number of parallel BF units per FN</w:t>
      </w:r>
      <w:r w:rsidR="00F91250">
        <w:rPr>
          <w:lang w:val="en-US"/>
        </w:rPr>
        <w:t xml:space="preserve"> in the Apertif BF</w:t>
      </w:r>
    </w:p>
    <w:p w:rsidR="0055540B" w:rsidRPr="00AC37FD" w:rsidRDefault="0055540B" w:rsidP="0055540B">
      <w:pPr>
        <w:rPr>
          <w:lang w:val="en-US"/>
        </w:rPr>
      </w:pPr>
      <w:r>
        <w:rPr>
          <w:lang w:val="en-US"/>
        </w:rPr>
        <w:t>N</w:t>
      </w:r>
      <w:r>
        <w:rPr>
          <w:vertAlign w:val="subscript"/>
          <w:lang w:val="en-US"/>
        </w:rPr>
        <w:t>blk</w:t>
      </w:r>
      <w:r w:rsidRPr="00566B6B">
        <w:rPr>
          <w:lang w:val="en-US"/>
        </w:rPr>
        <w:tab/>
      </w:r>
      <w:r w:rsidR="00566B6B" w:rsidRPr="00566B6B">
        <w:rPr>
          <w:lang w:val="en-US"/>
        </w:rPr>
        <w:t>240</w:t>
      </w:r>
      <w:r w:rsidRPr="00566B6B">
        <w:rPr>
          <w:lang w:val="en-US"/>
        </w:rPr>
        <w:tab/>
      </w:r>
      <w:r w:rsidRPr="00566B6B">
        <w:rPr>
          <w:rFonts w:cs="Arial"/>
          <w:lang w:val="en-US"/>
        </w:rPr>
        <w:tab/>
      </w:r>
      <w:r>
        <w:rPr>
          <w:rFonts w:cs="Arial"/>
          <w:lang w:val="en-US"/>
        </w:rPr>
        <w:t>≤</w:t>
      </w:r>
      <w:r>
        <w:rPr>
          <w:lang w:val="en-US"/>
        </w:rPr>
        <w:t xml:space="preserve"> N</w:t>
      </w:r>
      <w:r w:rsidRPr="00A72467">
        <w:rPr>
          <w:vertAlign w:val="subscript"/>
          <w:lang w:val="en-US"/>
        </w:rPr>
        <w:t>clk</w:t>
      </w:r>
      <w:r>
        <w:rPr>
          <w:lang w:val="en-US"/>
        </w:rPr>
        <w:t>, number of valid DP clock cycles per subband period</w:t>
      </w:r>
      <w:r w:rsidR="00FD12F3">
        <w:rPr>
          <w:lang w:val="en-US"/>
        </w:rPr>
        <w:t xml:space="preserve"> in the Apertif BF</w:t>
      </w:r>
    </w:p>
    <w:p w:rsidR="0055540B" w:rsidRDefault="0055540B" w:rsidP="0055540B">
      <w:pPr>
        <w:rPr>
          <w:lang w:val="en-US"/>
        </w:rPr>
      </w:pPr>
      <w:r>
        <w:rPr>
          <w:lang w:val="en-US"/>
        </w:rPr>
        <w:lastRenderedPageBreak/>
        <w:t>N</w:t>
      </w:r>
      <w:r w:rsidRPr="00F21DB4">
        <w:rPr>
          <w:vertAlign w:val="subscript"/>
          <w:lang w:val="en-US"/>
        </w:rPr>
        <w:t>b</w:t>
      </w:r>
      <w:r>
        <w:rPr>
          <w:vertAlign w:val="subscript"/>
          <w:lang w:val="en-US"/>
        </w:rPr>
        <w:t>eamlet</w:t>
      </w:r>
      <w:r>
        <w:rPr>
          <w:lang w:val="en-US"/>
        </w:rPr>
        <w:tab/>
      </w:r>
      <w:r w:rsidR="00566B6B">
        <w:rPr>
          <w:lang w:val="en-US"/>
        </w:rPr>
        <w:t>960</w:t>
      </w:r>
      <w:r>
        <w:rPr>
          <w:lang w:val="en-US"/>
        </w:rPr>
        <w:tab/>
      </w:r>
      <w:r>
        <w:rPr>
          <w:lang w:val="en-US"/>
        </w:rPr>
        <w:tab/>
        <w:t>N</w:t>
      </w:r>
      <w:r w:rsidRPr="001F1564">
        <w:rPr>
          <w:lang w:val="en-US"/>
        </w:rPr>
        <w:t>umber of compound beam</w:t>
      </w:r>
      <w:r>
        <w:rPr>
          <w:lang w:val="en-US"/>
        </w:rPr>
        <w:t>let slot</w:t>
      </w:r>
      <w:r w:rsidRPr="001F1564">
        <w:rPr>
          <w:lang w:val="en-US"/>
        </w:rPr>
        <w:t>s</w:t>
      </w:r>
      <w:r>
        <w:rPr>
          <w:lang w:val="en-US"/>
        </w:rPr>
        <w:t xml:space="preserve"> per FN output, maximum P</w:t>
      </w:r>
      <w:r w:rsidRPr="003638AA">
        <w:rPr>
          <w:vertAlign w:val="subscript"/>
          <w:lang w:val="en-US"/>
        </w:rPr>
        <w:t>BF</w:t>
      </w:r>
      <w:r>
        <w:rPr>
          <w:lang w:val="en-US"/>
        </w:rPr>
        <w:t xml:space="preserve"> * N</w:t>
      </w:r>
      <w:r w:rsidRPr="003638AA">
        <w:rPr>
          <w:vertAlign w:val="subscript"/>
          <w:lang w:val="en-US"/>
        </w:rPr>
        <w:t>clk</w:t>
      </w:r>
      <w:r>
        <w:rPr>
          <w:lang w:val="en-US"/>
        </w:rPr>
        <w:t xml:space="preserve"> = 1024,</w:t>
      </w:r>
    </w:p>
    <w:p w:rsidR="00AC37FD" w:rsidRPr="00AC37FD" w:rsidRDefault="0055540B" w:rsidP="00DB6787">
      <w:pPr>
        <w:ind w:left="1440" w:firstLine="720"/>
        <w:rPr>
          <w:lang w:val="en-US"/>
        </w:rPr>
      </w:pPr>
      <w:r>
        <w:rPr>
          <w:lang w:val="en-US"/>
        </w:rPr>
        <w:t>actual P</w:t>
      </w:r>
      <w:r w:rsidRPr="003638AA">
        <w:rPr>
          <w:vertAlign w:val="subscript"/>
          <w:lang w:val="en-US"/>
        </w:rPr>
        <w:t>BF</w:t>
      </w:r>
      <w:r>
        <w:rPr>
          <w:lang w:val="en-US"/>
        </w:rPr>
        <w:t xml:space="preserve"> * N</w:t>
      </w:r>
      <w:r>
        <w:rPr>
          <w:vertAlign w:val="subscript"/>
          <w:lang w:val="en-US"/>
        </w:rPr>
        <w:t>b</w:t>
      </w:r>
      <w:r w:rsidRPr="003638AA">
        <w:rPr>
          <w:vertAlign w:val="subscript"/>
          <w:lang w:val="en-US"/>
        </w:rPr>
        <w:t>lk</w:t>
      </w:r>
      <w:r w:rsidR="00FD0B09">
        <w:rPr>
          <w:lang w:val="en-US"/>
        </w:rPr>
        <w:t xml:space="preserve"> = 960, </w:t>
      </w:r>
      <w:r>
        <w:rPr>
          <w:lang w:val="en-US"/>
        </w:rPr>
        <w:t xml:space="preserve">required </w:t>
      </w:r>
      <w:r w:rsidRPr="001F1564">
        <w:rPr>
          <w:lang w:val="en-US"/>
        </w:rPr>
        <w:t>N</w:t>
      </w:r>
      <w:r w:rsidRPr="001F1564">
        <w:rPr>
          <w:vertAlign w:val="subscript"/>
          <w:lang w:val="en-US"/>
        </w:rPr>
        <w:t>CB</w:t>
      </w:r>
      <w:r>
        <w:rPr>
          <w:lang w:val="en-US"/>
        </w:rPr>
        <w:t xml:space="preserve"> * N</w:t>
      </w:r>
      <w:r>
        <w:rPr>
          <w:vertAlign w:val="subscript"/>
          <w:lang w:val="en-US"/>
        </w:rPr>
        <w:t>FN</w:t>
      </w:r>
      <w:r>
        <w:rPr>
          <w:lang w:val="en-US"/>
        </w:rPr>
        <w:t xml:space="preserve"> = 888</w:t>
      </w:r>
    </w:p>
    <w:p w:rsidR="000C2E05" w:rsidRDefault="000C2E05" w:rsidP="000C2E05">
      <w:pPr>
        <w:rPr>
          <w:lang w:val="en-US"/>
        </w:rPr>
      </w:pPr>
      <w:r>
        <w:rPr>
          <w:lang w:val="en-US"/>
        </w:rPr>
        <w:t>N</w:t>
      </w:r>
      <w:r>
        <w:rPr>
          <w:vertAlign w:val="subscript"/>
          <w:lang w:val="en-US"/>
        </w:rPr>
        <w:t>i</w:t>
      </w:r>
      <w:r w:rsidRPr="00911536">
        <w:rPr>
          <w:vertAlign w:val="subscript"/>
          <w:lang w:val="en-US"/>
        </w:rPr>
        <w:t>nt</w:t>
      </w:r>
      <w:r>
        <w:rPr>
          <w:vertAlign w:val="subscript"/>
          <w:lang w:val="en-US"/>
        </w:rPr>
        <w:t>erleave</w:t>
      </w:r>
      <w:r>
        <w:rPr>
          <w:vertAlign w:val="subscript"/>
          <w:lang w:val="en-US"/>
        </w:rPr>
        <w:tab/>
      </w:r>
      <w:r>
        <w:rPr>
          <w:lang w:val="en-US"/>
        </w:rPr>
        <w:tab/>
        <w:t>2</w:t>
      </w:r>
      <w:r>
        <w:rPr>
          <w:lang w:val="en-US"/>
        </w:rPr>
        <w:tab/>
        <w:t>= nof_un/P</w:t>
      </w:r>
      <w:r w:rsidRPr="003922F4">
        <w:rPr>
          <w:vertAlign w:val="subscript"/>
          <w:lang w:val="en-US"/>
        </w:rPr>
        <w:t>BF</w:t>
      </w:r>
      <w:r>
        <w:rPr>
          <w:lang w:val="en-US"/>
        </w:rPr>
        <w:t>, additional beamlet output interleave factor</w:t>
      </w:r>
    </w:p>
    <w:p w:rsidR="000C2E05" w:rsidRDefault="000C2E05" w:rsidP="000C2E05">
      <w:pPr>
        <w:rPr>
          <w:lang w:val="en-US"/>
        </w:rPr>
      </w:pPr>
      <w:r>
        <w:rPr>
          <w:lang w:val="en-US"/>
        </w:rPr>
        <w:t>P</w:t>
      </w:r>
      <w:r>
        <w:rPr>
          <w:vertAlign w:val="subscript"/>
          <w:lang w:val="en-US"/>
        </w:rPr>
        <w:t>interleave</w:t>
      </w:r>
      <w:r>
        <w:rPr>
          <w:vertAlign w:val="subscript"/>
          <w:lang w:val="en-US"/>
        </w:rPr>
        <w:tab/>
      </w:r>
      <w:r>
        <w:rPr>
          <w:lang w:val="en-US"/>
        </w:rPr>
        <w:tab/>
        <w:t>2</w:t>
      </w:r>
      <w:r>
        <w:rPr>
          <w:lang w:val="en-US"/>
        </w:rPr>
        <w:tab/>
        <w:t>N</w:t>
      </w:r>
      <w:r w:rsidR="004B62CB">
        <w:rPr>
          <w:lang w:val="en-US"/>
        </w:rPr>
        <w:t>umber of interleaved</w:t>
      </w:r>
      <w:r>
        <w:rPr>
          <w:lang w:val="en-US"/>
        </w:rPr>
        <w:t xml:space="preserve"> streams </w:t>
      </w:r>
      <w:r w:rsidR="004B62CB">
        <w:rPr>
          <w:lang w:val="en-US"/>
        </w:rPr>
        <w:t xml:space="preserve">that are </w:t>
      </w:r>
      <w:r w:rsidR="00AE6629">
        <w:rPr>
          <w:lang w:val="en-US"/>
        </w:rPr>
        <w:t>unfolded</w:t>
      </w:r>
      <w:r w:rsidR="004B62CB">
        <w:rPr>
          <w:lang w:val="en-US"/>
        </w:rPr>
        <w:t xml:space="preserve"> in parallel </w:t>
      </w:r>
      <w:r>
        <w:rPr>
          <w:lang w:val="en-US"/>
        </w:rPr>
        <w:t>at rate</w:t>
      </w:r>
      <w:r w:rsidR="004B62CB">
        <w:rPr>
          <w:lang w:val="en-US"/>
        </w:rPr>
        <w:t xml:space="preserve"> 1/P</w:t>
      </w:r>
      <w:r w:rsidR="004B62CB">
        <w:rPr>
          <w:vertAlign w:val="subscript"/>
          <w:lang w:val="en-US"/>
        </w:rPr>
        <w:t>interleave</w:t>
      </w:r>
    </w:p>
    <w:p w:rsidR="00FD12F3" w:rsidRDefault="00FD12F3" w:rsidP="00FD12F3">
      <w:pPr>
        <w:ind w:left="2160" w:hanging="2160"/>
        <w:rPr>
          <w:lang w:val="en-US"/>
        </w:rPr>
      </w:pPr>
      <w:r>
        <w:rPr>
          <w:lang w:val="en-US"/>
        </w:rPr>
        <w:t>M</w:t>
      </w:r>
      <w:r>
        <w:rPr>
          <w:vertAlign w:val="subscript"/>
          <w:lang w:val="en-US"/>
        </w:rPr>
        <w:t>blk</w:t>
      </w:r>
      <w:r>
        <w:rPr>
          <w:vertAlign w:val="subscript"/>
          <w:lang w:val="en-US"/>
        </w:rPr>
        <w:tab/>
      </w:r>
      <w:r>
        <w:rPr>
          <w:lang w:val="en-US"/>
        </w:rPr>
        <w:t>=N</w:t>
      </w:r>
      <w:r w:rsidRPr="00FD12F3">
        <w:rPr>
          <w:vertAlign w:val="subscript"/>
          <w:lang w:val="en-US"/>
        </w:rPr>
        <w:t>blk</w:t>
      </w:r>
      <w:r>
        <w:rPr>
          <w:lang w:val="en-US"/>
        </w:rPr>
        <w:t>/N</w:t>
      </w:r>
      <w:r w:rsidRPr="00FD12F3">
        <w:rPr>
          <w:vertAlign w:val="subscript"/>
          <w:lang w:val="en-US"/>
        </w:rPr>
        <w:t>interleave</w:t>
      </w:r>
      <w:r>
        <w:rPr>
          <w:lang w:val="en-US"/>
        </w:rPr>
        <w:t>, default block size per subband period in the Apertif X and Arts</w:t>
      </w:r>
    </w:p>
    <w:p w:rsidR="00837135" w:rsidRDefault="004148CF" w:rsidP="00837135">
      <w:pPr>
        <w:rPr>
          <w:lang w:val="en-US"/>
        </w:rPr>
      </w:pPr>
      <w:r w:rsidRPr="001F1564">
        <w:rPr>
          <w:lang w:val="en-US"/>
        </w:rPr>
        <w:t>N</w:t>
      </w:r>
      <w:r w:rsidRPr="001F1564">
        <w:rPr>
          <w:vertAlign w:val="subscript"/>
          <w:lang w:val="en-US"/>
        </w:rPr>
        <w:t>gr</w:t>
      </w:r>
      <w:r w:rsidRPr="001F1564">
        <w:rPr>
          <w:lang w:val="en-US"/>
        </w:rPr>
        <w:tab/>
        <w:t>12</w:t>
      </w:r>
      <w:r w:rsidRPr="001F1564">
        <w:rPr>
          <w:lang w:val="en-US"/>
        </w:rPr>
        <w:tab/>
      </w:r>
      <w:r w:rsidRPr="001F1564">
        <w:rPr>
          <w:lang w:val="en-US"/>
        </w:rPr>
        <w:tab/>
      </w:r>
      <w:r w:rsidR="00F91250">
        <w:rPr>
          <w:lang w:val="en-US"/>
        </w:rPr>
        <w:t>Required n</w:t>
      </w:r>
      <w:r w:rsidRPr="001F1564">
        <w:rPr>
          <w:lang w:val="en-US"/>
        </w:rPr>
        <w:t xml:space="preserve">umber of </w:t>
      </w:r>
      <w:r w:rsidR="00F91250">
        <w:rPr>
          <w:lang w:val="en-US"/>
        </w:rPr>
        <w:t xml:space="preserve">TAB </w:t>
      </w:r>
      <w:r w:rsidRPr="001F1564">
        <w:rPr>
          <w:lang w:val="en-US"/>
        </w:rPr>
        <w:t>grating lobe patterns to cover the full CB (SR-0.41)</w:t>
      </w:r>
      <w:r w:rsidRPr="001F1564">
        <w:rPr>
          <w:lang w:val="en-US"/>
        </w:rPr>
        <w:br/>
        <w:t>N</w:t>
      </w:r>
      <w:r w:rsidRPr="001F1564">
        <w:rPr>
          <w:vertAlign w:val="subscript"/>
          <w:lang w:val="en-US"/>
        </w:rPr>
        <w:t>VLBI</w:t>
      </w:r>
      <w:r w:rsidRPr="001F1564">
        <w:rPr>
          <w:lang w:val="en-US"/>
        </w:rPr>
        <w:tab/>
        <w:t>12</w:t>
      </w:r>
      <w:r w:rsidRPr="001F1564">
        <w:rPr>
          <w:lang w:val="en-US"/>
        </w:rPr>
        <w:tab/>
      </w:r>
      <w:r w:rsidRPr="001F1564">
        <w:rPr>
          <w:lang w:val="en-US"/>
        </w:rPr>
        <w:tab/>
      </w:r>
      <w:r w:rsidR="00F91250">
        <w:rPr>
          <w:lang w:val="en-US"/>
        </w:rPr>
        <w:t>Required n</w:t>
      </w:r>
      <w:r w:rsidRPr="001F1564">
        <w:rPr>
          <w:lang w:val="en-US"/>
        </w:rPr>
        <w:t>umber of TABs in the central CB for VLBI, choose = N</w:t>
      </w:r>
      <w:r w:rsidRPr="001F1564">
        <w:rPr>
          <w:vertAlign w:val="subscript"/>
          <w:lang w:val="en-US"/>
        </w:rPr>
        <w:t>gr</w:t>
      </w:r>
      <w:r w:rsidRPr="001F1564">
        <w:rPr>
          <w:lang w:val="en-US"/>
        </w:rPr>
        <w:t xml:space="preserve"> (SR-0.23)</w:t>
      </w:r>
      <w:r w:rsidRPr="001F1564">
        <w:rPr>
          <w:lang w:val="en-US"/>
        </w:rPr>
        <w:br/>
      </w:r>
      <w:r w:rsidR="00837135" w:rsidRPr="00727078">
        <w:rPr>
          <w:lang w:val="en-US"/>
        </w:rPr>
        <w:t>K</w:t>
      </w:r>
      <w:r w:rsidR="001D3F15">
        <w:rPr>
          <w:vertAlign w:val="subscript"/>
          <w:lang w:val="en-US"/>
        </w:rPr>
        <w:t>TAB</w:t>
      </w:r>
      <w:r w:rsidR="00837135">
        <w:rPr>
          <w:lang w:val="en-US"/>
        </w:rPr>
        <w:tab/>
        <w:t>12</w:t>
      </w:r>
      <w:r w:rsidR="00837135">
        <w:rPr>
          <w:lang w:val="en-US"/>
        </w:rPr>
        <w:tab/>
      </w:r>
      <w:r w:rsidR="00837135">
        <w:rPr>
          <w:lang w:val="en-US"/>
        </w:rPr>
        <w:tab/>
        <w:t xml:space="preserve">Implemented </w:t>
      </w:r>
      <w:r w:rsidR="00837135" w:rsidRPr="00727078">
        <w:rPr>
          <w:lang w:val="en-US"/>
        </w:rPr>
        <w:t xml:space="preserve">number of </w:t>
      </w:r>
      <w:r w:rsidR="00837135">
        <w:rPr>
          <w:lang w:val="en-US"/>
        </w:rPr>
        <w:t xml:space="preserve">TABs per </w:t>
      </w:r>
      <w:r w:rsidR="00837135" w:rsidRPr="00727078">
        <w:rPr>
          <w:lang w:val="en-US"/>
        </w:rPr>
        <w:t>beam</w:t>
      </w:r>
      <w:r w:rsidR="00837135">
        <w:rPr>
          <w:lang w:val="en-US"/>
        </w:rPr>
        <w:t>let (</w:t>
      </w:r>
      <w:r w:rsidR="00837135">
        <w:rPr>
          <w:rFonts w:cs="Arial"/>
          <w:lang w:val="en-US"/>
        </w:rPr>
        <w:t>≥</w:t>
      </w:r>
      <w:r w:rsidR="00837135">
        <w:rPr>
          <w:lang w:val="en-US"/>
        </w:rPr>
        <w:t xml:space="preserve"> N</w:t>
      </w:r>
      <w:r w:rsidR="00837135">
        <w:rPr>
          <w:vertAlign w:val="subscript"/>
          <w:lang w:val="en-US"/>
        </w:rPr>
        <w:t>gr</w:t>
      </w:r>
      <w:r w:rsidR="00837135">
        <w:rPr>
          <w:lang w:val="en-US"/>
        </w:rPr>
        <w:t>)</w:t>
      </w:r>
    </w:p>
    <w:p w:rsidR="008212A8" w:rsidRDefault="004148CF" w:rsidP="0017453C">
      <w:pPr>
        <w:rPr>
          <w:lang w:val="en-US"/>
        </w:rPr>
      </w:pPr>
      <w:r w:rsidRPr="001F1564">
        <w:rPr>
          <w:lang w:val="en-US"/>
        </w:rPr>
        <w:t>N</w:t>
      </w:r>
      <w:r w:rsidRPr="001F1564">
        <w:rPr>
          <w:vertAlign w:val="subscript"/>
          <w:lang w:val="en-US"/>
        </w:rPr>
        <w:t>TAB</w:t>
      </w:r>
      <w:r w:rsidRPr="001F1564">
        <w:rPr>
          <w:lang w:val="en-US"/>
        </w:rPr>
        <w:tab/>
        <w:t>444</w:t>
      </w:r>
      <w:r w:rsidRPr="001F1564">
        <w:rPr>
          <w:lang w:val="en-US"/>
        </w:rPr>
        <w:tab/>
      </w:r>
      <w:r w:rsidRPr="001F1564">
        <w:rPr>
          <w:lang w:val="en-US"/>
        </w:rPr>
        <w:tab/>
      </w:r>
      <w:r w:rsidR="007C5FEC">
        <w:rPr>
          <w:lang w:val="en-US"/>
        </w:rPr>
        <w:t>= N</w:t>
      </w:r>
      <w:r w:rsidR="007C5FEC" w:rsidRPr="007C5FEC">
        <w:rPr>
          <w:vertAlign w:val="subscript"/>
          <w:lang w:val="en-US"/>
        </w:rPr>
        <w:t>CB</w:t>
      </w:r>
      <w:r w:rsidR="007C5FEC">
        <w:rPr>
          <w:lang w:val="en-US"/>
        </w:rPr>
        <w:t>*</w:t>
      </w:r>
      <w:r w:rsidR="00837135">
        <w:rPr>
          <w:lang w:val="en-US"/>
        </w:rPr>
        <w:t>K</w:t>
      </w:r>
      <w:r w:rsidR="001D3F15">
        <w:rPr>
          <w:vertAlign w:val="subscript"/>
          <w:lang w:val="en-US"/>
        </w:rPr>
        <w:t>TAB</w:t>
      </w:r>
      <w:r w:rsidR="007C5FEC">
        <w:rPr>
          <w:lang w:val="en-US"/>
        </w:rPr>
        <w:t>, n</w:t>
      </w:r>
      <w:r w:rsidRPr="001F1564">
        <w:rPr>
          <w:lang w:val="en-US"/>
        </w:rPr>
        <w:t xml:space="preserve">umber of TABs </w:t>
      </w:r>
      <w:r w:rsidRPr="001F1564">
        <w:rPr>
          <w:lang w:val="en-US"/>
        </w:rPr>
        <w:br/>
      </w:r>
      <w:r w:rsidR="00837135" w:rsidRPr="001F1564">
        <w:rPr>
          <w:lang w:val="en-US"/>
        </w:rPr>
        <w:t>N</w:t>
      </w:r>
      <w:r w:rsidR="00837135" w:rsidRPr="001F1564">
        <w:rPr>
          <w:vertAlign w:val="subscript"/>
          <w:lang w:val="en-US"/>
        </w:rPr>
        <w:t>IAB</w:t>
      </w:r>
      <w:r w:rsidR="00837135" w:rsidRPr="001F1564">
        <w:rPr>
          <w:lang w:val="en-US"/>
        </w:rPr>
        <w:tab/>
        <w:t>37</w:t>
      </w:r>
      <w:r w:rsidR="00837135" w:rsidRPr="001F1564">
        <w:rPr>
          <w:lang w:val="en-US"/>
        </w:rPr>
        <w:tab/>
      </w:r>
      <w:r w:rsidR="00837135" w:rsidRPr="001F1564">
        <w:rPr>
          <w:lang w:val="en-US"/>
        </w:rPr>
        <w:tab/>
        <w:t>=</w:t>
      </w:r>
      <w:r w:rsidR="00837135">
        <w:rPr>
          <w:lang w:val="en-US"/>
        </w:rPr>
        <w:t xml:space="preserve"> </w:t>
      </w:r>
      <w:r w:rsidR="00837135" w:rsidRPr="001F1564">
        <w:rPr>
          <w:lang w:val="en-US"/>
        </w:rPr>
        <w:t>N</w:t>
      </w:r>
      <w:r w:rsidR="00837135" w:rsidRPr="001F1564">
        <w:rPr>
          <w:vertAlign w:val="subscript"/>
          <w:lang w:val="en-US"/>
        </w:rPr>
        <w:t>CB</w:t>
      </w:r>
      <w:r w:rsidR="00837135" w:rsidRPr="001F1564">
        <w:rPr>
          <w:lang w:val="en-US"/>
        </w:rPr>
        <w:t xml:space="preserve">, number of IABs </w:t>
      </w:r>
      <w:r w:rsidR="00837135" w:rsidRPr="001F1564">
        <w:rPr>
          <w:lang w:val="en-US"/>
        </w:rPr>
        <w:br/>
      </w:r>
      <w:r w:rsidR="00F91250" w:rsidRPr="001F1564">
        <w:rPr>
          <w:lang w:val="en-US"/>
        </w:rPr>
        <w:t>N</w:t>
      </w:r>
      <w:r w:rsidR="00F91250" w:rsidRPr="001F1564">
        <w:rPr>
          <w:vertAlign w:val="subscript"/>
          <w:lang w:val="en-US"/>
        </w:rPr>
        <w:t>link</w:t>
      </w:r>
      <w:r w:rsidR="00F91250" w:rsidRPr="001F1564">
        <w:rPr>
          <w:lang w:val="en-US"/>
        </w:rPr>
        <w:tab/>
        <w:t>384</w:t>
      </w:r>
      <w:r w:rsidR="00F91250" w:rsidRPr="001F1564">
        <w:rPr>
          <w:lang w:val="en-US"/>
        </w:rPr>
        <w:tab/>
      </w:r>
      <w:r w:rsidR="00F91250" w:rsidRPr="001F1564">
        <w:rPr>
          <w:lang w:val="en-US"/>
        </w:rPr>
        <w:tab/>
        <w:t>= N</w:t>
      </w:r>
      <w:r w:rsidR="00F91250" w:rsidRPr="001F1564">
        <w:rPr>
          <w:vertAlign w:val="subscript"/>
          <w:lang w:val="en-US"/>
        </w:rPr>
        <w:t>PN</w:t>
      </w:r>
      <w:r w:rsidR="00F91250">
        <w:rPr>
          <w:lang w:val="en-US"/>
        </w:rPr>
        <w:t>, n</w:t>
      </w:r>
      <w:r w:rsidR="00F91250" w:rsidRPr="001F1564">
        <w:rPr>
          <w:lang w:val="en-US"/>
        </w:rPr>
        <w:t>umber of physical 10G output links of the Apertif BF, so 1 link per PN</w:t>
      </w:r>
      <w:r w:rsidR="00F91250" w:rsidRPr="001F1564">
        <w:rPr>
          <w:lang w:val="en-US"/>
        </w:rPr>
        <w:br/>
      </w:r>
      <w:r w:rsidRPr="001F1564">
        <w:rPr>
          <w:lang w:val="en-US"/>
        </w:rPr>
        <w:t>N</w:t>
      </w:r>
      <w:r w:rsidRPr="001F1564">
        <w:rPr>
          <w:vertAlign w:val="subscript"/>
          <w:lang w:val="en-US"/>
        </w:rPr>
        <w:t>PN</w:t>
      </w:r>
      <w:r w:rsidRPr="001F1564">
        <w:rPr>
          <w:lang w:val="en-US"/>
        </w:rPr>
        <w:tab/>
        <w:t>384</w:t>
      </w:r>
      <w:r w:rsidRPr="001F1564">
        <w:rPr>
          <w:lang w:val="en-US"/>
        </w:rPr>
        <w:tab/>
      </w:r>
      <w:r w:rsidRPr="001F1564">
        <w:rPr>
          <w:lang w:val="en-US"/>
        </w:rPr>
        <w:tab/>
        <w:t>= N</w:t>
      </w:r>
      <w:r w:rsidRPr="001F1564">
        <w:rPr>
          <w:vertAlign w:val="subscript"/>
          <w:lang w:val="en-US"/>
        </w:rPr>
        <w:t>sp</w:t>
      </w:r>
      <w:r w:rsidRPr="001F1564">
        <w:rPr>
          <w:lang w:val="en-US"/>
        </w:rPr>
        <w:t xml:space="preserve"> * N</w:t>
      </w:r>
      <w:r w:rsidRPr="001F1564">
        <w:rPr>
          <w:vertAlign w:val="subscript"/>
          <w:lang w:val="en-US"/>
        </w:rPr>
        <w:t>band</w:t>
      </w:r>
      <w:r w:rsidRPr="001F1564">
        <w:rPr>
          <w:lang w:val="en-US"/>
        </w:rPr>
        <w:t>, total number of parallel processing nodes in the Apertif BF</w:t>
      </w:r>
      <w:r w:rsidRPr="001F1564">
        <w:rPr>
          <w:lang w:val="en-US"/>
        </w:rPr>
        <w:br/>
      </w:r>
      <w:r w:rsidR="00F91250">
        <w:rPr>
          <w:lang w:val="en-US"/>
        </w:rPr>
        <w:t>M</w:t>
      </w:r>
      <w:r w:rsidR="00F91250" w:rsidRPr="001F1564">
        <w:rPr>
          <w:vertAlign w:val="subscript"/>
          <w:lang w:val="en-US"/>
        </w:rPr>
        <w:t>PN</w:t>
      </w:r>
      <w:r w:rsidR="00F91250">
        <w:rPr>
          <w:lang w:val="en-US"/>
        </w:rPr>
        <w:tab/>
        <w:t>128</w:t>
      </w:r>
      <w:r w:rsidR="00F91250" w:rsidRPr="001F1564">
        <w:rPr>
          <w:lang w:val="en-US"/>
        </w:rPr>
        <w:tab/>
      </w:r>
      <w:r w:rsidR="00F91250" w:rsidRPr="001F1564">
        <w:rPr>
          <w:lang w:val="en-US"/>
        </w:rPr>
        <w:tab/>
        <w:t>= N</w:t>
      </w:r>
      <w:r w:rsidR="00F91250" w:rsidRPr="001F1564">
        <w:rPr>
          <w:vertAlign w:val="subscript"/>
          <w:lang w:val="en-US"/>
        </w:rPr>
        <w:t>band</w:t>
      </w:r>
      <w:r w:rsidR="00F91250">
        <w:rPr>
          <w:lang w:val="en-US"/>
        </w:rPr>
        <w:t xml:space="preserve"> * nof_un,</w:t>
      </w:r>
      <w:r w:rsidR="00F91250" w:rsidRPr="001F1564">
        <w:rPr>
          <w:lang w:val="en-US"/>
        </w:rPr>
        <w:t xml:space="preserve"> total number of parallel processing nodes in the A</w:t>
      </w:r>
      <w:r w:rsidR="00F91250">
        <w:rPr>
          <w:lang w:val="en-US"/>
        </w:rPr>
        <w:t>rts</w:t>
      </w:r>
    </w:p>
    <w:p w:rsidR="008212A8" w:rsidRDefault="008212A8" w:rsidP="008212A8">
      <w:pPr>
        <w:rPr>
          <w:lang w:val="en-US"/>
        </w:rPr>
      </w:pPr>
      <w:r>
        <w:rPr>
          <w:lang w:val="en-US"/>
        </w:rPr>
        <w:t>M</w:t>
      </w:r>
      <w:r>
        <w:rPr>
          <w:vertAlign w:val="subscript"/>
          <w:lang w:val="en-US"/>
        </w:rPr>
        <w:t>P</w:t>
      </w:r>
      <w:r w:rsidRPr="008212A8">
        <w:rPr>
          <w:vertAlign w:val="subscript"/>
          <w:lang w:val="en-US"/>
        </w:rPr>
        <w:t>F</w:t>
      </w:r>
      <w:r>
        <w:rPr>
          <w:vertAlign w:val="subscript"/>
          <w:lang w:val="en-US"/>
        </w:rPr>
        <w:t>B</w:t>
      </w:r>
      <w:r w:rsidRPr="008212A8">
        <w:rPr>
          <w:vertAlign w:val="subscript"/>
          <w:lang w:val="en-US"/>
        </w:rPr>
        <w:t>_units</w:t>
      </w:r>
      <w:r>
        <w:rPr>
          <w:lang w:val="en-US"/>
        </w:rPr>
        <w:tab/>
        <w:t>12</w:t>
      </w:r>
      <w:r>
        <w:rPr>
          <w:lang w:val="en-US"/>
        </w:rPr>
        <w:tab/>
        <w:t>Number of parallel PFB units per PN for N</w:t>
      </w:r>
      <w:r>
        <w:rPr>
          <w:vertAlign w:val="subscript"/>
          <w:lang w:val="en-US"/>
        </w:rPr>
        <w:t>sp</w:t>
      </w:r>
      <w:r>
        <w:rPr>
          <w:lang w:val="en-US"/>
        </w:rPr>
        <w:t xml:space="preserve"> = 24 SP</w:t>
      </w:r>
    </w:p>
    <w:p w:rsidR="00EC471E" w:rsidRDefault="008212A8" w:rsidP="0017453C">
      <w:pPr>
        <w:rPr>
          <w:lang w:val="en-US"/>
        </w:rPr>
      </w:pPr>
      <w:r>
        <w:rPr>
          <w:lang w:val="en-US"/>
        </w:rPr>
        <w:t>M</w:t>
      </w:r>
      <w:r w:rsidRPr="008212A8">
        <w:rPr>
          <w:vertAlign w:val="subscript"/>
          <w:lang w:val="en-US"/>
        </w:rPr>
        <w:t>BF_units</w:t>
      </w:r>
      <w:r>
        <w:rPr>
          <w:lang w:val="en-US"/>
        </w:rPr>
        <w:tab/>
      </w:r>
      <w:r>
        <w:rPr>
          <w:lang w:val="en-US"/>
        </w:rPr>
        <w:tab/>
        <w:t>12</w:t>
      </w:r>
      <w:r>
        <w:rPr>
          <w:lang w:val="en-US"/>
        </w:rPr>
        <w:tab/>
        <w:t>Number of parallel BF units per PN for K</w:t>
      </w:r>
      <w:r w:rsidR="001D3F15">
        <w:rPr>
          <w:vertAlign w:val="subscript"/>
          <w:lang w:val="en-US"/>
        </w:rPr>
        <w:t>TAB</w:t>
      </w:r>
      <w:r>
        <w:rPr>
          <w:lang w:val="en-US"/>
        </w:rPr>
        <w:t xml:space="preserve"> = 12 TABs</w:t>
      </w:r>
    </w:p>
    <w:p w:rsidR="0017453C" w:rsidRDefault="00EC471E" w:rsidP="0017453C">
      <w:pPr>
        <w:rPr>
          <w:lang w:val="en-US"/>
        </w:rPr>
      </w:pPr>
      <w:r>
        <w:rPr>
          <w:lang w:val="en-US"/>
        </w:rPr>
        <w:t>M</w:t>
      </w:r>
      <w:r w:rsidRPr="00F17024">
        <w:rPr>
          <w:vertAlign w:val="subscript"/>
          <w:lang w:val="en-US"/>
        </w:rPr>
        <w:t>IBF_un</w:t>
      </w:r>
      <w:r w:rsidR="00F17024">
        <w:rPr>
          <w:vertAlign w:val="subscript"/>
          <w:lang w:val="en-US"/>
        </w:rPr>
        <w:t>it</w:t>
      </w:r>
      <w:r w:rsidRPr="00F17024">
        <w:rPr>
          <w:vertAlign w:val="subscript"/>
          <w:lang w:val="en-US"/>
        </w:rPr>
        <w:t>s</w:t>
      </w:r>
      <w:r>
        <w:rPr>
          <w:lang w:val="en-US"/>
        </w:rPr>
        <w:tab/>
      </w:r>
      <w:r w:rsidR="00F17024">
        <w:rPr>
          <w:lang w:val="en-US"/>
        </w:rPr>
        <w:tab/>
      </w:r>
      <w:r>
        <w:rPr>
          <w:lang w:val="en-US"/>
        </w:rPr>
        <w:t>1</w:t>
      </w:r>
      <w:r>
        <w:rPr>
          <w:lang w:val="en-US"/>
        </w:rPr>
        <w:tab/>
        <w:t>Number of parallel dual polarization IBF units per PN for the one IAB per CB</w:t>
      </w:r>
      <w:r w:rsidR="00F91250" w:rsidRPr="001F1564">
        <w:rPr>
          <w:lang w:val="en-US"/>
        </w:rPr>
        <w:br/>
      </w:r>
    </w:p>
    <w:p w:rsidR="00FD0B09" w:rsidRDefault="00FD0B09" w:rsidP="00FD0B09">
      <w:pPr>
        <w:rPr>
          <w:lang w:val="en-US"/>
        </w:rPr>
      </w:pPr>
      <w:r>
        <w:rPr>
          <w:lang w:val="en-US"/>
        </w:rPr>
        <w:t>N</w:t>
      </w:r>
      <w:r>
        <w:rPr>
          <w:vertAlign w:val="subscript"/>
          <w:lang w:val="en-US"/>
        </w:rPr>
        <w:t>c</w:t>
      </w:r>
      <w:r w:rsidRPr="00A31E02">
        <w:rPr>
          <w:vertAlign w:val="subscript"/>
          <w:lang w:val="en-US"/>
        </w:rPr>
        <w:t>han</w:t>
      </w:r>
      <w:r>
        <w:rPr>
          <w:vertAlign w:val="subscript"/>
          <w:lang w:val="en-US"/>
        </w:rPr>
        <w:t>_x</w:t>
      </w:r>
      <w:r>
        <w:rPr>
          <w:lang w:val="en-US"/>
        </w:rPr>
        <w:tab/>
        <w:t>64</w:t>
      </w:r>
      <w:r>
        <w:rPr>
          <w:lang w:val="en-US"/>
        </w:rPr>
        <w:tab/>
      </w:r>
      <w:r>
        <w:rPr>
          <w:lang w:val="en-US"/>
        </w:rPr>
        <w:tab/>
        <w:t>Number of channels per beamlet in the Apertif X</w:t>
      </w:r>
    </w:p>
    <w:p w:rsidR="00FD0B09" w:rsidRDefault="004148CF" w:rsidP="00AE3AF9">
      <w:pPr>
        <w:rPr>
          <w:lang w:val="en-US"/>
        </w:rPr>
      </w:pPr>
      <w:r w:rsidRPr="001F1564">
        <w:rPr>
          <w:lang w:val="en-US"/>
        </w:rPr>
        <w:t>N</w:t>
      </w:r>
      <w:r w:rsidRPr="001F1564">
        <w:rPr>
          <w:vertAlign w:val="subscript"/>
          <w:lang w:val="en-US"/>
        </w:rPr>
        <w:t>chan</w:t>
      </w:r>
      <w:r w:rsidRPr="001F1564">
        <w:rPr>
          <w:lang w:val="en-US"/>
        </w:rPr>
        <w:tab/>
        <w:t>4</w:t>
      </w:r>
      <w:r w:rsidRPr="001F1564">
        <w:rPr>
          <w:lang w:val="en-US"/>
        </w:rPr>
        <w:tab/>
      </w:r>
      <w:r w:rsidRPr="001F1564">
        <w:rPr>
          <w:lang w:val="en-US"/>
        </w:rPr>
        <w:tab/>
        <w:t>Number of channels per beamlet, for SC3 and SC4</w:t>
      </w:r>
      <w:r w:rsidRPr="001F1564">
        <w:rPr>
          <w:lang w:val="en-US"/>
        </w:rPr>
        <w:br/>
        <w:t>B</w:t>
      </w:r>
      <w:r w:rsidRPr="001F1564">
        <w:rPr>
          <w:vertAlign w:val="subscript"/>
          <w:lang w:val="en-US"/>
        </w:rPr>
        <w:t>chan</w:t>
      </w:r>
      <w:r w:rsidRPr="001F1564">
        <w:rPr>
          <w:lang w:val="en-US"/>
        </w:rPr>
        <w:tab/>
      </w:r>
      <w:r w:rsidRPr="001F1564">
        <w:rPr>
          <w:lang w:val="en-US"/>
        </w:rPr>
        <w:tab/>
      </w:r>
      <w:r w:rsidRPr="001F1564">
        <w:rPr>
          <w:lang w:val="en-US"/>
        </w:rPr>
        <w:tab/>
      </w:r>
      <w:r w:rsidR="00D72E6B">
        <w:rPr>
          <w:lang w:val="en-US"/>
        </w:rPr>
        <w:t xml:space="preserve">= </w:t>
      </w:r>
      <w:r w:rsidRPr="001F1564">
        <w:rPr>
          <w:lang w:val="en-US"/>
        </w:rPr>
        <w:t>B</w:t>
      </w:r>
      <w:r w:rsidRPr="001F1564">
        <w:rPr>
          <w:vertAlign w:val="subscript"/>
          <w:lang w:val="en-US"/>
        </w:rPr>
        <w:t>sub</w:t>
      </w:r>
      <w:r w:rsidRPr="001F1564">
        <w:rPr>
          <w:lang w:val="en-US"/>
        </w:rPr>
        <w:t>/N</w:t>
      </w:r>
      <w:r w:rsidRPr="001F1564">
        <w:rPr>
          <w:vertAlign w:val="subscript"/>
          <w:lang w:val="en-US"/>
        </w:rPr>
        <w:t>chan</w:t>
      </w:r>
      <w:r w:rsidRPr="001F1564">
        <w:rPr>
          <w:lang w:val="en-US"/>
        </w:rPr>
        <w:t>, channel bandwidth within a beamlet, for SC3 and SC4</w:t>
      </w:r>
    </w:p>
    <w:p w:rsidR="00AE3AF9" w:rsidRPr="0032656C" w:rsidRDefault="00FD0B09" w:rsidP="00AE3AF9">
      <w:pPr>
        <w:rPr>
          <w:lang w:val="en-US"/>
        </w:rPr>
      </w:pPr>
      <w:r>
        <w:rPr>
          <w:lang w:val="en-US"/>
        </w:rPr>
        <w:t>N</w:t>
      </w:r>
      <w:r w:rsidRPr="001F1564">
        <w:rPr>
          <w:vertAlign w:val="subscript"/>
          <w:lang w:val="en-US"/>
        </w:rPr>
        <w:t>int</w:t>
      </w:r>
      <w:r>
        <w:rPr>
          <w:vertAlign w:val="subscript"/>
          <w:lang w:val="en-US"/>
        </w:rPr>
        <w:t>_x</w:t>
      </w:r>
      <w:r w:rsidRPr="001F1564">
        <w:rPr>
          <w:lang w:val="en-US"/>
        </w:rPr>
        <w:tab/>
      </w:r>
      <w:r>
        <w:rPr>
          <w:lang w:val="en-US"/>
        </w:rPr>
        <w:t>800000</w:t>
      </w:r>
      <w:r w:rsidRPr="001F1564">
        <w:rPr>
          <w:lang w:val="en-US"/>
        </w:rPr>
        <w:tab/>
      </w:r>
      <w:r w:rsidRPr="001F1564">
        <w:rPr>
          <w:lang w:val="en-US"/>
        </w:rPr>
        <w:tab/>
        <w:t xml:space="preserve">Number of channel power values that </w:t>
      </w:r>
      <w:r>
        <w:rPr>
          <w:lang w:val="en-US"/>
        </w:rPr>
        <w:t>are</w:t>
      </w:r>
      <w:r w:rsidRPr="001F1564">
        <w:rPr>
          <w:lang w:val="en-US"/>
        </w:rPr>
        <w:t xml:space="preserve"> integrated</w:t>
      </w:r>
      <w:r>
        <w:rPr>
          <w:lang w:val="en-US"/>
        </w:rPr>
        <w:t xml:space="preserve"> in the Apertif X</w:t>
      </w:r>
      <w:r w:rsidRPr="001F1564">
        <w:rPr>
          <w:lang w:val="en-US"/>
        </w:rPr>
        <w:br/>
      </w:r>
      <w:r w:rsidR="004148CF" w:rsidRPr="001F1564">
        <w:rPr>
          <w:lang w:val="en-US"/>
        </w:rPr>
        <w:t>N</w:t>
      </w:r>
      <w:r w:rsidR="004148CF" w:rsidRPr="001F1564">
        <w:rPr>
          <w:vertAlign w:val="subscript"/>
          <w:lang w:val="en-US"/>
        </w:rPr>
        <w:t>int</w:t>
      </w:r>
      <w:r w:rsidR="004148CF" w:rsidRPr="001F1564">
        <w:rPr>
          <w:lang w:val="en-US"/>
        </w:rPr>
        <w:tab/>
        <w:t>≈ 10</w:t>
      </w:r>
      <w:r w:rsidR="004148CF" w:rsidRPr="001F1564">
        <w:rPr>
          <w:lang w:val="en-US"/>
        </w:rPr>
        <w:tab/>
      </w:r>
      <w:r w:rsidR="004148CF" w:rsidRPr="001F1564">
        <w:rPr>
          <w:lang w:val="en-US"/>
        </w:rPr>
        <w:tab/>
        <w:t xml:space="preserve">Number of Stokes channel power values that </w:t>
      </w:r>
      <w:r>
        <w:rPr>
          <w:lang w:val="en-US"/>
        </w:rPr>
        <w:t>are</w:t>
      </w:r>
      <w:r w:rsidR="004148CF" w:rsidRPr="001F1564">
        <w:rPr>
          <w:lang w:val="en-US"/>
        </w:rPr>
        <w:t xml:space="preserve"> integrated</w:t>
      </w:r>
      <w:r>
        <w:rPr>
          <w:lang w:val="en-US"/>
        </w:rPr>
        <w:t xml:space="preserve"> in Arts</w:t>
      </w:r>
      <w:r w:rsidR="004148CF" w:rsidRPr="001F1564">
        <w:rPr>
          <w:lang w:val="en-US"/>
        </w:rPr>
        <w:br/>
        <w:t>T</w:t>
      </w:r>
      <w:r w:rsidR="004148CF" w:rsidRPr="001F1564">
        <w:rPr>
          <w:vertAlign w:val="subscript"/>
          <w:lang w:val="en-US"/>
        </w:rPr>
        <w:t>Stokes</w:t>
      </w:r>
      <w:r w:rsidR="004148CF" w:rsidRPr="001F1564">
        <w:rPr>
          <w:lang w:val="en-US"/>
        </w:rPr>
        <w:tab/>
        <w:t>≈ 50 μs</w:t>
      </w:r>
      <w:r w:rsidR="004148CF" w:rsidRPr="001F1564">
        <w:rPr>
          <w:lang w:val="en-US"/>
        </w:rPr>
        <w:tab/>
      </w:r>
      <w:r w:rsidR="004148CF" w:rsidRPr="001F1564">
        <w:rPr>
          <w:lang w:val="en-US"/>
        </w:rPr>
        <w:tab/>
        <w:t>Minimum required sample period for the Stokes power values</w:t>
      </w:r>
      <w:r w:rsidR="004148CF" w:rsidRPr="001F1564">
        <w:rPr>
          <w:lang w:val="en-US"/>
        </w:rPr>
        <w:br/>
        <w:t>f</w:t>
      </w:r>
      <w:r w:rsidR="004148CF" w:rsidRPr="001F1564">
        <w:rPr>
          <w:vertAlign w:val="subscript"/>
          <w:lang w:val="en-US"/>
        </w:rPr>
        <w:t>Stokes</w:t>
      </w:r>
      <w:r w:rsidR="004148CF" w:rsidRPr="001F1564">
        <w:rPr>
          <w:lang w:val="en-US"/>
        </w:rPr>
        <w:tab/>
        <w:t>≈ 20 kHz</w:t>
      </w:r>
      <w:r w:rsidR="004148CF" w:rsidRPr="001F1564">
        <w:rPr>
          <w:lang w:val="en-US"/>
        </w:rPr>
        <w:tab/>
        <w:t>= 1/T</w:t>
      </w:r>
      <w:r w:rsidR="004148CF" w:rsidRPr="001F1564">
        <w:rPr>
          <w:vertAlign w:val="subscript"/>
          <w:lang w:val="en-US"/>
        </w:rPr>
        <w:t>Stokes</w:t>
      </w:r>
      <w:r w:rsidR="004148CF" w:rsidRPr="001F1564">
        <w:rPr>
          <w:lang w:val="en-US"/>
        </w:rPr>
        <w:t>, minimum required sample frequency for the Stokes power values</w:t>
      </w:r>
      <w:r w:rsidR="004148CF" w:rsidRPr="001F1564">
        <w:rPr>
          <w:lang w:val="en-US"/>
        </w:rPr>
        <w:br/>
      </w:r>
      <w:r w:rsidR="00AE3AF9">
        <w:rPr>
          <w:lang w:val="en-US"/>
        </w:rPr>
        <w:t>nof_uni</w:t>
      </w:r>
      <w:r w:rsidR="00AE3AF9">
        <w:rPr>
          <w:lang w:val="en-US"/>
        </w:rPr>
        <w:tab/>
      </w:r>
      <w:r w:rsidR="00846C9A">
        <w:rPr>
          <w:lang w:val="en-US"/>
        </w:rPr>
        <w:tab/>
      </w:r>
      <w:r w:rsidR="00AE3AF9">
        <w:rPr>
          <w:lang w:val="en-US"/>
        </w:rPr>
        <w:t>4</w:t>
      </w:r>
      <w:r w:rsidR="00AE3AF9">
        <w:rPr>
          <w:lang w:val="en-US"/>
        </w:rPr>
        <w:tab/>
        <w:t>Number of UniBoards per polarization and dish in the Apertif BF</w:t>
      </w:r>
    </w:p>
    <w:p w:rsidR="00AE3AF9" w:rsidRPr="0032656C" w:rsidRDefault="00AE3AF9" w:rsidP="00AE3AF9">
      <w:pPr>
        <w:rPr>
          <w:lang w:val="en-US"/>
        </w:rPr>
      </w:pPr>
      <w:r>
        <w:rPr>
          <w:lang w:val="en-US"/>
        </w:rPr>
        <w:t>nof_bn</w:t>
      </w:r>
      <w:r>
        <w:rPr>
          <w:lang w:val="en-US"/>
        </w:rPr>
        <w:tab/>
      </w:r>
      <w:r w:rsidR="00846C9A">
        <w:rPr>
          <w:lang w:val="en-US"/>
        </w:rPr>
        <w:tab/>
      </w:r>
      <w:r>
        <w:rPr>
          <w:lang w:val="en-US"/>
        </w:rPr>
        <w:t>4</w:t>
      </w:r>
      <w:r w:rsidR="00D72E6B">
        <w:rPr>
          <w:lang w:val="en-US"/>
        </w:rPr>
        <w:tab/>
      </w:r>
      <w:r>
        <w:rPr>
          <w:lang w:val="en-US"/>
        </w:rPr>
        <w:t>Number of back node FPGAs (BN) per UniBoard</w:t>
      </w:r>
    </w:p>
    <w:p w:rsidR="00AE3AF9" w:rsidRDefault="00AE3AF9" w:rsidP="00AE3AF9">
      <w:pPr>
        <w:rPr>
          <w:lang w:val="en-US"/>
        </w:rPr>
      </w:pPr>
      <w:r>
        <w:rPr>
          <w:lang w:val="en-US"/>
        </w:rPr>
        <w:t>nof_fn</w:t>
      </w:r>
      <w:r>
        <w:rPr>
          <w:lang w:val="en-US"/>
        </w:rPr>
        <w:tab/>
      </w:r>
      <w:r w:rsidR="00846C9A">
        <w:rPr>
          <w:lang w:val="en-US"/>
        </w:rPr>
        <w:tab/>
      </w:r>
      <w:r>
        <w:rPr>
          <w:lang w:val="en-US"/>
        </w:rPr>
        <w:t>4</w:t>
      </w:r>
      <w:r w:rsidR="00D72E6B">
        <w:rPr>
          <w:lang w:val="en-US"/>
        </w:rPr>
        <w:tab/>
      </w:r>
      <w:r>
        <w:rPr>
          <w:lang w:val="en-US"/>
        </w:rPr>
        <w:t>Number of front node FPGAs (FN) per UniBoard</w:t>
      </w:r>
    </w:p>
    <w:p w:rsidR="009313ED" w:rsidRDefault="009313ED" w:rsidP="009313ED">
      <w:pPr>
        <w:rPr>
          <w:lang w:val="en-US"/>
        </w:rPr>
      </w:pPr>
      <w:r>
        <w:rPr>
          <w:lang w:val="en-US"/>
        </w:rPr>
        <w:t>nof_</w:t>
      </w:r>
      <w:r w:rsidR="009476BF">
        <w:rPr>
          <w:lang w:val="en-US"/>
        </w:rPr>
        <w:t>u</w:t>
      </w:r>
      <w:r>
        <w:rPr>
          <w:lang w:val="en-US"/>
        </w:rPr>
        <w:t>n</w:t>
      </w:r>
      <w:r>
        <w:rPr>
          <w:lang w:val="en-US"/>
        </w:rPr>
        <w:tab/>
      </w:r>
      <w:r w:rsidR="00846C9A">
        <w:rPr>
          <w:lang w:val="en-US"/>
        </w:rPr>
        <w:tab/>
      </w:r>
      <w:r>
        <w:rPr>
          <w:lang w:val="en-US"/>
        </w:rPr>
        <w:t>8</w:t>
      </w:r>
      <w:r>
        <w:rPr>
          <w:lang w:val="en-US"/>
        </w:rPr>
        <w:tab/>
        <w:t xml:space="preserve">= nof_fn + nof_bn, number of </w:t>
      </w:r>
      <w:r w:rsidR="002C69BE">
        <w:rPr>
          <w:lang w:val="en-US"/>
        </w:rPr>
        <w:t xml:space="preserve">processing </w:t>
      </w:r>
      <w:r>
        <w:rPr>
          <w:lang w:val="en-US"/>
        </w:rPr>
        <w:t>node FPGAs per UniBoard</w:t>
      </w:r>
    </w:p>
    <w:p w:rsidR="009313ED" w:rsidRDefault="009313ED" w:rsidP="009313ED">
      <w:pPr>
        <w:rPr>
          <w:lang w:val="en-US"/>
        </w:rPr>
      </w:pPr>
      <w:r>
        <w:rPr>
          <w:lang w:val="en-US"/>
        </w:rPr>
        <w:t>nof_</w:t>
      </w:r>
      <w:r w:rsidR="00846C9A">
        <w:rPr>
          <w:lang w:val="en-US"/>
        </w:rPr>
        <w:t>10</w:t>
      </w:r>
      <w:r>
        <w:rPr>
          <w:lang w:val="en-US"/>
        </w:rPr>
        <w:t>g</w:t>
      </w:r>
      <w:r w:rsidR="00846C9A">
        <w:rPr>
          <w:lang w:val="en-US"/>
        </w:rPr>
        <w:tab/>
      </w:r>
      <w:r>
        <w:rPr>
          <w:lang w:val="en-US"/>
        </w:rPr>
        <w:t>3</w:t>
      </w:r>
      <w:r>
        <w:rPr>
          <w:lang w:val="en-US"/>
        </w:rPr>
        <w:tab/>
        <w:t xml:space="preserve">Number of </w:t>
      </w:r>
      <w:r w:rsidR="00846C9A">
        <w:rPr>
          <w:lang w:val="en-US"/>
        </w:rPr>
        <w:t>10G links per FPGA node on UniBoard</w:t>
      </w:r>
    </w:p>
    <w:p w:rsidR="009476BF" w:rsidRDefault="009476BF" w:rsidP="009476BF">
      <w:pPr>
        <w:rPr>
          <w:lang w:val="en-US"/>
        </w:rPr>
      </w:pPr>
      <w:r>
        <w:rPr>
          <w:lang w:val="en-US"/>
        </w:rPr>
        <w:t>nof_pn</w:t>
      </w:r>
      <w:r>
        <w:rPr>
          <w:lang w:val="en-US"/>
        </w:rPr>
        <w:tab/>
      </w:r>
      <w:r>
        <w:rPr>
          <w:lang w:val="en-US"/>
        </w:rPr>
        <w:tab/>
      </w:r>
      <w:r>
        <w:rPr>
          <w:lang w:val="en-US"/>
        </w:rPr>
        <w:tab/>
        <w:t>Number</w:t>
      </w:r>
      <w:r w:rsidR="002C69BE">
        <w:rPr>
          <w:lang w:val="en-US"/>
        </w:rPr>
        <w:t xml:space="preserve"> of processing nodes (BN or FN)</w:t>
      </w:r>
    </w:p>
    <w:p w:rsidR="007E3EF6" w:rsidRDefault="007E3EF6" w:rsidP="007E3EF6">
      <w:pPr>
        <w:rPr>
          <w:lang w:val="en-US"/>
        </w:rPr>
      </w:pPr>
      <w:r>
        <w:rPr>
          <w:lang w:val="en-US"/>
        </w:rPr>
        <w:t>nof_b</w:t>
      </w:r>
      <w:r w:rsidR="003638AA">
        <w:rPr>
          <w:lang w:val="en-US"/>
        </w:rPr>
        <w:t>n_fb</w:t>
      </w:r>
      <w:r>
        <w:rPr>
          <w:lang w:val="en-US"/>
        </w:rPr>
        <w:tab/>
        <w:t>16</w:t>
      </w:r>
      <w:r>
        <w:rPr>
          <w:lang w:val="en-US"/>
        </w:rPr>
        <w:tab/>
      </w:r>
      <w:r w:rsidR="007A388A">
        <w:rPr>
          <w:lang w:val="en-US"/>
        </w:rPr>
        <w:t>= nof_uni*nof_bn, n</w:t>
      </w:r>
      <w:r>
        <w:rPr>
          <w:lang w:val="en-US"/>
        </w:rPr>
        <w:t xml:space="preserve">umber of subband filterbank </w:t>
      </w:r>
      <w:r w:rsidR="007A388A">
        <w:rPr>
          <w:lang w:val="en-US"/>
        </w:rPr>
        <w:t>BN</w:t>
      </w:r>
      <w:r>
        <w:rPr>
          <w:lang w:val="en-US"/>
        </w:rPr>
        <w:t xml:space="preserve"> per SP in the Apertif BF</w:t>
      </w:r>
    </w:p>
    <w:p w:rsidR="007E3EF6" w:rsidRDefault="007E3EF6" w:rsidP="009313ED">
      <w:pPr>
        <w:rPr>
          <w:lang w:val="en-US"/>
        </w:rPr>
      </w:pPr>
      <w:r>
        <w:rPr>
          <w:lang w:val="en-US"/>
        </w:rPr>
        <w:t>nof_</w:t>
      </w:r>
      <w:r w:rsidR="003638AA">
        <w:rPr>
          <w:lang w:val="en-US"/>
        </w:rPr>
        <w:t>fn_</w:t>
      </w:r>
      <w:r>
        <w:rPr>
          <w:lang w:val="en-US"/>
        </w:rPr>
        <w:t>bf</w:t>
      </w:r>
      <w:r>
        <w:rPr>
          <w:lang w:val="en-US"/>
        </w:rPr>
        <w:tab/>
        <w:t>16</w:t>
      </w:r>
      <w:r>
        <w:rPr>
          <w:lang w:val="en-US"/>
        </w:rPr>
        <w:tab/>
      </w:r>
      <w:r w:rsidR="007A388A">
        <w:rPr>
          <w:lang w:val="en-US"/>
        </w:rPr>
        <w:t>= nof_uni*nof_fn, n</w:t>
      </w:r>
      <w:r>
        <w:rPr>
          <w:lang w:val="en-US"/>
        </w:rPr>
        <w:t>umber of beamformer</w:t>
      </w:r>
      <w:r w:rsidR="003638AA">
        <w:rPr>
          <w:lang w:val="en-US"/>
        </w:rPr>
        <w:t xml:space="preserve"> </w:t>
      </w:r>
      <w:r w:rsidR="007A388A">
        <w:rPr>
          <w:lang w:val="en-US"/>
        </w:rPr>
        <w:t>FN</w:t>
      </w:r>
      <w:r>
        <w:rPr>
          <w:lang w:val="en-US"/>
        </w:rPr>
        <w:t xml:space="preserve"> per SP in the Apertif BF</w:t>
      </w:r>
    </w:p>
    <w:p w:rsidR="001B02AD" w:rsidRDefault="001B02AD" w:rsidP="009313ED">
      <w:pPr>
        <w:rPr>
          <w:lang w:val="en-US"/>
        </w:rPr>
      </w:pPr>
      <w:r>
        <w:rPr>
          <w:lang w:val="en-US"/>
        </w:rPr>
        <w:t>byte_w</w:t>
      </w:r>
      <w:r>
        <w:rPr>
          <w:lang w:val="en-US"/>
        </w:rPr>
        <w:tab/>
      </w:r>
      <w:r>
        <w:rPr>
          <w:lang w:val="en-US"/>
        </w:rPr>
        <w:tab/>
        <w:t>8</w:t>
      </w:r>
      <w:r>
        <w:rPr>
          <w:lang w:val="en-US"/>
        </w:rPr>
        <w:tab/>
        <w:t>Number of bits in a byte or an octet</w:t>
      </w:r>
    </w:p>
    <w:p w:rsidR="0032656C" w:rsidRDefault="001B02AD" w:rsidP="00AE3AF9">
      <w:pPr>
        <w:rPr>
          <w:lang w:val="en-US"/>
        </w:rPr>
      </w:pPr>
      <w:r>
        <w:rPr>
          <w:lang w:val="en-US"/>
        </w:rPr>
        <w:t>w</w:t>
      </w:r>
      <w:r w:rsidRPr="006E38FF">
        <w:rPr>
          <w:lang w:val="en-US"/>
        </w:rPr>
        <w:t>ord_sz</w:t>
      </w:r>
      <w:r>
        <w:rPr>
          <w:lang w:val="en-US"/>
        </w:rPr>
        <w:tab/>
        <w:t>4</w:t>
      </w:r>
      <w:r>
        <w:rPr>
          <w:lang w:val="en-US"/>
        </w:rPr>
        <w:tab/>
        <w:t>Number of bytes per 32 bit long word</w:t>
      </w:r>
      <w:r w:rsidRPr="001F1564">
        <w:rPr>
          <w:lang w:val="en-US"/>
        </w:rPr>
        <w:br/>
      </w:r>
      <w:r w:rsidRPr="006E38FF">
        <w:rPr>
          <w:lang w:val="en-US"/>
        </w:rPr>
        <w:t>longword_sz</w:t>
      </w:r>
      <w:r>
        <w:rPr>
          <w:lang w:val="en-US"/>
        </w:rPr>
        <w:tab/>
        <w:t>8</w:t>
      </w:r>
      <w:r>
        <w:rPr>
          <w:lang w:val="en-US"/>
        </w:rPr>
        <w:tab/>
        <w:t>Number of bytes per 64 bit long word</w:t>
      </w:r>
      <w:r w:rsidRPr="001F1564">
        <w:rPr>
          <w:lang w:val="en-US"/>
        </w:rPr>
        <w:br/>
      </w:r>
      <w:r w:rsidR="004148CF" w:rsidRPr="001F1564">
        <w:rPr>
          <w:lang w:val="en-US"/>
        </w:rPr>
        <w:t>W</w:t>
      </w:r>
      <w:r w:rsidR="004148CF" w:rsidRPr="001F1564">
        <w:rPr>
          <w:vertAlign w:val="subscript"/>
          <w:lang w:val="en-US"/>
        </w:rPr>
        <w:t>beamlet</w:t>
      </w:r>
      <w:r w:rsidR="00AE3AF9">
        <w:rPr>
          <w:lang w:val="en-US"/>
        </w:rPr>
        <w:tab/>
      </w:r>
      <w:r w:rsidR="00846C9A">
        <w:rPr>
          <w:lang w:val="en-US"/>
        </w:rPr>
        <w:tab/>
      </w:r>
      <w:r w:rsidR="004148CF" w:rsidRPr="001F1564">
        <w:rPr>
          <w:lang w:val="en-US"/>
        </w:rPr>
        <w:t>6</w:t>
      </w:r>
      <w:r w:rsidR="00D72E6B">
        <w:rPr>
          <w:lang w:val="en-US"/>
        </w:rPr>
        <w:tab/>
      </w:r>
      <w:r w:rsidR="004148CF" w:rsidRPr="001F1564">
        <w:rPr>
          <w:lang w:val="en-US"/>
        </w:rPr>
        <w:t>Word width in number of bits of a beamlet voltage sample</w:t>
      </w:r>
      <w:r w:rsidR="004148CF" w:rsidRPr="001F1564">
        <w:rPr>
          <w:lang w:val="en-US"/>
        </w:rPr>
        <w:br/>
        <w:t>W</w:t>
      </w:r>
      <w:r w:rsidR="004148CF" w:rsidRPr="001F1564">
        <w:rPr>
          <w:vertAlign w:val="subscript"/>
          <w:lang w:val="en-US"/>
        </w:rPr>
        <w:t>chan</w:t>
      </w:r>
      <w:r w:rsidR="004148CF" w:rsidRPr="001F1564">
        <w:rPr>
          <w:lang w:val="en-US"/>
        </w:rPr>
        <w:tab/>
      </w:r>
      <w:r w:rsidR="00D72E6B">
        <w:rPr>
          <w:lang w:val="en-US"/>
        </w:rPr>
        <w:tab/>
      </w:r>
      <w:r w:rsidR="00A707A6">
        <w:rPr>
          <w:lang w:val="en-US"/>
        </w:rPr>
        <w:t>7</w:t>
      </w:r>
      <w:r w:rsidR="004148CF" w:rsidRPr="001F1564">
        <w:rPr>
          <w:lang w:val="en-US"/>
        </w:rPr>
        <w:tab/>
        <w:t>Word width in number of bits of a channel voltage sample</w:t>
      </w:r>
      <w:r w:rsidR="004148CF" w:rsidRPr="001F1564">
        <w:rPr>
          <w:lang w:val="en-US"/>
        </w:rPr>
        <w:br/>
      </w:r>
      <w:r w:rsidR="004148CF" w:rsidRPr="00D72E6B">
        <w:rPr>
          <w:lang w:val="en-US"/>
        </w:rPr>
        <w:t>W</w:t>
      </w:r>
      <w:r w:rsidR="004148CF" w:rsidRPr="00D72E6B">
        <w:rPr>
          <w:vertAlign w:val="subscript"/>
          <w:lang w:val="en-US"/>
        </w:rPr>
        <w:t>tab</w:t>
      </w:r>
      <w:r w:rsidR="004148CF" w:rsidRPr="00D72E6B">
        <w:rPr>
          <w:lang w:val="en-US"/>
        </w:rPr>
        <w:t xml:space="preserve"> </w:t>
      </w:r>
      <w:r w:rsidR="004148CF" w:rsidRPr="00D72E6B">
        <w:rPr>
          <w:lang w:val="en-US"/>
        </w:rPr>
        <w:tab/>
      </w:r>
      <w:r w:rsidR="00846C9A">
        <w:rPr>
          <w:lang w:val="en-US"/>
        </w:rPr>
        <w:tab/>
      </w:r>
      <w:r w:rsidR="004148CF" w:rsidRPr="00D72E6B">
        <w:rPr>
          <w:lang w:val="en-US"/>
        </w:rPr>
        <w:t>4</w:t>
      </w:r>
      <w:r w:rsidR="00D72E6B" w:rsidRPr="00D72E6B">
        <w:rPr>
          <w:lang w:val="en-US"/>
        </w:rPr>
        <w:tab/>
      </w:r>
      <w:r w:rsidR="004148CF" w:rsidRPr="00D72E6B">
        <w:rPr>
          <w:lang w:val="en-US"/>
        </w:rPr>
        <w:t>Word width in number of bits of a TAB voltage sample</w:t>
      </w:r>
      <w:r w:rsidR="004148CF" w:rsidRPr="00D72E6B">
        <w:rPr>
          <w:lang w:val="en-US"/>
        </w:rPr>
        <w:br/>
        <w:t>W</w:t>
      </w:r>
      <w:r w:rsidR="004148CF" w:rsidRPr="00D72E6B">
        <w:rPr>
          <w:vertAlign w:val="subscript"/>
          <w:lang w:val="en-US"/>
        </w:rPr>
        <w:t>power</w:t>
      </w:r>
      <w:r w:rsidR="00AE3AF9" w:rsidRPr="00D72E6B">
        <w:rPr>
          <w:lang w:val="en-US"/>
        </w:rPr>
        <w:t xml:space="preserve"> </w:t>
      </w:r>
      <w:r w:rsidR="00AE3AF9" w:rsidRPr="00D72E6B">
        <w:rPr>
          <w:lang w:val="en-US"/>
        </w:rPr>
        <w:tab/>
      </w:r>
      <w:r w:rsidR="00846C9A">
        <w:rPr>
          <w:lang w:val="en-US"/>
        </w:rPr>
        <w:tab/>
      </w:r>
      <w:r w:rsidR="00AE3AF9" w:rsidRPr="00D72E6B">
        <w:rPr>
          <w:lang w:val="en-US"/>
        </w:rPr>
        <w:t>4</w:t>
      </w:r>
      <w:r w:rsidR="00AE3AF9" w:rsidRPr="00D72E6B">
        <w:rPr>
          <w:lang w:val="en-US"/>
        </w:rPr>
        <w:tab/>
      </w:r>
      <w:r w:rsidR="004148CF" w:rsidRPr="00D72E6B">
        <w:rPr>
          <w:lang w:val="en-US"/>
        </w:rPr>
        <w:t>Word width in number of bits of a IAB or TAB power sample</w:t>
      </w:r>
    </w:p>
    <w:p w:rsidR="0032656C" w:rsidRPr="0032656C" w:rsidRDefault="0032656C" w:rsidP="0039481E">
      <w:pPr>
        <w:rPr>
          <w:lang w:val="en-US"/>
        </w:rPr>
      </w:pPr>
    </w:p>
    <w:p w:rsidR="00AA1A60" w:rsidRDefault="00897D5C" w:rsidP="00D604CE">
      <w:pPr>
        <w:pStyle w:val="Heading1"/>
      </w:pPr>
      <w:r>
        <w:br w:type="page"/>
      </w:r>
      <w:bookmarkStart w:id="21" w:name="_Toc421706072"/>
      <w:r w:rsidR="00AA1A60">
        <w:lastRenderedPageBreak/>
        <w:t>Introduction</w:t>
      </w:r>
      <w:bookmarkEnd w:id="21"/>
    </w:p>
    <w:p w:rsidR="007F195B" w:rsidRPr="007F195B" w:rsidRDefault="007F195B" w:rsidP="007F195B"/>
    <w:p w:rsidR="00AA1A60" w:rsidRDefault="00AA1A60">
      <w:pPr>
        <w:pStyle w:val="Heading2"/>
        <w:rPr>
          <w:lang w:val="nl-NL"/>
        </w:rPr>
      </w:pPr>
      <w:bookmarkStart w:id="22" w:name="_Toc421706073"/>
      <w:r>
        <w:rPr>
          <w:lang w:val="nl-NL"/>
        </w:rPr>
        <w:t>Scope</w:t>
      </w:r>
      <w:bookmarkEnd w:id="22"/>
    </w:p>
    <w:p w:rsidR="00196F28" w:rsidRPr="00196F28" w:rsidRDefault="00196F28" w:rsidP="00196F28">
      <w:pPr>
        <w:rPr>
          <w:lang w:val="en-US"/>
        </w:rPr>
      </w:pPr>
      <w:r w:rsidRPr="00196F28">
        <w:rPr>
          <w:lang w:val="en-US"/>
        </w:rPr>
        <w:t>A</w:t>
      </w:r>
      <w:r>
        <w:rPr>
          <w:lang w:val="en-US"/>
        </w:rPr>
        <w:t>rts</w:t>
      </w:r>
      <w:r w:rsidRPr="00196F28">
        <w:rPr>
          <w:lang w:val="en-US"/>
        </w:rPr>
        <w:t xml:space="preserve"> </w:t>
      </w:r>
      <w:r w:rsidR="00EC1E8F">
        <w:rPr>
          <w:lang w:val="en-US"/>
        </w:rPr>
        <w:fldChar w:fldCharType="begin"/>
      </w:r>
      <w:r w:rsidR="00EC1E8F">
        <w:rPr>
          <w:lang w:val="en-US"/>
        </w:rPr>
        <w:instrText xml:space="preserve"> REF _Ref416781074 \r \h </w:instrText>
      </w:r>
      <w:r w:rsidR="00EC1E8F">
        <w:rPr>
          <w:lang w:val="en-US"/>
        </w:rPr>
      </w:r>
      <w:r w:rsidR="00EC1E8F">
        <w:rPr>
          <w:lang w:val="en-US"/>
        </w:rPr>
        <w:fldChar w:fldCharType="separate"/>
      </w:r>
      <w:r w:rsidR="00DD526D">
        <w:rPr>
          <w:lang w:val="en-US"/>
        </w:rPr>
        <w:t>[1]</w:t>
      </w:r>
      <w:r w:rsidR="00EC1E8F">
        <w:rPr>
          <w:lang w:val="en-US"/>
        </w:rPr>
        <w:fldChar w:fldCharType="end"/>
      </w:r>
      <w:r w:rsidR="00EC1E8F">
        <w:rPr>
          <w:lang w:val="en-US"/>
        </w:rPr>
        <w:t xml:space="preserve"> </w:t>
      </w:r>
      <w:r w:rsidRPr="00196F28">
        <w:rPr>
          <w:lang w:val="en-US"/>
        </w:rPr>
        <w:t xml:space="preserve">implements the tied array and VLBI </w:t>
      </w:r>
      <w:r>
        <w:rPr>
          <w:lang w:val="en-US"/>
        </w:rPr>
        <w:t>functionality of Apertif</w:t>
      </w:r>
      <w:r w:rsidR="00EC1E8F">
        <w:rPr>
          <w:lang w:val="en-US"/>
        </w:rPr>
        <w:t xml:space="preserve"> </w:t>
      </w:r>
      <w:r w:rsidR="00EC1E8F">
        <w:rPr>
          <w:lang w:val="en-US"/>
        </w:rPr>
        <w:fldChar w:fldCharType="begin"/>
      </w:r>
      <w:r w:rsidR="00EC1E8F">
        <w:rPr>
          <w:lang w:val="en-US"/>
        </w:rPr>
        <w:instrText xml:space="preserve"> REF _Ref416786693 \r \h </w:instrText>
      </w:r>
      <w:r w:rsidR="00EC1E8F">
        <w:rPr>
          <w:lang w:val="en-US"/>
        </w:rPr>
      </w:r>
      <w:r w:rsidR="00EC1E8F">
        <w:rPr>
          <w:lang w:val="en-US"/>
        </w:rPr>
        <w:fldChar w:fldCharType="separate"/>
      </w:r>
      <w:r w:rsidR="00DD526D">
        <w:rPr>
          <w:lang w:val="en-US"/>
        </w:rPr>
        <w:t>[2]</w:t>
      </w:r>
      <w:r w:rsidR="00EC1E8F">
        <w:rPr>
          <w:lang w:val="en-US"/>
        </w:rPr>
        <w:fldChar w:fldCharType="end"/>
      </w:r>
      <w:r>
        <w:rPr>
          <w:lang w:val="en-US"/>
        </w:rPr>
        <w:t xml:space="preserve">. </w:t>
      </w:r>
      <w:r>
        <w:rPr>
          <w:lang w:val="en-US"/>
        </w:rPr>
        <w:fldChar w:fldCharType="begin"/>
      </w:r>
      <w:r>
        <w:rPr>
          <w:lang w:val="en-US"/>
        </w:rPr>
        <w:instrText xml:space="preserve"> REF _Ref417378507 \h </w:instrText>
      </w:r>
      <w:r>
        <w:rPr>
          <w:lang w:val="en-US"/>
        </w:rPr>
      </w:r>
      <w:r>
        <w:rPr>
          <w:lang w:val="en-US"/>
        </w:rPr>
        <w:fldChar w:fldCharType="separate"/>
      </w:r>
      <w:r w:rsidR="00DD526D">
        <w:t xml:space="preserve">Figure </w:t>
      </w:r>
      <w:r w:rsidR="00DD526D">
        <w:rPr>
          <w:noProof/>
        </w:rPr>
        <w:t>1</w:t>
      </w:r>
      <w:r>
        <w:rPr>
          <w:lang w:val="en-US"/>
        </w:rPr>
        <w:fldChar w:fldCharType="end"/>
      </w:r>
      <w:r w:rsidR="00EC1E8F">
        <w:rPr>
          <w:lang w:val="en-US"/>
        </w:rPr>
        <w:t xml:space="preserve"> shows the </w:t>
      </w:r>
      <w:r>
        <w:rPr>
          <w:lang w:val="en-US"/>
        </w:rPr>
        <w:t xml:space="preserve">place of Arts within Apertif. </w:t>
      </w:r>
      <w:r w:rsidR="00EC1E8F">
        <w:rPr>
          <w:lang w:val="en-US"/>
        </w:rPr>
        <w:t xml:space="preserve">Both the Apertif correlator (X) </w:t>
      </w:r>
      <w:r w:rsidR="00EC1E8F">
        <w:rPr>
          <w:lang w:val="en-US"/>
        </w:rPr>
        <w:fldChar w:fldCharType="begin"/>
      </w:r>
      <w:r w:rsidR="00EC1E8F">
        <w:rPr>
          <w:lang w:val="en-US"/>
        </w:rPr>
        <w:instrText xml:space="preserve"> REF _Ref417379099 \r \h </w:instrText>
      </w:r>
      <w:r w:rsidR="00EC1E8F">
        <w:rPr>
          <w:lang w:val="en-US"/>
        </w:rPr>
      </w:r>
      <w:r w:rsidR="00EC1E8F">
        <w:rPr>
          <w:lang w:val="en-US"/>
        </w:rPr>
        <w:fldChar w:fldCharType="separate"/>
      </w:r>
      <w:r w:rsidR="00DD526D">
        <w:rPr>
          <w:lang w:val="en-US"/>
        </w:rPr>
        <w:t>[6]</w:t>
      </w:r>
      <w:r w:rsidR="00EC1E8F">
        <w:rPr>
          <w:lang w:val="en-US"/>
        </w:rPr>
        <w:fldChar w:fldCharType="end"/>
      </w:r>
      <w:r w:rsidR="00EC1E8F">
        <w:rPr>
          <w:lang w:val="en-US"/>
        </w:rPr>
        <w:t xml:space="preserve"> and Arts use the beam data from the Apertif </w:t>
      </w:r>
      <w:r w:rsidR="004B7037">
        <w:rPr>
          <w:lang w:val="en-US"/>
        </w:rPr>
        <w:t>beamformer (</w:t>
      </w:r>
      <w:r w:rsidR="00EC1E8F">
        <w:rPr>
          <w:lang w:val="en-US"/>
        </w:rPr>
        <w:t>BF</w:t>
      </w:r>
      <w:r w:rsidR="004B7037">
        <w:rPr>
          <w:lang w:val="en-US"/>
        </w:rPr>
        <w:t>)</w:t>
      </w:r>
      <w:r w:rsidR="00EC1E8F">
        <w:rPr>
          <w:lang w:val="en-US"/>
        </w:rPr>
        <w:t xml:space="preserve"> </w:t>
      </w:r>
      <w:r w:rsidR="00EC1E8F">
        <w:rPr>
          <w:lang w:val="en-US"/>
        </w:rPr>
        <w:fldChar w:fldCharType="begin"/>
      </w:r>
      <w:r w:rsidR="00EC1E8F">
        <w:rPr>
          <w:lang w:val="en-US"/>
        </w:rPr>
        <w:instrText xml:space="preserve"> REF _Ref416782112 \r \h </w:instrText>
      </w:r>
      <w:r w:rsidR="00EC1E8F">
        <w:rPr>
          <w:lang w:val="en-US"/>
        </w:rPr>
      </w:r>
      <w:r w:rsidR="00EC1E8F">
        <w:rPr>
          <w:lang w:val="en-US"/>
        </w:rPr>
        <w:fldChar w:fldCharType="separate"/>
      </w:r>
      <w:r w:rsidR="00DD526D">
        <w:rPr>
          <w:lang w:val="en-US"/>
        </w:rPr>
        <w:t>[4]</w:t>
      </w:r>
      <w:r w:rsidR="00EC1E8F">
        <w:rPr>
          <w:lang w:val="en-US"/>
        </w:rPr>
        <w:fldChar w:fldCharType="end"/>
      </w:r>
      <w:r w:rsidR="00EC1E8F">
        <w:rPr>
          <w:lang w:val="en-US"/>
        </w:rPr>
        <w:t xml:space="preserve">. </w:t>
      </w:r>
    </w:p>
    <w:p w:rsidR="00925088" w:rsidRDefault="00925088" w:rsidP="00897D5C">
      <w:pPr>
        <w:rPr>
          <w:lang w:val="en-US"/>
        </w:rPr>
      </w:pPr>
    </w:p>
    <w:p w:rsidR="00925088" w:rsidRDefault="00196F28" w:rsidP="00925088">
      <w:pPr>
        <w:keepNext/>
      </w:pPr>
      <w:r>
        <w:object w:dxaOrig="8381" w:dyaOrig="31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05pt;height:159.75pt" o:ole="">
            <v:imagedata r:id="rId11" o:title=""/>
          </v:shape>
          <o:OLEObject Type="Embed" ProgID="Visio.Drawing.11" ShapeID="_x0000_i1025" DrawAspect="Content" ObjectID="_1495448081" r:id="rId12"/>
        </w:object>
      </w:r>
    </w:p>
    <w:p w:rsidR="00925088" w:rsidRDefault="00925088" w:rsidP="00925088">
      <w:pPr>
        <w:pStyle w:val="Caption"/>
      </w:pPr>
      <w:bookmarkStart w:id="23" w:name="_Ref417378507"/>
      <w:r>
        <w:t xml:space="preserve">Figure </w:t>
      </w:r>
      <w:r>
        <w:fldChar w:fldCharType="begin"/>
      </w:r>
      <w:r>
        <w:instrText xml:space="preserve"> SEQ Figure \* ARABIC </w:instrText>
      </w:r>
      <w:r>
        <w:fldChar w:fldCharType="separate"/>
      </w:r>
      <w:r w:rsidR="00DD526D">
        <w:rPr>
          <w:noProof/>
        </w:rPr>
        <w:t>1</w:t>
      </w:r>
      <w:r>
        <w:fldChar w:fldCharType="end"/>
      </w:r>
      <w:bookmarkEnd w:id="23"/>
      <w:r>
        <w:t xml:space="preserve">: Top level overview of </w:t>
      </w:r>
      <w:r w:rsidR="00196F28">
        <w:t>Apertif with Arts included</w:t>
      </w:r>
    </w:p>
    <w:p w:rsidR="00EC1E8F" w:rsidRDefault="00EC1E8F" w:rsidP="00196F28"/>
    <w:p w:rsidR="00EC1E8F" w:rsidRDefault="00EC1E8F" w:rsidP="00EC1E8F">
      <w:pPr>
        <w:rPr>
          <w:lang w:val="en-US"/>
        </w:rPr>
      </w:pPr>
      <w:r>
        <w:t xml:space="preserve">Within Arts the processing is consists of a FPGA beamformer and a GPU pipeline, as shown in </w:t>
      </w:r>
      <w:r>
        <w:fldChar w:fldCharType="begin"/>
      </w:r>
      <w:r>
        <w:instrText xml:space="preserve"> REF _Ref417378857 \h </w:instrText>
      </w:r>
      <w:r>
        <w:fldChar w:fldCharType="separate"/>
      </w:r>
      <w:r w:rsidR="00DD526D">
        <w:t xml:space="preserve">Figure </w:t>
      </w:r>
      <w:r w:rsidR="00DD526D">
        <w:rPr>
          <w:noProof/>
        </w:rPr>
        <w:t>2</w:t>
      </w:r>
      <w:r>
        <w:fldChar w:fldCharType="end"/>
      </w:r>
      <w:r>
        <w:t xml:space="preserve">. </w:t>
      </w:r>
      <w:r>
        <w:rPr>
          <w:lang w:val="en-US"/>
        </w:rPr>
        <w:t>Arts has four science cases (SC) and for all four SC the FPGA beamformer will be implemented on Uniboards.</w:t>
      </w:r>
    </w:p>
    <w:p w:rsidR="00196F28" w:rsidRPr="00196F28" w:rsidRDefault="00196F28" w:rsidP="00196F28"/>
    <w:p w:rsidR="00196F28" w:rsidRDefault="00196F28" w:rsidP="00196F28">
      <w:pPr>
        <w:keepNext/>
      </w:pPr>
      <w:r>
        <w:object w:dxaOrig="8392" w:dyaOrig="3192">
          <v:shape id="_x0000_i1026" type="#_x0000_t75" style="width:419.6pt;height:159.75pt" o:ole="">
            <v:imagedata r:id="rId13" o:title=""/>
          </v:shape>
          <o:OLEObject Type="Embed" ProgID="Visio.Drawing.11" ShapeID="_x0000_i1026" DrawAspect="Content" ObjectID="_1495448082" r:id="rId14"/>
        </w:object>
      </w:r>
    </w:p>
    <w:p w:rsidR="00AD5463" w:rsidRDefault="00196F28" w:rsidP="00196F28">
      <w:pPr>
        <w:pStyle w:val="Caption"/>
      </w:pPr>
      <w:bookmarkStart w:id="24" w:name="_Ref417378857"/>
      <w:r>
        <w:t xml:space="preserve">Figure </w:t>
      </w:r>
      <w:r>
        <w:fldChar w:fldCharType="begin"/>
      </w:r>
      <w:r>
        <w:instrText xml:space="preserve"> SEQ Figure \* ARABIC </w:instrText>
      </w:r>
      <w:r>
        <w:fldChar w:fldCharType="separate"/>
      </w:r>
      <w:r w:rsidR="00DD526D">
        <w:rPr>
          <w:noProof/>
        </w:rPr>
        <w:t>2</w:t>
      </w:r>
      <w:r>
        <w:fldChar w:fldCharType="end"/>
      </w:r>
      <w:bookmarkEnd w:id="24"/>
      <w:r>
        <w:t>: Arts FPGA beamformer and GPU pipeline</w:t>
      </w:r>
    </w:p>
    <w:p w:rsidR="00EC1E8F" w:rsidRDefault="00EC1E8F" w:rsidP="00EC1E8F">
      <w:pPr>
        <w:rPr>
          <w:lang w:val="en-US"/>
        </w:rPr>
      </w:pPr>
    </w:p>
    <w:p w:rsidR="004B7037" w:rsidRDefault="00EC1E8F" w:rsidP="00EC1E8F">
      <w:pPr>
        <w:rPr>
          <w:lang w:val="en-US"/>
        </w:rPr>
      </w:pPr>
      <w:r w:rsidRPr="00A85292">
        <w:rPr>
          <w:lang w:val="en-US"/>
        </w:rPr>
        <w:t xml:space="preserve">This </w:t>
      </w:r>
      <w:r>
        <w:rPr>
          <w:lang w:val="en-US"/>
        </w:rPr>
        <w:t>d</w:t>
      </w:r>
      <w:r w:rsidRPr="00A85292">
        <w:rPr>
          <w:lang w:val="en-US"/>
        </w:rPr>
        <w:t xml:space="preserve">ocument </w:t>
      </w:r>
      <w:r>
        <w:rPr>
          <w:lang w:val="en-US"/>
        </w:rPr>
        <w:t>specifies the detailed design for the Arts FPGA beamformer (BF) on UniBoard FPGAs. At the input interface the Arts BF receives N</w:t>
      </w:r>
      <w:r w:rsidRPr="00925088">
        <w:rPr>
          <w:vertAlign w:val="subscript"/>
          <w:lang w:val="en-US"/>
        </w:rPr>
        <w:t>CB</w:t>
      </w:r>
      <w:r>
        <w:rPr>
          <w:lang w:val="en-US"/>
        </w:rPr>
        <w:t>=37 compound beams from N</w:t>
      </w:r>
      <w:r w:rsidRPr="00925088">
        <w:rPr>
          <w:vertAlign w:val="subscript"/>
          <w:lang w:val="en-US"/>
        </w:rPr>
        <w:t>dish</w:t>
      </w:r>
      <w:r>
        <w:rPr>
          <w:lang w:val="en-US"/>
        </w:rPr>
        <w:t>=12 dishes from the Apertif BF. At the output interface the Arts BF outputs compound beams (CB) for SC2, tied array beams (TAB) for SC1, 2 and 4 or incoherent array beams (IAB) for SC3 to a GPU cluster for further processing.</w:t>
      </w:r>
    </w:p>
    <w:p w:rsidR="004B7037" w:rsidRDefault="004B7037" w:rsidP="00EC1E8F">
      <w:pPr>
        <w:rPr>
          <w:lang w:val="en-US"/>
        </w:rPr>
      </w:pPr>
    </w:p>
    <w:p w:rsidR="00EC1E8F" w:rsidRPr="00FE41E7" w:rsidRDefault="004B7037" w:rsidP="00EC1E8F">
      <w:pPr>
        <w:rPr>
          <w:lang w:val="en-US"/>
        </w:rPr>
      </w:pPr>
      <w:r w:rsidRPr="00FE41E7">
        <w:rPr>
          <w:lang w:val="en-US"/>
        </w:rPr>
        <w:t>Note the difference between the Apertif BF and the Arts BF. The Apertif BF forms the compound beams over the focal plane array of each dish. These compound beams are input to Aperitif X and to Arts. The Arts BF uses the compound beams to form IAB or TAB over the array of dishes.</w:t>
      </w:r>
    </w:p>
    <w:p w:rsidR="00EC1E8F" w:rsidRPr="00FE41E7" w:rsidRDefault="00EC1E8F" w:rsidP="00EC1E8F">
      <w:pPr>
        <w:rPr>
          <w:lang w:val="en-US"/>
        </w:rPr>
      </w:pPr>
    </w:p>
    <w:p w:rsidR="00EC1E8F" w:rsidRPr="00EC1E8F" w:rsidRDefault="00EC1E8F" w:rsidP="00EC1E8F"/>
    <w:p w:rsidR="00A85292" w:rsidRPr="00705053" w:rsidRDefault="00B872EB" w:rsidP="00A85292">
      <w:pPr>
        <w:pStyle w:val="Heading2"/>
        <w:rPr>
          <w:lang w:val="en-US"/>
        </w:rPr>
      </w:pPr>
      <w:bookmarkStart w:id="25" w:name="_Toc421706074"/>
      <w:r>
        <w:rPr>
          <w:lang w:val="en-US"/>
        </w:rPr>
        <w:lastRenderedPageBreak/>
        <w:t>Specification</w:t>
      </w:r>
      <w:bookmarkEnd w:id="25"/>
    </w:p>
    <w:p w:rsidR="00A85292" w:rsidRDefault="00B872EB" w:rsidP="00A85292">
      <w:pPr>
        <w:rPr>
          <w:lang w:val="en-US"/>
        </w:rPr>
      </w:pPr>
      <w:r>
        <w:rPr>
          <w:lang w:val="en-US"/>
        </w:rPr>
        <w:t>T</w:t>
      </w:r>
      <w:r w:rsidR="00BA424F">
        <w:rPr>
          <w:lang w:val="en-US"/>
        </w:rPr>
        <w:t xml:space="preserve">his detailed design document is the </w:t>
      </w:r>
      <w:r>
        <w:rPr>
          <w:lang w:val="en-US"/>
        </w:rPr>
        <w:t>L</w:t>
      </w:r>
      <w:r w:rsidR="00BA424F">
        <w:rPr>
          <w:lang w:val="en-US"/>
        </w:rPr>
        <w:t>3 specification of the FPGA beamformer because it specifies how the FPGA beamformer should be implemented on Uniboard</w:t>
      </w:r>
      <w:r w:rsidR="002022FD">
        <w:rPr>
          <w:lang w:val="en-US"/>
        </w:rPr>
        <w:t>s</w:t>
      </w:r>
      <w:r w:rsidR="00BA424F">
        <w:rPr>
          <w:lang w:val="en-US"/>
        </w:rPr>
        <w:t xml:space="preserve"> to fulfill all L0</w:t>
      </w:r>
      <w:r w:rsidR="003956DF">
        <w:rPr>
          <w:lang w:val="en-US"/>
        </w:rPr>
        <w:t xml:space="preserve"> science</w:t>
      </w:r>
      <w:r w:rsidR="00BA424F">
        <w:rPr>
          <w:lang w:val="en-US"/>
        </w:rPr>
        <w:t xml:space="preserve">, L1 </w:t>
      </w:r>
      <w:r w:rsidR="003956DF">
        <w:rPr>
          <w:lang w:val="en-US"/>
        </w:rPr>
        <w:t xml:space="preserve">system </w:t>
      </w:r>
      <w:r w:rsidR="00BA424F">
        <w:rPr>
          <w:lang w:val="en-US"/>
        </w:rPr>
        <w:t xml:space="preserve">and L2 </w:t>
      </w:r>
      <w:r w:rsidR="003956DF">
        <w:rPr>
          <w:lang w:val="en-US"/>
        </w:rPr>
        <w:t xml:space="preserve">subsystem </w:t>
      </w:r>
      <w:r w:rsidR="00BA424F">
        <w:rPr>
          <w:lang w:val="en-US"/>
        </w:rPr>
        <w:t>requirements</w:t>
      </w:r>
      <w:r w:rsidR="003956DF">
        <w:rPr>
          <w:lang w:val="en-US"/>
        </w:rPr>
        <w:t xml:space="preserve"> that are specified in </w:t>
      </w:r>
      <w:r w:rsidR="003956DF">
        <w:rPr>
          <w:lang w:val="en-US"/>
        </w:rPr>
        <w:fldChar w:fldCharType="begin"/>
      </w:r>
      <w:r w:rsidR="003956DF">
        <w:rPr>
          <w:lang w:val="en-US"/>
        </w:rPr>
        <w:instrText xml:space="preserve"> REF _Ref416781074 \r \h </w:instrText>
      </w:r>
      <w:r w:rsidR="003956DF">
        <w:rPr>
          <w:lang w:val="en-US"/>
        </w:rPr>
      </w:r>
      <w:r w:rsidR="003956DF">
        <w:rPr>
          <w:lang w:val="en-US"/>
        </w:rPr>
        <w:fldChar w:fldCharType="separate"/>
      </w:r>
      <w:r w:rsidR="00DD526D">
        <w:rPr>
          <w:lang w:val="en-US"/>
        </w:rPr>
        <w:t>[1]</w:t>
      </w:r>
      <w:r w:rsidR="003956DF">
        <w:rPr>
          <w:lang w:val="en-US"/>
        </w:rPr>
        <w:fldChar w:fldCharType="end"/>
      </w:r>
      <w:r w:rsidR="00BA424F">
        <w:rPr>
          <w:lang w:val="en-US"/>
        </w:rPr>
        <w:t>.</w:t>
      </w:r>
      <w:r w:rsidR="002022FD">
        <w:rPr>
          <w:lang w:val="en-US"/>
        </w:rPr>
        <w:t xml:space="preserve"> This document only specifies the FPGA firmware design and the required FPGA interconnect </w:t>
      </w:r>
      <w:r w:rsidR="002C41F7">
        <w:rPr>
          <w:lang w:val="en-US"/>
        </w:rPr>
        <w:t xml:space="preserve">and IO </w:t>
      </w:r>
      <w:r w:rsidR="002022FD">
        <w:rPr>
          <w:lang w:val="en-US"/>
        </w:rPr>
        <w:t xml:space="preserve">architecture. The UniBoard </w:t>
      </w:r>
      <w:r w:rsidR="00BE122C">
        <w:rPr>
          <w:lang w:val="en-US"/>
        </w:rPr>
        <w:t xml:space="preserve">hardware </w:t>
      </w:r>
      <w:r w:rsidR="002022FD">
        <w:rPr>
          <w:lang w:val="en-US"/>
        </w:rPr>
        <w:t>and the subrack hardware are assumed to be available.</w:t>
      </w:r>
      <w:r w:rsidR="0017453C">
        <w:rPr>
          <w:lang w:val="en-US"/>
        </w:rPr>
        <w:t xml:space="preserve"> The output to the pipeline processing (PL) is specified. The pipeline processing is not described in this document, because the PL will be implemented on a GPU cluster. Similar the monitoring and control (MAC) interface is specified, but the MAC design itself is not described.</w:t>
      </w:r>
    </w:p>
    <w:p w:rsidR="0017453C" w:rsidRDefault="0017453C" w:rsidP="00A85292">
      <w:pPr>
        <w:rPr>
          <w:lang w:val="en-US"/>
        </w:rPr>
      </w:pPr>
    </w:p>
    <w:p w:rsidR="00751ED9" w:rsidRDefault="00751ED9" w:rsidP="00751ED9">
      <w:pPr>
        <w:rPr>
          <w:lang w:val="en-US"/>
        </w:rPr>
      </w:pPr>
      <w:r>
        <w:rPr>
          <w:lang w:val="en-US"/>
        </w:rPr>
        <w:t xml:space="preserve">The array notation that is used in this document to describe the data format for the streaming data interfaces is explained in </w:t>
      </w:r>
      <w:r>
        <w:rPr>
          <w:lang w:val="en-US"/>
        </w:rPr>
        <w:fldChar w:fldCharType="begin"/>
      </w:r>
      <w:r>
        <w:rPr>
          <w:lang w:val="en-US"/>
        </w:rPr>
        <w:instrText xml:space="preserve"> REF _Ref417560750 \r \h </w:instrText>
      </w:r>
      <w:r>
        <w:rPr>
          <w:lang w:val="en-US"/>
        </w:rPr>
      </w:r>
      <w:r>
        <w:rPr>
          <w:lang w:val="en-US"/>
        </w:rPr>
        <w:fldChar w:fldCharType="separate"/>
      </w:r>
      <w:r w:rsidR="00DD526D">
        <w:rPr>
          <w:lang w:val="en-US"/>
        </w:rPr>
        <w:t>[7]</w:t>
      </w:r>
      <w:r>
        <w:rPr>
          <w:lang w:val="en-US"/>
        </w:rPr>
        <w:fldChar w:fldCharType="end"/>
      </w:r>
      <w:r>
        <w:rPr>
          <w:lang w:val="en-US"/>
        </w:rPr>
        <w:t>.</w:t>
      </w:r>
    </w:p>
    <w:p w:rsidR="00751ED9" w:rsidRDefault="00751ED9" w:rsidP="00A85292">
      <w:pPr>
        <w:rPr>
          <w:lang w:val="en-US"/>
        </w:rPr>
      </w:pPr>
    </w:p>
    <w:p w:rsidR="00873EBB" w:rsidRDefault="00873EBB" w:rsidP="00873EBB">
      <w:pPr>
        <w:pStyle w:val="Heading2"/>
        <w:rPr>
          <w:lang w:val="en-US"/>
        </w:rPr>
      </w:pPr>
      <w:bookmarkStart w:id="26" w:name="_Toc421706075"/>
      <w:r>
        <w:rPr>
          <w:lang w:val="en-US"/>
        </w:rPr>
        <w:t>Change request B</w:t>
      </w:r>
      <w:r w:rsidRPr="004A257D">
        <w:rPr>
          <w:vertAlign w:val="subscript"/>
          <w:lang w:val="en-US"/>
        </w:rPr>
        <w:t>sub</w:t>
      </w:r>
      <w:r w:rsidR="004A257D">
        <w:rPr>
          <w:lang w:val="en-US"/>
        </w:rPr>
        <w:t xml:space="preserve"> =</w:t>
      </w:r>
      <w:r>
        <w:rPr>
          <w:lang w:val="en-US"/>
        </w:rPr>
        <w:t xml:space="preserve"> 1 MHz</w:t>
      </w:r>
      <w:bookmarkEnd w:id="26"/>
    </w:p>
    <w:p w:rsidR="00873EBB" w:rsidRDefault="00566B6B" w:rsidP="00A85292">
      <w:pPr>
        <w:rPr>
          <w:lang w:val="en-US"/>
        </w:rPr>
      </w:pPr>
      <w:r>
        <w:rPr>
          <w:lang w:val="en-US"/>
        </w:rPr>
        <w:t xml:space="preserve">There is a pending change request </w:t>
      </w:r>
      <w:r w:rsidR="004A257D">
        <w:rPr>
          <w:lang w:val="en-US"/>
        </w:rPr>
        <w:t xml:space="preserve">from Arts SC1 and SC2 for the Apertif BF </w:t>
      </w:r>
      <w:r>
        <w:rPr>
          <w:lang w:val="en-US"/>
        </w:rPr>
        <w:t xml:space="preserve">to change </w:t>
      </w:r>
      <w:r w:rsidR="00873EBB">
        <w:rPr>
          <w:lang w:val="en-US"/>
        </w:rPr>
        <w:t>B</w:t>
      </w:r>
      <w:r w:rsidR="00873EBB" w:rsidRPr="00873EBB">
        <w:rPr>
          <w:vertAlign w:val="subscript"/>
          <w:lang w:val="en-US"/>
        </w:rPr>
        <w:t>sub</w:t>
      </w:r>
      <w:r w:rsidR="00873EBB">
        <w:rPr>
          <w:lang w:val="en-US"/>
        </w:rPr>
        <w:t xml:space="preserve"> </w:t>
      </w:r>
      <w:r>
        <w:rPr>
          <w:lang w:val="en-US"/>
        </w:rPr>
        <w:t>f</w:t>
      </w:r>
      <w:r w:rsidR="00873EBB">
        <w:rPr>
          <w:lang w:val="en-US"/>
        </w:rPr>
        <w:t xml:space="preserve">rom 781250 Hz to 1 MHz </w:t>
      </w:r>
      <w:r w:rsidR="00873EBB">
        <w:rPr>
          <w:lang w:val="en-US"/>
        </w:rPr>
        <w:fldChar w:fldCharType="begin"/>
      </w:r>
      <w:r w:rsidR="00873EBB">
        <w:rPr>
          <w:lang w:val="en-US"/>
        </w:rPr>
        <w:instrText xml:space="preserve"> REF _Ref420410895 \r \h </w:instrText>
      </w:r>
      <w:r w:rsidR="00873EBB">
        <w:rPr>
          <w:lang w:val="en-US"/>
        </w:rPr>
      </w:r>
      <w:r w:rsidR="00873EBB">
        <w:rPr>
          <w:lang w:val="en-US"/>
        </w:rPr>
        <w:fldChar w:fldCharType="separate"/>
      </w:r>
      <w:r w:rsidR="00DD526D">
        <w:rPr>
          <w:lang w:val="en-US"/>
        </w:rPr>
        <w:t>[3]</w:t>
      </w:r>
      <w:r w:rsidR="00873EBB">
        <w:rPr>
          <w:lang w:val="en-US"/>
        </w:rPr>
        <w:fldChar w:fldCharType="end"/>
      </w:r>
      <w:r w:rsidR="00873EBB">
        <w:rPr>
          <w:lang w:val="en-US"/>
        </w:rPr>
        <w:t>. This will ripple through in all related parameters. In this document the parameter values for B</w:t>
      </w:r>
      <w:r w:rsidR="00873EBB" w:rsidRPr="00873EBB">
        <w:rPr>
          <w:vertAlign w:val="subscript"/>
          <w:lang w:val="en-US"/>
        </w:rPr>
        <w:t>sub</w:t>
      </w:r>
      <w:r w:rsidR="00873EBB">
        <w:rPr>
          <w:lang w:val="en-US"/>
        </w:rPr>
        <w:t xml:space="preserve"> = 781250 Hz are still used as default.</w:t>
      </w:r>
      <w:r w:rsidR="004B0AFF">
        <w:rPr>
          <w:lang w:val="en-US"/>
        </w:rPr>
        <w:t xml:space="preserve"> </w:t>
      </w:r>
      <w:r w:rsidR="004B0AFF">
        <w:rPr>
          <w:lang w:val="en-US"/>
        </w:rPr>
        <w:fldChar w:fldCharType="begin"/>
      </w:r>
      <w:r w:rsidR="004B0AFF">
        <w:rPr>
          <w:lang w:val="en-US"/>
        </w:rPr>
        <w:instrText xml:space="preserve"> REF _Ref420411431 \h </w:instrText>
      </w:r>
      <w:r w:rsidR="004B0AFF">
        <w:rPr>
          <w:lang w:val="en-US"/>
        </w:rPr>
      </w:r>
      <w:r w:rsidR="004B0AFF">
        <w:rPr>
          <w:lang w:val="en-US"/>
        </w:rPr>
        <w:fldChar w:fldCharType="separate"/>
      </w:r>
      <w:r w:rsidR="00DD526D">
        <w:t xml:space="preserve">Table </w:t>
      </w:r>
      <w:r w:rsidR="00DD526D">
        <w:rPr>
          <w:noProof/>
        </w:rPr>
        <w:t>1</w:t>
      </w:r>
      <w:r w:rsidR="004B0AFF">
        <w:rPr>
          <w:lang w:val="en-US"/>
        </w:rPr>
        <w:fldChar w:fldCharType="end"/>
      </w:r>
      <w:r w:rsidR="004B0AFF">
        <w:rPr>
          <w:lang w:val="en-US"/>
        </w:rPr>
        <w:t xml:space="preserve"> s</w:t>
      </w:r>
      <w:r w:rsidR="00873EBB">
        <w:rPr>
          <w:lang w:val="en-US"/>
        </w:rPr>
        <w:t>hows how the parameter values will change for B</w:t>
      </w:r>
      <w:r w:rsidR="00873EBB" w:rsidRPr="00873EBB">
        <w:rPr>
          <w:vertAlign w:val="subscript"/>
          <w:lang w:val="en-US"/>
        </w:rPr>
        <w:t>sub</w:t>
      </w:r>
      <w:r w:rsidR="00873EBB">
        <w:rPr>
          <w:lang w:val="en-US"/>
        </w:rPr>
        <w:t xml:space="preserve"> = 1 MHz.</w:t>
      </w:r>
    </w:p>
    <w:p w:rsidR="00873EBB" w:rsidRDefault="00873EBB" w:rsidP="00A85292">
      <w:pPr>
        <w:rPr>
          <w:lang w:val="en-US"/>
        </w:rPr>
      </w:pPr>
    </w:p>
    <w:tbl>
      <w:tblPr>
        <w:tblStyle w:val="TableGrid"/>
        <w:tblW w:w="0" w:type="auto"/>
        <w:tblLook w:val="04A0" w:firstRow="1" w:lastRow="0" w:firstColumn="1" w:lastColumn="0" w:noHBand="0" w:noVBand="1"/>
      </w:tblPr>
      <w:tblGrid>
        <w:gridCol w:w="1195"/>
        <w:gridCol w:w="1787"/>
        <w:gridCol w:w="1398"/>
        <w:gridCol w:w="3214"/>
      </w:tblGrid>
      <w:tr w:rsidR="00873EBB" w:rsidTr="00873EBB">
        <w:tc>
          <w:tcPr>
            <w:tcW w:w="0" w:type="auto"/>
          </w:tcPr>
          <w:p w:rsidR="00873EBB" w:rsidRPr="004B0AFF" w:rsidRDefault="00873EBB" w:rsidP="00A85292">
            <w:pPr>
              <w:rPr>
                <w:b/>
                <w:lang w:val="en-US"/>
              </w:rPr>
            </w:pPr>
            <w:r w:rsidRPr="004B0AFF">
              <w:rPr>
                <w:b/>
                <w:lang w:val="en-US"/>
              </w:rPr>
              <w:t>Parameter</w:t>
            </w:r>
          </w:p>
        </w:tc>
        <w:tc>
          <w:tcPr>
            <w:tcW w:w="0" w:type="auto"/>
          </w:tcPr>
          <w:p w:rsidR="00873EBB" w:rsidRPr="004B0AFF" w:rsidRDefault="00873EBB" w:rsidP="00A85292">
            <w:pPr>
              <w:rPr>
                <w:b/>
                <w:lang w:val="en-US"/>
              </w:rPr>
            </w:pPr>
            <w:r w:rsidRPr="004B0AFF">
              <w:rPr>
                <w:b/>
                <w:lang w:val="en-US"/>
              </w:rPr>
              <w:t>B</w:t>
            </w:r>
            <w:r w:rsidRPr="004B0AFF">
              <w:rPr>
                <w:b/>
                <w:vertAlign w:val="subscript"/>
                <w:lang w:val="en-US"/>
              </w:rPr>
              <w:t>sub</w:t>
            </w:r>
            <w:r w:rsidRPr="004B0AFF">
              <w:rPr>
                <w:b/>
                <w:lang w:val="en-US"/>
              </w:rPr>
              <w:t xml:space="preserve"> = 781250 Hz</w:t>
            </w:r>
          </w:p>
        </w:tc>
        <w:tc>
          <w:tcPr>
            <w:tcW w:w="0" w:type="auto"/>
          </w:tcPr>
          <w:p w:rsidR="00873EBB" w:rsidRPr="004B0AFF" w:rsidRDefault="00873EBB" w:rsidP="00873EBB">
            <w:pPr>
              <w:rPr>
                <w:b/>
                <w:lang w:val="en-US"/>
              </w:rPr>
            </w:pPr>
            <w:r w:rsidRPr="004B0AFF">
              <w:rPr>
                <w:b/>
                <w:lang w:val="en-US"/>
              </w:rPr>
              <w:t>B</w:t>
            </w:r>
            <w:r w:rsidRPr="004B0AFF">
              <w:rPr>
                <w:b/>
                <w:vertAlign w:val="subscript"/>
                <w:lang w:val="en-US"/>
              </w:rPr>
              <w:t>sub</w:t>
            </w:r>
            <w:r w:rsidRPr="004B0AFF">
              <w:rPr>
                <w:b/>
                <w:lang w:val="en-US"/>
              </w:rPr>
              <w:t xml:space="preserve"> = 1 MHz</w:t>
            </w:r>
          </w:p>
        </w:tc>
        <w:tc>
          <w:tcPr>
            <w:tcW w:w="0" w:type="auto"/>
          </w:tcPr>
          <w:p w:rsidR="00873EBB" w:rsidRPr="004B0AFF" w:rsidRDefault="004B0AFF" w:rsidP="00873EBB">
            <w:pPr>
              <w:rPr>
                <w:b/>
                <w:lang w:val="en-US"/>
              </w:rPr>
            </w:pPr>
            <w:r w:rsidRPr="004B0AFF">
              <w:rPr>
                <w:b/>
                <w:lang w:val="en-US"/>
              </w:rPr>
              <w:t>Remark</w:t>
            </w:r>
          </w:p>
        </w:tc>
      </w:tr>
      <w:tr w:rsidR="00873EBB" w:rsidTr="00873EBB">
        <w:tc>
          <w:tcPr>
            <w:tcW w:w="0" w:type="auto"/>
          </w:tcPr>
          <w:p w:rsidR="00873EBB" w:rsidRDefault="00873EBB" w:rsidP="00A85292">
            <w:pPr>
              <w:rPr>
                <w:lang w:val="en-US"/>
              </w:rPr>
            </w:pPr>
            <w:r>
              <w:rPr>
                <w:lang w:val="en-US"/>
              </w:rPr>
              <w:t>N</w:t>
            </w:r>
          </w:p>
        </w:tc>
        <w:tc>
          <w:tcPr>
            <w:tcW w:w="0" w:type="auto"/>
          </w:tcPr>
          <w:p w:rsidR="00873EBB" w:rsidRDefault="00873EBB" w:rsidP="00A85292">
            <w:pPr>
              <w:rPr>
                <w:lang w:val="en-US"/>
              </w:rPr>
            </w:pPr>
            <w:r>
              <w:rPr>
                <w:lang w:val="en-US"/>
              </w:rPr>
              <w:t>1024</w:t>
            </w:r>
          </w:p>
        </w:tc>
        <w:tc>
          <w:tcPr>
            <w:tcW w:w="0" w:type="auto"/>
          </w:tcPr>
          <w:p w:rsidR="00873EBB" w:rsidRDefault="00873EBB" w:rsidP="00A85292">
            <w:pPr>
              <w:rPr>
                <w:lang w:val="en-US"/>
              </w:rPr>
            </w:pPr>
            <w:r>
              <w:rPr>
                <w:lang w:val="en-US"/>
              </w:rPr>
              <w:t>800</w:t>
            </w:r>
          </w:p>
        </w:tc>
        <w:tc>
          <w:tcPr>
            <w:tcW w:w="0" w:type="auto"/>
          </w:tcPr>
          <w:p w:rsidR="00873EBB" w:rsidRDefault="004B0AFF" w:rsidP="00A85292">
            <w:pPr>
              <w:rPr>
                <w:lang w:val="en-US"/>
              </w:rPr>
            </w:pPr>
            <w:r>
              <w:rPr>
                <w:lang w:val="en-US"/>
              </w:rPr>
              <w:t>= f</w:t>
            </w:r>
            <w:r w:rsidRPr="004B0AFF">
              <w:rPr>
                <w:vertAlign w:val="subscript"/>
                <w:lang w:val="en-US"/>
              </w:rPr>
              <w:t>s</w:t>
            </w:r>
            <w:r>
              <w:rPr>
                <w:lang w:val="en-US"/>
              </w:rPr>
              <w:t xml:space="preserve"> / B</w:t>
            </w:r>
            <w:r w:rsidRPr="004B0AFF">
              <w:rPr>
                <w:vertAlign w:val="subscript"/>
                <w:lang w:val="en-US"/>
              </w:rPr>
              <w:t>sub</w:t>
            </w:r>
            <w:r w:rsidR="00566B6B">
              <w:rPr>
                <w:lang w:val="en-US"/>
              </w:rPr>
              <w:t>, keep f</w:t>
            </w:r>
            <w:r w:rsidR="00566B6B" w:rsidRPr="00566B6B">
              <w:rPr>
                <w:vertAlign w:val="subscript"/>
                <w:lang w:val="en-US"/>
              </w:rPr>
              <w:t>s</w:t>
            </w:r>
            <w:r w:rsidR="00566B6B">
              <w:rPr>
                <w:lang w:val="en-US"/>
              </w:rPr>
              <w:t xml:space="preserve"> = 800 MHz</w:t>
            </w:r>
          </w:p>
        </w:tc>
      </w:tr>
      <w:tr w:rsidR="00873EBB" w:rsidTr="00873EBB">
        <w:tc>
          <w:tcPr>
            <w:tcW w:w="0" w:type="auto"/>
          </w:tcPr>
          <w:p w:rsidR="00873EBB" w:rsidRDefault="004B0AFF" w:rsidP="00A85292">
            <w:pPr>
              <w:rPr>
                <w:lang w:val="en-US"/>
              </w:rPr>
            </w:pPr>
            <w:r>
              <w:rPr>
                <w:lang w:val="en-US"/>
              </w:rPr>
              <w:t>N</w:t>
            </w:r>
            <w:r w:rsidRPr="004B0AFF">
              <w:rPr>
                <w:vertAlign w:val="subscript"/>
                <w:lang w:val="en-US"/>
              </w:rPr>
              <w:t>sub</w:t>
            </w:r>
          </w:p>
        </w:tc>
        <w:tc>
          <w:tcPr>
            <w:tcW w:w="0" w:type="auto"/>
          </w:tcPr>
          <w:p w:rsidR="00873EBB" w:rsidRDefault="004B0AFF" w:rsidP="00A85292">
            <w:pPr>
              <w:rPr>
                <w:lang w:val="en-US"/>
              </w:rPr>
            </w:pPr>
            <w:r>
              <w:rPr>
                <w:lang w:val="en-US"/>
              </w:rPr>
              <w:t>512</w:t>
            </w:r>
          </w:p>
        </w:tc>
        <w:tc>
          <w:tcPr>
            <w:tcW w:w="0" w:type="auto"/>
          </w:tcPr>
          <w:p w:rsidR="00873EBB" w:rsidRDefault="004B0AFF" w:rsidP="00A85292">
            <w:pPr>
              <w:rPr>
                <w:lang w:val="en-US"/>
              </w:rPr>
            </w:pPr>
            <w:r>
              <w:rPr>
                <w:lang w:val="en-US"/>
              </w:rPr>
              <w:t>400</w:t>
            </w:r>
          </w:p>
        </w:tc>
        <w:tc>
          <w:tcPr>
            <w:tcW w:w="0" w:type="auto"/>
          </w:tcPr>
          <w:p w:rsidR="00873EBB" w:rsidRDefault="00566B6B" w:rsidP="00A85292">
            <w:pPr>
              <w:rPr>
                <w:lang w:val="en-US"/>
              </w:rPr>
            </w:pPr>
            <w:r>
              <w:rPr>
                <w:lang w:val="en-US"/>
              </w:rPr>
              <w:t>= N / N</w:t>
            </w:r>
            <w:r w:rsidRPr="00566B6B">
              <w:rPr>
                <w:vertAlign w:val="subscript"/>
                <w:lang w:val="en-US"/>
              </w:rPr>
              <w:t>complex</w:t>
            </w:r>
          </w:p>
        </w:tc>
      </w:tr>
      <w:tr w:rsidR="00873EBB" w:rsidTr="00873EBB">
        <w:tc>
          <w:tcPr>
            <w:tcW w:w="0" w:type="auto"/>
          </w:tcPr>
          <w:p w:rsidR="00873EBB" w:rsidRDefault="00873EBB" w:rsidP="00873EBB">
            <w:pPr>
              <w:rPr>
                <w:lang w:val="en-US"/>
              </w:rPr>
            </w:pPr>
            <w:r>
              <w:rPr>
                <w:lang w:val="en-US"/>
              </w:rPr>
              <w:t>N</w:t>
            </w:r>
            <w:r w:rsidRPr="00873EBB">
              <w:rPr>
                <w:vertAlign w:val="subscript"/>
                <w:lang w:val="en-US"/>
              </w:rPr>
              <w:t>sel</w:t>
            </w:r>
          </w:p>
        </w:tc>
        <w:tc>
          <w:tcPr>
            <w:tcW w:w="0" w:type="auto"/>
          </w:tcPr>
          <w:p w:rsidR="00873EBB" w:rsidRDefault="00873EBB" w:rsidP="00A85292">
            <w:pPr>
              <w:rPr>
                <w:lang w:val="en-US"/>
              </w:rPr>
            </w:pPr>
            <w:r>
              <w:rPr>
                <w:lang w:val="en-US"/>
              </w:rPr>
              <w:t>384</w:t>
            </w:r>
          </w:p>
        </w:tc>
        <w:tc>
          <w:tcPr>
            <w:tcW w:w="0" w:type="auto"/>
          </w:tcPr>
          <w:p w:rsidR="00873EBB" w:rsidRDefault="00873EBB" w:rsidP="00A85292">
            <w:pPr>
              <w:rPr>
                <w:lang w:val="en-US"/>
              </w:rPr>
            </w:pPr>
            <w:r>
              <w:rPr>
                <w:lang w:val="en-US"/>
              </w:rPr>
              <w:t>304</w:t>
            </w:r>
          </w:p>
        </w:tc>
        <w:tc>
          <w:tcPr>
            <w:tcW w:w="0" w:type="auto"/>
          </w:tcPr>
          <w:p w:rsidR="00873EBB" w:rsidRDefault="00873EBB" w:rsidP="004B0AFF">
            <w:pPr>
              <w:rPr>
                <w:lang w:val="en-US"/>
              </w:rPr>
            </w:pPr>
            <w:r>
              <w:rPr>
                <w:lang w:val="en-US"/>
              </w:rPr>
              <w:t>N</w:t>
            </w:r>
            <w:r w:rsidRPr="00873EBB">
              <w:rPr>
                <w:vertAlign w:val="subscript"/>
                <w:lang w:val="en-US"/>
              </w:rPr>
              <w:t>sel</w:t>
            </w:r>
            <w:r w:rsidR="004B0AFF">
              <w:rPr>
                <w:lang w:val="en-US"/>
              </w:rPr>
              <w:t xml:space="preserve"> * B</w:t>
            </w:r>
            <w:r w:rsidR="004B0AFF" w:rsidRPr="004B0AFF">
              <w:rPr>
                <w:vertAlign w:val="subscript"/>
                <w:lang w:val="en-US"/>
              </w:rPr>
              <w:t>sub</w:t>
            </w:r>
            <w:r w:rsidR="004B0AFF">
              <w:rPr>
                <w:lang w:val="en-US"/>
              </w:rPr>
              <w:t xml:space="preserve"> </w:t>
            </w:r>
            <w:r>
              <w:rPr>
                <w:rFonts w:cs="Arial"/>
                <w:lang w:val="en-US"/>
              </w:rPr>
              <w:t>≥ CB</w:t>
            </w:r>
            <w:r w:rsidRPr="00873EBB">
              <w:rPr>
                <w:rFonts w:cs="Arial"/>
                <w:vertAlign w:val="subscript"/>
                <w:lang w:val="en-US"/>
              </w:rPr>
              <w:t>BW</w:t>
            </w:r>
            <w:r>
              <w:rPr>
                <w:rFonts w:cs="Arial"/>
                <w:lang w:val="en-US"/>
              </w:rPr>
              <w:t xml:space="preserve"> = 300 MHz</w:t>
            </w:r>
          </w:p>
        </w:tc>
      </w:tr>
      <w:tr w:rsidR="004B0AFF" w:rsidTr="00873EBB">
        <w:tc>
          <w:tcPr>
            <w:tcW w:w="0" w:type="auto"/>
          </w:tcPr>
          <w:p w:rsidR="004B0AFF" w:rsidRDefault="004B0AFF" w:rsidP="00873EBB">
            <w:pPr>
              <w:rPr>
                <w:lang w:val="en-US"/>
              </w:rPr>
            </w:pPr>
            <w:r>
              <w:rPr>
                <w:lang w:val="en-US"/>
              </w:rPr>
              <w:t>N</w:t>
            </w:r>
            <w:r w:rsidRPr="004B0AFF">
              <w:rPr>
                <w:vertAlign w:val="subscript"/>
                <w:lang w:val="en-US"/>
              </w:rPr>
              <w:t>FN</w:t>
            </w:r>
          </w:p>
        </w:tc>
        <w:tc>
          <w:tcPr>
            <w:tcW w:w="0" w:type="auto"/>
          </w:tcPr>
          <w:p w:rsidR="004B0AFF" w:rsidRDefault="004B0AFF" w:rsidP="00A85292">
            <w:pPr>
              <w:rPr>
                <w:lang w:val="en-US"/>
              </w:rPr>
            </w:pPr>
            <w:r>
              <w:rPr>
                <w:lang w:val="en-US"/>
              </w:rPr>
              <w:t>24</w:t>
            </w:r>
          </w:p>
        </w:tc>
        <w:tc>
          <w:tcPr>
            <w:tcW w:w="0" w:type="auto"/>
          </w:tcPr>
          <w:p w:rsidR="004B0AFF" w:rsidRDefault="004B0AFF" w:rsidP="00A85292">
            <w:pPr>
              <w:rPr>
                <w:lang w:val="en-US"/>
              </w:rPr>
            </w:pPr>
            <w:r>
              <w:rPr>
                <w:lang w:val="en-US"/>
              </w:rPr>
              <w:t>19</w:t>
            </w:r>
          </w:p>
        </w:tc>
        <w:tc>
          <w:tcPr>
            <w:tcW w:w="0" w:type="auto"/>
          </w:tcPr>
          <w:p w:rsidR="004B0AFF" w:rsidRDefault="004B0AFF" w:rsidP="00873EBB">
            <w:pPr>
              <w:rPr>
                <w:lang w:val="en-US"/>
              </w:rPr>
            </w:pPr>
            <w:r>
              <w:rPr>
                <w:lang w:val="en-US"/>
              </w:rPr>
              <w:t>= N</w:t>
            </w:r>
            <w:r w:rsidRPr="00873EBB">
              <w:rPr>
                <w:vertAlign w:val="subscript"/>
                <w:lang w:val="en-US"/>
              </w:rPr>
              <w:t>sel</w:t>
            </w:r>
            <w:r>
              <w:rPr>
                <w:lang w:val="en-US"/>
              </w:rPr>
              <w:t>/N</w:t>
            </w:r>
            <w:r w:rsidRPr="00873EBB">
              <w:rPr>
                <w:vertAlign w:val="subscript"/>
                <w:lang w:val="en-US"/>
              </w:rPr>
              <w:t>band</w:t>
            </w:r>
          </w:p>
        </w:tc>
      </w:tr>
      <w:tr w:rsidR="00873EBB" w:rsidTr="00873EBB">
        <w:tc>
          <w:tcPr>
            <w:tcW w:w="0" w:type="auto"/>
          </w:tcPr>
          <w:p w:rsidR="00873EBB" w:rsidRDefault="004B0AFF" w:rsidP="00873EBB">
            <w:pPr>
              <w:rPr>
                <w:lang w:val="en-US"/>
              </w:rPr>
            </w:pPr>
            <w:r>
              <w:rPr>
                <w:lang w:val="en-US"/>
              </w:rPr>
              <w:t>N</w:t>
            </w:r>
            <w:r w:rsidRPr="004B0AFF">
              <w:rPr>
                <w:vertAlign w:val="subscript"/>
                <w:lang w:val="en-US"/>
              </w:rPr>
              <w:t>beamlet</w:t>
            </w:r>
          </w:p>
        </w:tc>
        <w:tc>
          <w:tcPr>
            <w:tcW w:w="0" w:type="auto"/>
          </w:tcPr>
          <w:p w:rsidR="00873EBB" w:rsidRDefault="004B0AFF" w:rsidP="00873EBB">
            <w:pPr>
              <w:rPr>
                <w:lang w:val="en-US"/>
              </w:rPr>
            </w:pPr>
            <w:r>
              <w:rPr>
                <w:lang w:val="en-US"/>
              </w:rPr>
              <w:t>960</w:t>
            </w:r>
          </w:p>
        </w:tc>
        <w:tc>
          <w:tcPr>
            <w:tcW w:w="0" w:type="auto"/>
          </w:tcPr>
          <w:p w:rsidR="00873EBB" w:rsidRDefault="004B0AFF" w:rsidP="00873EBB">
            <w:pPr>
              <w:rPr>
                <w:lang w:val="en-US"/>
              </w:rPr>
            </w:pPr>
            <w:r>
              <w:rPr>
                <w:lang w:val="en-US"/>
              </w:rPr>
              <w:t>760</w:t>
            </w:r>
          </w:p>
        </w:tc>
        <w:tc>
          <w:tcPr>
            <w:tcW w:w="0" w:type="auto"/>
          </w:tcPr>
          <w:p w:rsidR="00873EBB" w:rsidRPr="004B0AFF" w:rsidRDefault="004B0AFF" w:rsidP="00566B6B">
            <w:pPr>
              <w:rPr>
                <w:lang w:val="en-US"/>
              </w:rPr>
            </w:pPr>
            <w:r>
              <w:rPr>
                <w:lang w:val="en-US"/>
              </w:rPr>
              <w:t>= K</w:t>
            </w:r>
            <w:r w:rsidR="00031530" w:rsidRPr="00031530">
              <w:rPr>
                <w:vertAlign w:val="subscript"/>
                <w:lang w:val="en-US"/>
              </w:rPr>
              <w:t>CB</w:t>
            </w:r>
            <w:r>
              <w:rPr>
                <w:lang w:val="en-US"/>
              </w:rPr>
              <w:t xml:space="preserve"> * N</w:t>
            </w:r>
            <w:r w:rsidRPr="004B0AFF">
              <w:rPr>
                <w:vertAlign w:val="subscript"/>
                <w:lang w:val="en-US"/>
              </w:rPr>
              <w:t>FN</w:t>
            </w:r>
            <w:r w:rsidR="00566B6B">
              <w:rPr>
                <w:lang w:val="en-US"/>
              </w:rPr>
              <w:t>,</w:t>
            </w:r>
            <w:r>
              <w:rPr>
                <w:lang w:val="en-US"/>
              </w:rPr>
              <w:t xml:space="preserve"> keep K</w:t>
            </w:r>
            <w:r w:rsidR="00031530" w:rsidRPr="00031530">
              <w:rPr>
                <w:vertAlign w:val="subscript"/>
                <w:lang w:val="en-US"/>
              </w:rPr>
              <w:t>CB</w:t>
            </w:r>
            <w:r>
              <w:rPr>
                <w:lang w:val="en-US"/>
              </w:rPr>
              <w:t xml:space="preserve"> = 40</w:t>
            </w:r>
          </w:p>
        </w:tc>
      </w:tr>
      <w:tr w:rsidR="004B0AFF" w:rsidTr="00873EBB">
        <w:tc>
          <w:tcPr>
            <w:tcW w:w="0" w:type="auto"/>
          </w:tcPr>
          <w:p w:rsidR="004B0AFF" w:rsidRDefault="004B0AFF" w:rsidP="00110A27">
            <w:pPr>
              <w:rPr>
                <w:lang w:val="en-US"/>
              </w:rPr>
            </w:pPr>
            <w:r>
              <w:rPr>
                <w:lang w:val="en-US"/>
              </w:rPr>
              <w:t>N</w:t>
            </w:r>
            <w:r w:rsidRPr="00873EBB">
              <w:rPr>
                <w:vertAlign w:val="subscript"/>
                <w:lang w:val="en-US"/>
              </w:rPr>
              <w:t>clk</w:t>
            </w:r>
          </w:p>
        </w:tc>
        <w:tc>
          <w:tcPr>
            <w:tcW w:w="0" w:type="auto"/>
          </w:tcPr>
          <w:p w:rsidR="004B0AFF" w:rsidRDefault="004B0AFF" w:rsidP="00110A27">
            <w:pPr>
              <w:rPr>
                <w:lang w:val="en-US"/>
              </w:rPr>
            </w:pPr>
            <w:r>
              <w:rPr>
                <w:lang w:val="en-US"/>
              </w:rPr>
              <w:t>256</w:t>
            </w:r>
          </w:p>
        </w:tc>
        <w:tc>
          <w:tcPr>
            <w:tcW w:w="0" w:type="auto"/>
          </w:tcPr>
          <w:p w:rsidR="004B0AFF" w:rsidRDefault="004B0AFF" w:rsidP="00110A27">
            <w:pPr>
              <w:rPr>
                <w:lang w:val="en-US"/>
              </w:rPr>
            </w:pPr>
            <w:r>
              <w:rPr>
                <w:lang w:val="en-US"/>
              </w:rPr>
              <w:t>200</w:t>
            </w:r>
          </w:p>
        </w:tc>
        <w:tc>
          <w:tcPr>
            <w:tcW w:w="0" w:type="auto"/>
          </w:tcPr>
          <w:p w:rsidR="004B0AFF" w:rsidRDefault="004B0AFF" w:rsidP="004B0AFF">
            <w:pPr>
              <w:rPr>
                <w:lang w:val="en-US"/>
              </w:rPr>
            </w:pPr>
            <w:r>
              <w:rPr>
                <w:lang w:val="en-US"/>
              </w:rPr>
              <w:t>= N / P</w:t>
            </w:r>
            <w:r w:rsidRPr="004B0AFF">
              <w:rPr>
                <w:lang w:val="en-US"/>
              </w:rPr>
              <w:t xml:space="preserve">, </w:t>
            </w:r>
            <w:r>
              <w:rPr>
                <w:lang w:val="en-US"/>
              </w:rPr>
              <w:t>keep P = 4</w:t>
            </w:r>
            <w:r w:rsidR="00566B6B">
              <w:rPr>
                <w:lang w:val="en-US"/>
              </w:rPr>
              <w:t xml:space="preserve"> and f</w:t>
            </w:r>
            <w:r w:rsidR="00566B6B" w:rsidRPr="00566B6B">
              <w:rPr>
                <w:vertAlign w:val="subscript"/>
                <w:lang w:val="en-US"/>
              </w:rPr>
              <w:t>clk</w:t>
            </w:r>
            <w:r w:rsidR="00566B6B">
              <w:rPr>
                <w:lang w:val="en-US"/>
              </w:rPr>
              <w:t xml:space="preserve"> = f</w:t>
            </w:r>
            <w:r w:rsidR="00566B6B" w:rsidRPr="00566B6B">
              <w:rPr>
                <w:vertAlign w:val="subscript"/>
                <w:lang w:val="en-US"/>
              </w:rPr>
              <w:t>s</w:t>
            </w:r>
            <w:r w:rsidR="00566B6B">
              <w:rPr>
                <w:lang w:val="en-US"/>
              </w:rPr>
              <w:t xml:space="preserve"> / P</w:t>
            </w:r>
          </w:p>
        </w:tc>
      </w:tr>
      <w:tr w:rsidR="004B0AFF" w:rsidTr="00873EBB">
        <w:tc>
          <w:tcPr>
            <w:tcW w:w="0" w:type="auto"/>
          </w:tcPr>
          <w:p w:rsidR="004B0AFF" w:rsidRDefault="004B0AFF" w:rsidP="00873EBB">
            <w:pPr>
              <w:rPr>
                <w:lang w:val="en-US"/>
              </w:rPr>
            </w:pPr>
            <w:r>
              <w:rPr>
                <w:lang w:val="en-US"/>
              </w:rPr>
              <w:t>N</w:t>
            </w:r>
            <w:r w:rsidRPr="00873EBB">
              <w:rPr>
                <w:vertAlign w:val="subscript"/>
                <w:lang w:val="en-US"/>
              </w:rPr>
              <w:t>blk</w:t>
            </w:r>
          </w:p>
        </w:tc>
        <w:tc>
          <w:tcPr>
            <w:tcW w:w="0" w:type="auto"/>
          </w:tcPr>
          <w:p w:rsidR="004B0AFF" w:rsidRDefault="004B0AFF" w:rsidP="00873EBB">
            <w:pPr>
              <w:rPr>
                <w:lang w:val="en-US"/>
              </w:rPr>
            </w:pPr>
            <w:r>
              <w:rPr>
                <w:lang w:val="en-US"/>
              </w:rPr>
              <w:t>240</w:t>
            </w:r>
          </w:p>
        </w:tc>
        <w:tc>
          <w:tcPr>
            <w:tcW w:w="0" w:type="auto"/>
          </w:tcPr>
          <w:p w:rsidR="004B0AFF" w:rsidRDefault="004B0AFF" w:rsidP="00A85292">
            <w:pPr>
              <w:rPr>
                <w:lang w:val="en-US"/>
              </w:rPr>
            </w:pPr>
            <w:r>
              <w:rPr>
                <w:lang w:val="en-US"/>
              </w:rPr>
              <w:t>190</w:t>
            </w:r>
          </w:p>
        </w:tc>
        <w:tc>
          <w:tcPr>
            <w:tcW w:w="0" w:type="auto"/>
          </w:tcPr>
          <w:p w:rsidR="004B0AFF" w:rsidRDefault="004B0AFF" w:rsidP="00A85292">
            <w:pPr>
              <w:rPr>
                <w:lang w:val="en-US"/>
              </w:rPr>
            </w:pPr>
            <w:r>
              <w:rPr>
                <w:lang w:val="en-US"/>
              </w:rPr>
              <w:t>= N</w:t>
            </w:r>
            <w:r w:rsidRPr="004B0AFF">
              <w:rPr>
                <w:vertAlign w:val="subscript"/>
                <w:lang w:val="en-US"/>
              </w:rPr>
              <w:t>beamlet</w:t>
            </w:r>
            <w:r>
              <w:rPr>
                <w:lang w:val="en-US"/>
              </w:rPr>
              <w:t xml:space="preserve"> / P</w:t>
            </w:r>
            <w:r w:rsidRPr="004B0AFF">
              <w:rPr>
                <w:vertAlign w:val="subscript"/>
                <w:lang w:val="en-US"/>
              </w:rPr>
              <w:t>BF</w:t>
            </w:r>
          </w:p>
        </w:tc>
      </w:tr>
      <w:tr w:rsidR="00566B6B" w:rsidTr="00873EBB">
        <w:tc>
          <w:tcPr>
            <w:tcW w:w="0" w:type="auto"/>
          </w:tcPr>
          <w:p w:rsidR="00566B6B" w:rsidRDefault="00566B6B" w:rsidP="00110A27">
            <w:pPr>
              <w:rPr>
                <w:lang w:val="en-US"/>
              </w:rPr>
            </w:pPr>
            <w:r>
              <w:rPr>
                <w:lang w:val="en-US"/>
              </w:rPr>
              <w:t>B</w:t>
            </w:r>
            <w:r w:rsidRPr="00566B6B">
              <w:rPr>
                <w:vertAlign w:val="subscript"/>
                <w:lang w:val="en-US"/>
              </w:rPr>
              <w:t>chan</w:t>
            </w:r>
          </w:p>
        </w:tc>
        <w:tc>
          <w:tcPr>
            <w:tcW w:w="0" w:type="auto"/>
          </w:tcPr>
          <w:p w:rsidR="00566B6B" w:rsidRDefault="00566B6B" w:rsidP="00110A27">
            <w:pPr>
              <w:rPr>
                <w:lang w:val="en-US"/>
              </w:rPr>
            </w:pPr>
            <w:r>
              <w:rPr>
                <w:lang w:val="en-US"/>
              </w:rPr>
              <w:t>195.3125 kHz</w:t>
            </w:r>
          </w:p>
        </w:tc>
        <w:tc>
          <w:tcPr>
            <w:tcW w:w="0" w:type="auto"/>
          </w:tcPr>
          <w:p w:rsidR="00566B6B" w:rsidRDefault="00566B6B" w:rsidP="00110A27">
            <w:pPr>
              <w:rPr>
                <w:lang w:val="en-US"/>
              </w:rPr>
            </w:pPr>
            <w:r>
              <w:rPr>
                <w:lang w:val="en-US"/>
              </w:rPr>
              <w:t>250 kHz</w:t>
            </w:r>
          </w:p>
        </w:tc>
        <w:tc>
          <w:tcPr>
            <w:tcW w:w="0" w:type="auto"/>
          </w:tcPr>
          <w:p w:rsidR="00566B6B" w:rsidRDefault="00566B6B" w:rsidP="00110A27">
            <w:pPr>
              <w:rPr>
                <w:lang w:val="en-US"/>
              </w:rPr>
            </w:pPr>
            <w:r>
              <w:rPr>
                <w:lang w:val="en-US"/>
              </w:rPr>
              <w:t>= B</w:t>
            </w:r>
            <w:r w:rsidRPr="00566B6B">
              <w:rPr>
                <w:vertAlign w:val="subscript"/>
                <w:lang w:val="en-US"/>
              </w:rPr>
              <w:t>sub</w:t>
            </w:r>
            <w:r>
              <w:rPr>
                <w:lang w:val="en-US"/>
              </w:rPr>
              <w:t xml:space="preserve"> / N</w:t>
            </w:r>
            <w:r w:rsidRPr="00566B6B">
              <w:rPr>
                <w:vertAlign w:val="subscript"/>
                <w:lang w:val="en-US"/>
              </w:rPr>
              <w:t>chan</w:t>
            </w:r>
          </w:p>
        </w:tc>
      </w:tr>
      <w:tr w:rsidR="00566B6B" w:rsidTr="00873EBB">
        <w:tc>
          <w:tcPr>
            <w:tcW w:w="0" w:type="auto"/>
          </w:tcPr>
          <w:p w:rsidR="00566B6B" w:rsidRDefault="00566B6B" w:rsidP="00110A27">
            <w:pPr>
              <w:rPr>
                <w:lang w:val="en-US"/>
              </w:rPr>
            </w:pPr>
            <w:r>
              <w:rPr>
                <w:lang w:val="en-US"/>
              </w:rPr>
              <w:t>B</w:t>
            </w:r>
            <w:r w:rsidRPr="00566B6B">
              <w:rPr>
                <w:vertAlign w:val="subscript"/>
                <w:lang w:val="en-US"/>
              </w:rPr>
              <w:t>chan</w:t>
            </w:r>
            <w:r>
              <w:rPr>
                <w:vertAlign w:val="subscript"/>
                <w:lang w:val="en-US"/>
              </w:rPr>
              <w:t>_x</w:t>
            </w:r>
          </w:p>
        </w:tc>
        <w:tc>
          <w:tcPr>
            <w:tcW w:w="0" w:type="auto"/>
          </w:tcPr>
          <w:p w:rsidR="00566B6B" w:rsidRDefault="00566B6B" w:rsidP="00110A27">
            <w:pPr>
              <w:rPr>
                <w:lang w:val="en-US"/>
              </w:rPr>
            </w:pPr>
            <w:r>
              <w:rPr>
                <w:lang w:val="en-US"/>
              </w:rPr>
              <w:t>12.207 kHz</w:t>
            </w:r>
          </w:p>
        </w:tc>
        <w:tc>
          <w:tcPr>
            <w:tcW w:w="0" w:type="auto"/>
          </w:tcPr>
          <w:p w:rsidR="00566B6B" w:rsidRDefault="00566B6B" w:rsidP="00110A27">
            <w:pPr>
              <w:rPr>
                <w:lang w:val="en-US"/>
              </w:rPr>
            </w:pPr>
            <w:r>
              <w:rPr>
                <w:lang w:val="en-US"/>
              </w:rPr>
              <w:t>15.625 kHz</w:t>
            </w:r>
          </w:p>
        </w:tc>
        <w:tc>
          <w:tcPr>
            <w:tcW w:w="0" w:type="auto"/>
          </w:tcPr>
          <w:p w:rsidR="00566B6B" w:rsidRDefault="00566B6B" w:rsidP="00110A27">
            <w:pPr>
              <w:rPr>
                <w:lang w:val="en-US"/>
              </w:rPr>
            </w:pPr>
            <w:r>
              <w:rPr>
                <w:lang w:val="en-US"/>
              </w:rPr>
              <w:t>= B</w:t>
            </w:r>
            <w:r w:rsidRPr="00566B6B">
              <w:rPr>
                <w:vertAlign w:val="subscript"/>
                <w:lang w:val="en-US"/>
              </w:rPr>
              <w:t>sub</w:t>
            </w:r>
            <w:r>
              <w:rPr>
                <w:lang w:val="en-US"/>
              </w:rPr>
              <w:t xml:space="preserve"> / N</w:t>
            </w:r>
            <w:r w:rsidRPr="00566B6B">
              <w:rPr>
                <w:vertAlign w:val="subscript"/>
                <w:lang w:val="en-US"/>
              </w:rPr>
              <w:t>chan</w:t>
            </w:r>
            <w:r>
              <w:rPr>
                <w:vertAlign w:val="subscript"/>
                <w:lang w:val="en-US"/>
              </w:rPr>
              <w:t>_x</w:t>
            </w:r>
          </w:p>
        </w:tc>
      </w:tr>
      <w:tr w:rsidR="00566B6B" w:rsidTr="00873EBB">
        <w:tc>
          <w:tcPr>
            <w:tcW w:w="0" w:type="auto"/>
          </w:tcPr>
          <w:p w:rsidR="00566B6B" w:rsidRDefault="00566B6B" w:rsidP="00110A27">
            <w:pPr>
              <w:rPr>
                <w:lang w:val="en-US"/>
              </w:rPr>
            </w:pPr>
          </w:p>
        </w:tc>
        <w:tc>
          <w:tcPr>
            <w:tcW w:w="0" w:type="auto"/>
          </w:tcPr>
          <w:p w:rsidR="00566B6B" w:rsidRDefault="00566B6B" w:rsidP="00110A27">
            <w:pPr>
              <w:rPr>
                <w:lang w:val="en-US"/>
              </w:rPr>
            </w:pPr>
          </w:p>
        </w:tc>
        <w:tc>
          <w:tcPr>
            <w:tcW w:w="0" w:type="auto"/>
          </w:tcPr>
          <w:p w:rsidR="00566B6B" w:rsidRDefault="00566B6B" w:rsidP="00110A27">
            <w:pPr>
              <w:rPr>
                <w:lang w:val="en-US"/>
              </w:rPr>
            </w:pPr>
          </w:p>
        </w:tc>
        <w:tc>
          <w:tcPr>
            <w:tcW w:w="0" w:type="auto"/>
          </w:tcPr>
          <w:p w:rsidR="00566B6B" w:rsidRDefault="00566B6B" w:rsidP="00110A27">
            <w:pPr>
              <w:rPr>
                <w:lang w:val="en-US"/>
              </w:rPr>
            </w:pPr>
          </w:p>
        </w:tc>
      </w:tr>
    </w:tbl>
    <w:p w:rsidR="00873EBB" w:rsidRDefault="00873EBB" w:rsidP="00873EBB">
      <w:pPr>
        <w:pStyle w:val="Caption"/>
        <w:rPr>
          <w:lang w:val="en-US"/>
        </w:rPr>
      </w:pPr>
      <w:bookmarkStart w:id="27" w:name="_Ref420411431"/>
      <w:r>
        <w:t xml:space="preserve">Table </w:t>
      </w:r>
      <w:r>
        <w:fldChar w:fldCharType="begin"/>
      </w:r>
      <w:r>
        <w:instrText xml:space="preserve"> SEQ Table \* ARABIC </w:instrText>
      </w:r>
      <w:r>
        <w:fldChar w:fldCharType="separate"/>
      </w:r>
      <w:r w:rsidR="00DD526D">
        <w:rPr>
          <w:noProof/>
        </w:rPr>
        <w:t>1</w:t>
      </w:r>
      <w:r>
        <w:fldChar w:fldCharType="end"/>
      </w:r>
      <w:bookmarkEnd w:id="27"/>
      <w:r w:rsidR="004B0AFF">
        <w:t>:</w:t>
      </w:r>
      <w:r>
        <w:t xml:space="preserve"> </w:t>
      </w:r>
      <w:r w:rsidR="004B0AFF">
        <w:t>P</w:t>
      </w:r>
      <w:r>
        <w:t xml:space="preserve">arameter values </w:t>
      </w:r>
      <w:r w:rsidR="004B0AFF">
        <w:t>that depend on B</w:t>
      </w:r>
      <w:r w:rsidRPr="004B0AFF">
        <w:rPr>
          <w:vertAlign w:val="subscript"/>
        </w:rPr>
        <w:t>sub</w:t>
      </w:r>
    </w:p>
    <w:p w:rsidR="00D12DE7" w:rsidRDefault="00D12DE7" w:rsidP="00A85292">
      <w:pPr>
        <w:rPr>
          <w:lang w:val="en-US"/>
        </w:rPr>
      </w:pPr>
    </w:p>
    <w:p w:rsidR="00D12DE7" w:rsidRDefault="00D12DE7">
      <w:pPr>
        <w:rPr>
          <w:lang w:val="en-US"/>
        </w:rPr>
      </w:pPr>
      <w:r>
        <w:rPr>
          <w:lang w:val="en-US"/>
        </w:rPr>
        <w:br w:type="page"/>
      </w:r>
    </w:p>
    <w:p w:rsidR="00D12DE7" w:rsidRDefault="00D12DE7" w:rsidP="00D12DE7">
      <w:pPr>
        <w:pStyle w:val="Heading1"/>
        <w:rPr>
          <w:lang w:val="en-US"/>
        </w:rPr>
      </w:pPr>
      <w:bookmarkStart w:id="28" w:name="_Toc421706076"/>
      <w:r>
        <w:rPr>
          <w:lang w:val="en-US"/>
        </w:rPr>
        <w:lastRenderedPageBreak/>
        <w:t>System overview</w:t>
      </w:r>
      <w:bookmarkEnd w:id="28"/>
    </w:p>
    <w:p w:rsidR="002022FD" w:rsidRDefault="002022FD" w:rsidP="00A85292">
      <w:pPr>
        <w:rPr>
          <w:lang w:val="en-US"/>
        </w:rPr>
      </w:pPr>
    </w:p>
    <w:p w:rsidR="00BA424F" w:rsidRDefault="00D12DE7" w:rsidP="00D12DE7">
      <w:pPr>
        <w:pStyle w:val="Heading2"/>
        <w:rPr>
          <w:lang w:val="en-US"/>
        </w:rPr>
      </w:pPr>
      <w:bookmarkStart w:id="29" w:name="_Toc421706077"/>
      <w:r>
        <w:rPr>
          <w:lang w:val="en-US"/>
        </w:rPr>
        <w:t>Apertif BF subsystem</w:t>
      </w:r>
      <w:bookmarkEnd w:id="29"/>
    </w:p>
    <w:p w:rsidR="00544773" w:rsidRDefault="00D12DE7" w:rsidP="00A85292">
      <w:pPr>
        <w:rPr>
          <w:lang w:val="en-US"/>
        </w:rPr>
      </w:pPr>
      <w:r w:rsidRPr="00D12DE7">
        <w:rPr>
          <w:lang w:val="en-US"/>
        </w:rPr>
        <w:t xml:space="preserve">The Apertif BF separates the digitized data from the </w:t>
      </w:r>
      <w:r w:rsidR="004A257D">
        <w:rPr>
          <w:lang w:val="en-US"/>
        </w:rPr>
        <w:t xml:space="preserve">dish </w:t>
      </w:r>
      <w:r>
        <w:rPr>
          <w:lang w:val="en-US"/>
        </w:rPr>
        <w:t>FPA</w:t>
      </w:r>
      <w:r w:rsidRPr="00D12DE7">
        <w:rPr>
          <w:lang w:val="en-US"/>
        </w:rPr>
        <w:t xml:space="preserve"> into subbands by means of a filterbank</w:t>
      </w:r>
      <w:r>
        <w:rPr>
          <w:lang w:val="en-US"/>
        </w:rPr>
        <w:t xml:space="preserve"> </w:t>
      </w:r>
      <w:r w:rsidRPr="00D12DE7">
        <w:rPr>
          <w:lang w:val="en-US"/>
        </w:rPr>
        <w:t>and then it forms beamlets for t</w:t>
      </w:r>
      <w:r>
        <w:rPr>
          <w:lang w:val="en-US"/>
        </w:rPr>
        <w:t>hese subbands. The beamforming (BF) f</w:t>
      </w:r>
      <w:r w:rsidRPr="00D12DE7">
        <w:rPr>
          <w:lang w:val="en-US"/>
        </w:rPr>
        <w:t xml:space="preserve">or one single polarization of the </w:t>
      </w:r>
      <w:r>
        <w:rPr>
          <w:lang w:val="en-US"/>
        </w:rPr>
        <w:t>FPA</w:t>
      </w:r>
      <w:r w:rsidRPr="00D12DE7">
        <w:rPr>
          <w:lang w:val="en-US"/>
        </w:rPr>
        <w:t xml:space="preserve"> cannot be done on a single </w:t>
      </w:r>
      <w:r w:rsidR="004A257D">
        <w:rPr>
          <w:lang w:val="en-US"/>
        </w:rPr>
        <w:t xml:space="preserve">FPGA </w:t>
      </w:r>
      <w:r w:rsidRPr="00D12DE7">
        <w:rPr>
          <w:lang w:val="en-US"/>
        </w:rPr>
        <w:t>node for the full bandwidth, so therefore the subband load has to be distributed across N</w:t>
      </w:r>
      <w:r w:rsidRPr="00D12DE7">
        <w:rPr>
          <w:vertAlign w:val="subscript"/>
          <w:lang w:val="en-US"/>
        </w:rPr>
        <w:t>band</w:t>
      </w:r>
      <w:r w:rsidRPr="00D12DE7">
        <w:rPr>
          <w:lang w:val="en-US"/>
        </w:rPr>
        <w:t xml:space="preserve"> = </w:t>
      </w:r>
      <w:r>
        <w:rPr>
          <w:lang w:val="en-US"/>
        </w:rPr>
        <w:t xml:space="preserve">nof_fn_bf = </w:t>
      </w:r>
      <w:r w:rsidRPr="00D12DE7">
        <w:rPr>
          <w:lang w:val="en-US"/>
        </w:rPr>
        <w:t xml:space="preserve">16 processing nodes. The beamlet for one subband requires the input from all </w:t>
      </w:r>
      <w:r>
        <w:rPr>
          <w:lang w:val="en-US"/>
        </w:rPr>
        <w:t>FPA</w:t>
      </w:r>
      <w:r w:rsidRPr="00D12DE7">
        <w:rPr>
          <w:lang w:val="en-US"/>
        </w:rPr>
        <w:t xml:space="preserve"> elements, so therefore there needs to be a transpose T</w:t>
      </w:r>
      <w:r w:rsidRPr="00D12DE7">
        <w:rPr>
          <w:vertAlign w:val="subscript"/>
          <w:lang w:val="en-US"/>
        </w:rPr>
        <w:t>ant</w:t>
      </w:r>
      <w:r w:rsidRPr="00D12DE7">
        <w:rPr>
          <w:lang w:val="en-US"/>
        </w:rPr>
        <w:t xml:space="preserve"> that groups the subbands from all </w:t>
      </w:r>
      <w:r w:rsidR="00FE41E7">
        <w:rPr>
          <w:lang w:val="en-US"/>
        </w:rPr>
        <w:t xml:space="preserve">S </w:t>
      </w:r>
      <w:r w:rsidRPr="00D12DE7">
        <w:rPr>
          <w:lang w:val="en-US"/>
        </w:rPr>
        <w:t xml:space="preserve">= 64 antennes. A </w:t>
      </w:r>
      <w:r w:rsidR="004A257D">
        <w:rPr>
          <w:lang w:val="en-US"/>
        </w:rPr>
        <w:t>compound beam (</w:t>
      </w:r>
      <w:r w:rsidRPr="00D12DE7">
        <w:rPr>
          <w:lang w:val="en-US"/>
        </w:rPr>
        <w:t>CB</w:t>
      </w:r>
      <w:r w:rsidR="004A257D">
        <w:rPr>
          <w:lang w:val="en-US"/>
        </w:rPr>
        <w:t>)</w:t>
      </w:r>
      <w:r w:rsidRPr="00D12DE7">
        <w:rPr>
          <w:lang w:val="en-US"/>
        </w:rPr>
        <w:t xml:space="preserve"> is formed by a group of N</w:t>
      </w:r>
      <w:r w:rsidRPr="00DC7D46">
        <w:rPr>
          <w:vertAlign w:val="subscript"/>
          <w:lang w:val="en-US"/>
        </w:rPr>
        <w:t>sel</w:t>
      </w:r>
      <w:r w:rsidRPr="00D12DE7">
        <w:rPr>
          <w:lang w:val="en-US"/>
        </w:rPr>
        <w:t>= 384 beamlets all with the same direction that span CB</w:t>
      </w:r>
      <w:r w:rsidRPr="00DC7D46">
        <w:rPr>
          <w:vertAlign w:val="subscript"/>
          <w:lang w:val="en-US"/>
        </w:rPr>
        <w:t>BW</w:t>
      </w:r>
      <w:r w:rsidRPr="00D12DE7">
        <w:rPr>
          <w:lang w:val="en-US"/>
        </w:rPr>
        <w:t xml:space="preserve"> = 300</w:t>
      </w:r>
      <w:r w:rsidR="00DC7D46">
        <w:rPr>
          <w:lang w:val="en-US"/>
        </w:rPr>
        <w:t xml:space="preserve"> </w:t>
      </w:r>
      <w:r w:rsidRPr="00D12DE7">
        <w:rPr>
          <w:lang w:val="en-US"/>
        </w:rPr>
        <w:t xml:space="preserve">MHz. </w:t>
      </w:r>
      <w:r w:rsidR="00DC7D46">
        <w:rPr>
          <w:lang w:val="en-US"/>
        </w:rPr>
        <w:fldChar w:fldCharType="begin"/>
      </w:r>
      <w:r w:rsidR="00DC7D46">
        <w:rPr>
          <w:lang w:val="en-US"/>
        </w:rPr>
        <w:instrText xml:space="preserve"> REF _Ref419206548 \h </w:instrText>
      </w:r>
      <w:r w:rsidR="00DC7D46">
        <w:rPr>
          <w:lang w:val="en-US"/>
        </w:rPr>
      </w:r>
      <w:r w:rsidR="00DC7D46">
        <w:rPr>
          <w:lang w:val="en-US"/>
        </w:rPr>
        <w:fldChar w:fldCharType="separate"/>
      </w:r>
      <w:r w:rsidR="00DD526D">
        <w:t xml:space="preserve">Figure </w:t>
      </w:r>
      <w:r w:rsidR="00DD526D">
        <w:rPr>
          <w:noProof/>
        </w:rPr>
        <w:t>3</w:t>
      </w:r>
      <w:r w:rsidR="00DC7D46">
        <w:rPr>
          <w:lang w:val="en-US"/>
        </w:rPr>
        <w:fldChar w:fldCharType="end"/>
      </w:r>
      <w:r w:rsidR="00DC7D46">
        <w:rPr>
          <w:lang w:val="en-US"/>
        </w:rPr>
        <w:t xml:space="preserve"> </w:t>
      </w:r>
      <w:r w:rsidRPr="00D12DE7">
        <w:rPr>
          <w:lang w:val="en-US"/>
        </w:rPr>
        <w:t>shows the filterbank  F</w:t>
      </w:r>
      <w:r w:rsidRPr="00DC7D46">
        <w:rPr>
          <w:vertAlign w:val="subscript"/>
          <w:lang w:val="en-US"/>
        </w:rPr>
        <w:t>sub</w:t>
      </w:r>
      <w:r w:rsidRPr="00D12DE7">
        <w:rPr>
          <w:lang w:val="en-US"/>
        </w:rPr>
        <w:t>, the transpose T</w:t>
      </w:r>
      <w:r w:rsidRPr="00DC7D46">
        <w:rPr>
          <w:vertAlign w:val="subscript"/>
          <w:lang w:val="en-US"/>
        </w:rPr>
        <w:t>ant</w:t>
      </w:r>
      <w:r w:rsidRPr="00D12DE7">
        <w:rPr>
          <w:lang w:val="en-US"/>
        </w:rPr>
        <w:t xml:space="preserve"> and the beamformer (BF) that is distributed over N</w:t>
      </w:r>
      <w:r w:rsidRPr="00DC7D46">
        <w:rPr>
          <w:vertAlign w:val="subscript"/>
          <w:lang w:val="en-US"/>
        </w:rPr>
        <w:t>band</w:t>
      </w:r>
      <w:r w:rsidRPr="00D12DE7">
        <w:rPr>
          <w:lang w:val="en-US"/>
        </w:rPr>
        <w:t xml:space="preserve"> nodes. </w:t>
      </w:r>
      <w:r w:rsidR="00544773">
        <w:rPr>
          <w:lang w:val="en-US"/>
        </w:rPr>
        <w:t>The T</w:t>
      </w:r>
      <w:r w:rsidR="00544773" w:rsidRPr="00544773">
        <w:rPr>
          <w:vertAlign w:val="subscript"/>
          <w:lang w:val="en-US"/>
        </w:rPr>
        <w:t>integration</w:t>
      </w:r>
      <w:r w:rsidR="00544773">
        <w:rPr>
          <w:lang w:val="en-US"/>
        </w:rPr>
        <w:t xml:space="preserve"> transpose is used for the Apertif </w:t>
      </w:r>
      <w:r w:rsidR="004A257D">
        <w:rPr>
          <w:lang w:val="en-US"/>
        </w:rPr>
        <w:t>correlator (</w:t>
      </w:r>
      <w:r w:rsidR="00544773">
        <w:rPr>
          <w:lang w:val="en-US"/>
        </w:rPr>
        <w:t>X</w:t>
      </w:r>
      <w:r w:rsidR="004A257D">
        <w:rPr>
          <w:lang w:val="en-US"/>
        </w:rPr>
        <w:t>)</w:t>
      </w:r>
      <w:r w:rsidR="00544773">
        <w:rPr>
          <w:lang w:val="en-US"/>
        </w:rPr>
        <w:t xml:space="preserve">, for Arts it needs to be bypassed. </w:t>
      </w:r>
      <w:r w:rsidRPr="00D12DE7">
        <w:rPr>
          <w:lang w:val="en-US"/>
        </w:rPr>
        <w:t>The MAC takes care of the proper operation, the subband selection and the BF weights.</w:t>
      </w:r>
    </w:p>
    <w:p w:rsidR="00DC7D46" w:rsidRDefault="00DC7D46" w:rsidP="00A85292">
      <w:pPr>
        <w:rPr>
          <w:lang w:val="en-US"/>
        </w:rPr>
      </w:pPr>
    </w:p>
    <w:p w:rsidR="00DC7D46" w:rsidRDefault="00B15E7D" w:rsidP="00DC7D46">
      <w:pPr>
        <w:keepNext/>
      </w:pPr>
      <w:r>
        <w:object w:dxaOrig="10279" w:dyaOrig="4160">
          <v:shape id="_x0000_i1027" type="#_x0000_t75" style="width:481.55pt;height:194.9pt" o:ole="">
            <v:imagedata r:id="rId15" o:title=""/>
          </v:shape>
          <o:OLEObject Type="Embed" ProgID="Visio.Drawing.11" ShapeID="_x0000_i1027" DrawAspect="Content" ObjectID="_1495448083" r:id="rId16"/>
        </w:object>
      </w:r>
    </w:p>
    <w:p w:rsidR="00D12DE7" w:rsidRDefault="00DC7D46" w:rsidP="00DC7D46">
      <w:pPr>
        <w:pStyle w:val="Caption"/>
      </w:pPr>
      <w:bookmarkStart w:id="30" w:name="_Ref419206548"/>
      <w:r>
        <w:t xml:space="preserve">Figure </w:t>
      </w:r>
      <w:r>
        <w:fldChar w:fldCharType="begin"/>
      </w:r>
      <w:r>
        <w:instrText xml:space="preserve"> SEQ Figure \* ARABIC </w:instrText>
      </w:r>
      <w:r>
        <w:fldChar w:fldCharType="separate"/>
      </w:r>
      <w:r w:rsidR="00DD526D">
        <w:rPr>
          <w:noProof/>
        </w:rPr>
        <w:t>3</w:t>
      </w:r>
      <w:r>
        <w:fldChar w:fldCharType="end"/>
      </w:r>
      <w:bookmarkEnd w:id="30"/>
      <w:r>
        <w:t xml:space="preserve">: </w:t>
      </w:r>
      <w:r w:rsidR="00544773">
        <w:t xml:space="preserve">The </w:t>
      </w:r>
      <w:r>
        <w:t>Apertif BF subsystem</w:t>
      </w:r>
    </w:p>
    <w:p w:rsidR="00DC7D46" w:rsidRPr="00DC7D46" w:rsidRDefault="00DC7D46" w:rsidP="00DC7D46"/>
    <w:p w:rsidR="00D12DE7" w:rsidRDefault="00D12DE7" w:rsidP="00D12DE7">
      <w:pPr>
        <w:pStyle w:val="Heading2"/>
        <w:rPr>
          <w:lang w:val="en-US"/>
        </w:rPr>
      </w:pPr>
      <w:bookmarkStart w:id="31" w:name="_Toc421706078"/>
      <w:r>
        <w:rPr>
          <w:lang w:val="en-US"/>
        </w:rPr>
        <w:t xml:space="preserve">Apertif X </w:t>
      </w:r>
      <w:r w:rsidR="00FD0B09">
        <w:rPr>
          <w:lang w:val="en-US"/>
        </w:rPr>
        <w:t xml:space="preserve">subsystem </w:t>
      </w:r>
      <w:r>
        <w:rPr>
          <w:lang w:val="en-US"/>
        </w:rPr>
        <w:t>and Arts subsystem</w:t>
      </w:r>
      <w:bookmarkEnd w:id="31"/>
    </w:p>
    <w:p w:rsidR="00DC7D46" w:rsidRDefault="004A257D" w:rsidP="00DC7D46">
      <w:pPr>
        <w:rPr>
          <w:lang w:val="en-US"/>
        </w:rPr>
      </w:pPr>
      <w:r>
        <w:rPr>
          <w:lang w:val="en-US"/>
        </w:rPr>
        <w:t xml:space="preserve">In the appendix of </w:t>
      </w:r>
      <w:r w:rsidR="00FE41E7">
        <w:rPr>
          <w:lang w:val="en-US"/>
        </w:rPr>
        <w:fldChar w:fldCharType="begin"/>
      </w:r>
      <w:r w:rsidR="00FE41E7">
        <w:rPr>
          <w:lang w:val="en-US"/>
        </w:rPr>
        <w:instrText xml:space="preserve"> REF _Ref416781074 \r \h </w:instrText>
      </w:r>
      <w:r w:rsidR="00FE41E7">
        <w:rPr>
          <w:lang w:val="en-US"/>
        </w:rPr>
      </w:r>
      <w:r w:rsidR="00FE41E7">
        <w:rPr>
          <w:lang w:val="en-US"/>
        </w:rPr>
        <w:fldChar w:fldCharType="separate"/>
      </w:r>
      <w:r w:rsidR="00DD526D">
        <w:rPr>
          <w:lang w:val="en-US"/>
        </w:rPr>
        <w:t>[1]</w:t>
      </w:r>
      <w:r w:rsidR="00FE41E7">
        <w:rPr>
          <w:lang w:val="en-US"/>
        </w:rPr>
        <w:fldChar w:fldCharType="end"/>
      </w:r>
      <w:r w:rsidR="00FE41E7">
        <w:rPr>
          <w:lang w:val="en-US"/>
        </w:rPr>
        <w:t xml:space="preserve"> various options for the Arts subsystem were investigated. </w:t>
      </w:r>
      <w:r w:rsidR="00FE41E7">
        <w:rPr>
          <w:lang w:val="en-US"/>
        </w:rPr>
        <w:fldChar w:fldCharType="begin"/>
      </w:r>
      <w:r w:rsidR="00FE41E7">
        <w:rPr>
          <w:lang w:val="en-US"/>
        </w:rPr>
        <w:instrText xml:space="preserve"> REF _Ref419207501 \h </w:instrText>
      </w:r>
      <w:r w:rsidR="00FE41E7">
        <w:rPr>
          <w:lang w:val="en-US"/>
        </w:rPr>
      </w:r>
      <w:r w:rsidR="00FE41E7">
        <w:rPr>
          <w:lang w:val="en-US"/>
        </w:rPr>
        <w:fldChar w:fldCharType="separate"/>
      </w:r>
      <w:r w:rsidR="00DD526D">
        <w:t xml:space="preserve">Figure </w:t>
      </w:r>
      <w:r w:rsidR="00DD526D">
        <w:rPr>
          <w:noProof/>
        </w:rPr>
        <w:t>4</w:t>
      </w:r>
      <w:r w:rsidR="00FE41E7">
        <w:rPr>
          <w:lang w:val="en-US"/>
        </w:rPr>
        <w:fldChar w:fldCharType="end"/>
      </w:r>
      <w:r w:rsidR="00FE41E7">
        <w:rPr>
          <w:lang w:val="en-US"/>
        </w:rPr>
        <w:t xml:space="preserve"> shows the selected option for the Arts subsystem and how it relates to the Apertif X subsystem. The same T</w:t>
      </w:r>
      <w:r w:rsidR="00FE41E7" w:rsidRPr="00FE41E7">
        <w:rPr>
          <w:vertAlign w:val="subscript"/>
          <w:lang w:val="en-US"/>
        </w:rPr>
        <w:t>dish</w:t>
      </w:r>
      <w:r w:rsidR="00FE41E7">
        <w:rPr>
          <w:lang w:val="en-US"/>
        </w:rPr>
        <w:t xml:space="preserve"> and T</w:t>
      </w:r>
      <w:r w:rsidR="00FE41E7" w:rsidRPr="00FE41E7">
        <w:rPr>
          <w:vertAlign w:val="subscript"/>
          <w:lang w:val="en-US"/>
        </w:rPr>
        <w:t>pol</w:t>
      </w:r>
      <w:r w:rsidR="00FE41E7">
        <w:rPr>
          <w:lang w:val="en-US"/>
        </w:rPr>
        <w:t xml:space="preserve"> transpose that are needed for Apertif X </w:t>
      </w:r>
      <w:r>
        <w:rPr>
          <w:lang w:val="en-US"/>
        </w:rPr>
        <w:t>to group the data from all N</w:t>
      </w:r>
      <w:r w:rsidRPr="004A257D">
        <w:rPr>
          <w:vertAlign w:val="subscript"/>
          <w:lang w:val="en-US"/>
        </w:rPr>
        <w:t>sp</w:t>
      </w:r>
      <w:r>
        <w:rPr>
          <w:lang w:val="en-US"/>
        </w:rPr>
        <w:t xml:space="preserve"> = N</w:t>
      </w:r>
      <w:r w:rsidRPr="004A257D">
        <w:rPr>
          <w:vertAlign w:val="subscript"/>
          <w:lang w:val="en-US"/>
        </w:rPr>
        <w:t>pol</w:t>
      </w:r>
      <w:r>
        <w:rPr>
          <w:lang w:val="en-US"/>
        </w:rPr>
        <w:t xml:space="preserve"> * N</w:t>
      </w:r>
      <w:r w:rsidRPr="004A257D">
        <w:rPr>
          <w:vertAlign w:val="subscript"/>
          <w:lang w:val="en-US"/>
        </w:rPr>
        <w:t>dish</w:t>
      </w:r>
      <w:r>
        <w:rPr>
          <w:lang w:val="en-US"/>
        </w:rPr>
        <w:t xml:space="preserve"> = 24 signal paths </w:t>
      </w:r>
      <w:r w:rsidR="00FE41E7">
        <w:rPr>
          <w:lang w:val="en-US"/>
        </w:rPr>
        <w:t>can also be used for Arts.</w:t>
      </w:r>
    </w:p>
    <w:p w:rsidR="00FE41E7" w:rsidRDefault="0086299C" w:rsidP="00FE41E7">
      <w:pPr>
        <w:keepNext/>
      </w:pPr>
      <w:r>
        <w:object w:dxaOrig="10640" w:dyaOrig="7870">
          <v:shape id="_x0000_i1028" type="#_x0000_t75" style="width:481.45pt;height:356.1pt" o:ole="">
            <v:imagedata r:id="rId17" o:title=""/>
          </v:shape>
          <o:OLEObject Type="Embed" ProgID="Visio.Drawing.11" ShapeID="_x0000_i1028" DrawAspect="Content" ObjectID="_1495448084" r:id="rId18"/>
        </w:object>
      </w:r>
    </w:p>
    <w:p w:rsidR="00FE41E7" w:rsidRDefault="00FE41E7" w:rsidP="00FE41E7">
      <w:pPr>
        <w:pStyle w:val="Caption"/>
        <w:rPr>
          <w:lang w:val="en-US"/>
        </w:rPr>
      </w:pPr>
      <w:bookmarkStart w:id="32" w:name="_Ref419207501"/>
      <w:r>
        <w:t xml:space="preserve">Figure </w:t>
      </w:r>
      <w:r>
        <w:fldChar w:fldCharType="begin"/>
      </w:r>
      <w:r>
        <w:instrText xml:space="preserve"> SEQ Figure \* ARABIC </w:instrText>
      </w:r>
      <w:r>
        <w:fldChar w:fldCharType="separate"/>
      </w:r>
      <w:r w:rsidR="00DD526D">
        <w:rPr>
          <w:noProof/>
        </w:rPr>
        <w:t>4</w:t>
      </w:r>
      <w:r>
        <w:fldChar w:fldCharType="end"/>
      </w:r>
      <w:bookmarkEnd w:id="32"/>
      <w:r>
        <w:t xml:space="preserve">: </w:t>
      </w:r>
      <w:r w:rsidR="00544773">
        <w:t xml:space="preserve">The </w:t>
      </w:r>
      <w:r>
        <w:t>A</w:t>
      </w:r>
      <w:r w:rsidR="00544773">
        <w:t xml:space="preserve">pertif X </w:t>
      </w:r>
      <w:r>
        <w:t>subsystem</w:t>
      </w:r>
      <w:r w:rsidR="00544773">
        <w:t xml:space="preserve"> and the Arts subsystem</w:t>
      </w:r>
    </w:p>
    <w:p w:rsidR="00FE41E7" w:rsidRDefault="00FE41E7" w:rsidP="00DC7D46">
      <w:pPr>
        <w:rPr>
          <w:lang w:val="en-US"/>
        </w:rPr>
      </w:pPr>
    </w:p>
    <w:p w:rsidR="00176DFC" w:rsidRDefault="00176DFC" w:rsidP="00DC7D46">
      <w:pPr>
        <w:rPr>
          <w:lang w:val="en-US"/>
        </w:rPr>
      </w:pPr>
      <w:r>
        <w:rPr>
          <w:lang w:val="en-US"/>
        </w:rPr>
        <w:t>SC1 and SC2 use the central CB so they only need to process CB-12, where N</w:t>
      </w:r>
      <w:r w:rsidRPr="00176DFC">
        <w:rPr>
          <w:vertAlign w:val="subscript"/>
          <w:lang w:val="en-US"/>
        </w:rPr>
        <w:t>dish</w:t>
      </w:r>
      <w:r>
        <w:rPr>
          <w:lang w:val="en-US"/>
        </w:rPr>
        <w:t xml:space="preserve"> = 12. For SC1 only one TAB-1 needs to be made within the CB. For SC2 TAB-12 needs to be made, where the number of TABs for VLBI is N</w:t>
      </w:r>
      <w:r w:rsidRPr="00176DFC">
        <w:rPr>
          <w:vertAlign w:val="subscript"/>
          <w:lang w:val="en-US"/>
        </w:rPr>
        <w:t>VLBI</w:t>
      </w:r>
      <w:r>
        <w:rPr>
          <w:vertAlign w:val="subscript"/>
          <w:lang w:val="en-US"/>
        </w:rPr>
        <w:t xml:space="preserve"> </w:t>
      </w:r>
      <w:r>
        <w:rPr>
          <w:lang w:val="en-US"/>
        </w:rPr>
        <w:t>= 12. For SC2 it must also be possible to pass on the CB-12.</w:t>
      </w:r>
    </w:p>
    <w:p w:rsidR="00176DFC" w:rsidRDefault="00176DFC" w:rsidP="00DC7D46">
      <w:pPr>
        <w:rPr>
          <w:lang w:val="en-US"/>
        </w:rPr>
      </w:pPr>
    </w:p>
    <w:p w:rsidR="00176DFC" w:rsidRPr="00DC7D46" w:rsidRDefault="00176DFC" w:rsidP="00DC7D46">
      <w:pPr>
        <w:rPr>
          <w:lang w:val="en-US"/>
        </w:rPr>
      </w:pPr>
      <w:r>
        <w:rPr>
          <w:lang w:val="en-US"/>
        </w:rPr>
        <w:t>Apertif X, SC3 and SC4 use all CB, so they process CB-444, where N</w:t>
      </w:r>
      <w:r w:rsidRPr="00176DFC">
        <w:rPr>
          <w:vertAlign w:val="subscript"/>
          <w:lang w:val="en-US"/>
        </w:rPr>
        <w:t>dish</w:t>
      </w:r>
      <w:r>
        <w:rPr>
          <w:lang w:val="en-US"/>
        </w:rPr>
        <w:t xml:space="preserve"> * N</w:t>
      </w:r>
      <w:r w:rsidRPr="00176DFC">
        <w:rPr>
          <w:vertAlign w:val="subscript"/>
          <w:lang w:val="en-US"/>
        </w:rPr>
        <w:t>CB</w:t>
      </w:r>
      <w:r>
        <w:rPr>
          <w:lang w:val="en-US"/>
        </w:rPr>
        <w:t xml:space="preserve"> = 12 * 37 = 444.</w:t>
      </w:r>
      <w:r w:rsidR="00B15E7D">
        <w:rPr>
          <w:lang w:val="en-US"/>
        </w:rPr>
        <w:t xml:space="preserve"> For SC3 the IAB-37 needs to be made which is one incoherent ‘power’ beam for each CB. For SC4 the TAB-444 needs to be made which is K</w:t>
      </w:r>
      <w:r w:rsidR="00B15E7D" w:rsidRPr="00B15E7D">
        <w:rPr>
          <w:vertAlign w:val="subscript"/>
          <w:lang w:val="en-US"/>
        </w:rPr>
        <w:t>TAB</w:t>
      </w:r>
      <w:r w:rsidR="00B15E7D">
        <w:rPr>
          <w:lang w:val="en-US"/>
        </w:rPr>
        <w:t xml:space="preserve"> = 12 ‘voltage beams per CB, so K</w:t>
      </w:r>
      <w:r w:rsidR="00B15E7D">
        <w:rPr>
          <w:vertAlign w:val="subscript"/>
          <w:lang w:val="en-US"/>
        </w:rPr>
        <w:t>TAB</w:t>
      </w:r>
      <w:r w:rsidR="00B15E7D">
        <w:rPr>
          <w:lang w:val="en-US"/>
        </w:rPr>
        <w:t xml:space="preserve"> * N</w:t>
      </w:r>
      <w:r w:rsidR="00B15E7D" w:rsidRPr="00176DFC">
        <w:rPr>
          <w:vertAlign w:val="subscript"/>
          <w:lang w:val="en-US"/>
        </w:rPr>
        <w:t>CB</w:t>
      </w:r>
      <w:r w:rsidR="00B15E7D">
        <w:rPr>
          <w:lang w:val="en-US"/>
        </w:rPr>
        <w:t xml:space="preserve"> = 12 * 37 = 444. Both SC3 and SC4 output Stokes (IQUV) ‘power’ beam data to the pipelining (PL).</w:t>
      </w:r>
    </w:p>
    <w:p w:rsidR="00A659CE" w:rsidRDefault="002C41F7" w:rsidP="002C41F7">
      <w:pPr>
        <w:pStyle w:val="Heading1"/>
        <w:rPr>
          <w:lang w:val="en-US"/>
        </w:rPr>
      </w:pPr>
      <w:r>
        <w:rPr>
          <w:lang w:val="en-US"/>
        </w:rPr>
        <w:br w:type="page"/>
      </w:r>
      <w:bookmarkStart w:id="33" w:name="_Toc421706079"/>
      <w:r w:rsidR="00A659CE">
        <w:rPr>
          <w:lang w:val="en-US"/>
        </w:rPr>
        <w:lastRenderedPageBreak/>
        <w:t>Hardware architecture</w:t>
      </w:r>
      <w:bookmarkEnd w:id="33"/>
    </w:p>
    <w:p w:rsidR="00A659CE" w:rsidRDefault="00A659CE" w:rsidP="00A659CE">
      <w:pPr>
        <w:rPr>
          <w:lang w:val="en-US"/>
        </w:rPr>
      </w:pPr>
    </w:p>
    <w:p w:rsidR="00A659CE" w:rsidRDefault="003325F7" w:rsidP="009B71A2">
      <w:pPr>
        <w:pStyle w:val="Heading2"/>
        <w:rPr>
          <w:lang w:val="en-US"/>
        </w:rPr>
      </w:pPr>
      <w:bookmarkStart w:id="34" w:name="_Toc421706080"/>
      <w:r>
        <w:rPr>
          <w:lang w:val="en-US"/>
        </w:rPr>
        <w:t>Apertif BF using Uniboard</w:t>
      </w:r>
      <w:bookmarkEnd w:id="34"/>
    </w:p>
    <w:p w:rsidR="009B71A2" w:rsidRDefault="008266B4" w:rsidP="00A659CE">
      <w:pPr>
        <w:rPr>
          <w:lang w:val="en-US"/>
        </w:rPr>
      </w:pPr>
      <w:r>
        <w:rPr>
          <w:lang w:val="en-US"/>
        </w:rPr>
        <w:t>The Apertif BF outputs N</w:t>
      </w:r>
      <w:r w:rsidRPr="008266B4">
        <w:rPr>
          <w:vertAlign w:val="subscript"/>
          <w:lang w:val="en-US"/>
        </w:rPr>
        <w:t>CB</w:t>
      </w:r>
      <w:r>
        <w:rPr>
          <w:lang w:val="en-US"/>
        </w:rPr>
        <w:t>=37 compound beams</w:t>
      </w:r>
      <w:r w:rsidR="00A0579C">
        <w:rPr>
          <w:lang w:val="en-US"/>
        </w:rPr>
        <w:t xml:space="preserve"> with CB</w:t>
      </w:r>
      <w:r w:rsidR="00A0579C" w:rsidRPr="00A0579C">
        <w:rPr>
          <w:vertAlign w:val="subscript"/>
          <w:lang w:val="en-US"/>
        </w:rPr>
        <w:t>BW</w:t>
      </w:r>
      <w:r w:rsidR="00A0579C">
        <w:rPr>
          <w:lang w:val="en-US"/>
        </w:rPr>
        <w:t>=300 MHz</w:t>
      </w:r>
      <w:r>
        <w:rPr>
          <w:lang w:val="en-US"/>
        </w:rPr>
        <w:t>. The Apertif BF beam forms the FPA input per polarization and per dish</w:t>
      </w:r>
      <w:r w:rsidR="001D6024">
        <w:rPr>
          <w:lang w:val="en-US"/>
        </w:rPr>
        <w:t xml:space="preserve">. The single dish, single polarization output of the Apertif BF is called a signal path </w:t>
      </w:r>
      <w:r w:rsidR="00DC7D46">
        <w:rPr>
          <w:lang w:val="en-US"/>
        </w:rPr>
        <w:t xml:space="preserve">(SP) </w:t>
      </w:r>
      <w:r w:rsidR="001D6024">
        <w:rPr>
          <w:lang w:val="en-US"/>
        </w:rPr>
        <w:t xml:space="preserve">and to beam form 1 signal path requires </w:t>
      </w:r>
      <w:r>
        <w:rPr>
          <w:lang w:val="en-US"/>
        </w:rPr>
        <w:t xml:space="preserve">a subrack with </w:t>
      </w:r>
      <w:r w:rsidR="00D72E6B">
        <w:rPr>
          <w:lang w:val="en-US"/>
        </w:rPr>
        <w:t>nof_uni=</w:t>
      </w:r>
      <w:r>
        <w:rPr>
          <w:lang w:val="en-US"/>
        </w:rPr>
        <w:t>4 UniBoards.</w:t>
      </w:r>
      <w:r w:rsidR="00A0579C">
        <w:rPr>
          <w:lang w:val="en-US"/>
        </w:rPr>
        <w:t xml:space="preserve"> </w:t>
      </w:r>
      <w:r w:rsidR="002059D9">
        <w:rPr>
          <w:lang w:val="en-US"/>
        </w:rPr>
        <w:t xml:space="preserve">To be able to distribute the processing over </w:t>
      </w:r>
      <w:r w:rsidR="00DC7D46">
        <w:rPr>
          <w:lang w:val="en-US"/>
        </w:rPr>
        <w:t>nof_fn_bf</w:t>
      </w:r>
      <w:r w:rsidR="002059D9">
        <w:rPr>
          <w:lang w:val="en-US"/>
        </w:rPr>
        <w:t xml:space="preserve">=16 front nodes (FN) on </w:t>
      </w:r>
      <w:r w:rsidR="00D72E6B">
        <w:rPr>
          <w:lang w:val="en-US"/>
        </w:rPr>
        <w:t>nof_uni=</w:t>
      </w:r>
      <w:r w:rsidR="002059D9">
        <w:rPr>
          <w:lang w:val="en-US"/>
        </w:rPr>
        <w:t>4 UniBoards t</w:t>
      </w:r>
      <w:r w:rsidR="00A0579C">
        <w:rPr>
          <w:lang w:val="en-US"/>
        </w:rPr>
        <w:t>he Apertif BF is separated into N</w:t>
      </w:r>
      <w:r w:rsidR="00A0579C" w:rsidRPr="00A0579C">
        <w:rPr>
          <w:vertAlign w:val="subscript"/>
          <w:lang w:val="en-US"/>
        </w:rPr>
        <w:t>band</w:t>
      </w:r>
      <w:r w:rsidR="00A0579C">
        <w:rPr>
          <w:lang w:val="en-US"/>
        </w:rPr>
        <w:t>=</w:t>
      </w:r>
      <w:r w:rsidR="00D72E6B" w:rsidRPr="00D72E6B">
        <w:rPr>
          <w:lang w:val="en-US"/>
        </w:rPr>
        <w:t xml:space="preserve"> </w:t>
      </w:r>
      <w:r w:rsidR="00DC7D46">
        <w:rPr>
          <w:lang w:val="en-US"/>
        </w:rPr>
        <w:t xml:space="preserve">nof_fn_bf </w:t>
      </w:r>
      <w:r w:rsidR="00D72E6B">
        <w:rPr>
          <w:lang w:val="en-US"/>
        </w:rPr>
        <w:t>=</w:t>
      </w:r>
      <w:r w:rsidR="00A0579C">
        <w:rPr>
          <w:lang w:val="en-US"/>
        </w:rPr>
        <w:t>16 frequency bands.</w:t>
      </w:r>
      <w:r>
        <w:rPr>
          <w:lang w:val="en-US"/>
        </w:rPr>
        <w:t xml:space="preserve"> </w:t>
      </w:r>
      <w:r w:rsidR="00A0579C">
        <w:rPr>
          <w:lang w:val="en-US"/>
        </w:rPr>
        <w:fldChar w:fldCharType="begin"/>
      </w:r>
      <w:r w:rsidR="00A0579C">
        <w:rPr>
          <w:lang w:val="en-US"/>
        </w:rPr>
        <w:instrText xml:space="preserve"> REF _Ref417390451 \h </w:instrText>
      </w:r>
      <w:r w:rsidR="00A0579C">
        <w:rPr>
          <w:lang w:val="en-US"/>
        </w:rPr>
      </w:r>
      <w:r w:rsidR="00A0579C">
        <w:rPr>
          <w:lang w:val="en-US"/>
        </w:rPr>
        <w:fldChar w:fldCharType="separate"/>
      </w:r>
      <w:r w:rsidR="00DD526D">
        <w:t xml:space="preserve">Figure </w:t>
      </w:r>
      <w:r w:rsidR="00DD526D">
        <w:rPr>
          <w:noProof/>
        </w:rPr>
        <w:t>5</w:t>
      </w:r>
      <w:r w:rsidR="00A0579C">
        <w:rPr>
          <w:lang w:val="en-US"/>
        </w:rPr>
        <w:fldChar w:fldCharType="end"/>
      </w:r>
      <w:r w:rsidR="00A0579C">
        <w:rPr>
          <w:lang w:val="en-US"/>
        </w:rPr>
        <w:t xml:space="preserve"> shows the Apertif BF subrack with 4 UniBoards. </w:t>
      </w:r>
      <w:r w:rsidR="001D6024">
        <w:rPr>
          <w:lang w:val="en-US"/>
        </w:rPr>
        <w:t xml:space="preserve">Each FN in the subrack uses </w:t>
      </w:r>
      <w:r w:rsidR="002059D9">
        <w:rPr>
          <w:lang w:val="en-US"/>
        </w:rPr>
        <w:t>one</w:t>
      </w:r>
      <w:r w:rsidR="001D6024">
        <w:rPr>
          <w:lang w:val="en-US"/>
        </w:rPr>
        <w:t xml:space="preserve"> 10GbE port to output its </w:t>
      </w:r>
      <w:r w:rsidR="002059D9">
        <w:rPr>
          <w:lang w:val="en-US"/>
        </w:rPr>
        <w:t xml:space="preserve">frequency </w:t>
      </w:r>
      <w:r w:rsidR="001D6024">
        <w:rPr>
          <w:lang w:val="en-US"/>
        </w:rPr>
        <w:t xml:space="preserve">part of the </w:t>
      </w:r>
      <w:r w:rsidR="002059D9">
        <w:rPr>
          <w:lang w:val="en-US"/>
        </w:rPr>
        <w:t>signal path</w:t>
      </w:r>
      <w:r w:rsidR="001D6024">
        <w:rPr>
          <w:lang w:val="en-US"/>
        </w:rPr>
        <w:t xml:space="preserve">. </w:t>
      </w:r>
    </w:p>
    <w:p w:rsidR="00A0579C" w:rsidRDefault="00A0579C" w:rsidP="00A659CE">
      <w:pPr>
        <w:rPr>
          <w:lang w:val="en-US"/>
        </w:rPr>
      </w:pPr>
    </w:p>
    <w:p w:rsidR="009B71A2" w:rsidRDefault="009B71A2" w:rsidP="009B71A2">
      <w:pPr>
        <w:keepNext/>
      </w:pPr>
      <w:r>
        <w:object w:dxaOrig="5744" w:dyaOrig="4610">
          <v:shape id="_x0000_i1029" type="#_x0000_t75" style="width:287.2pt;height:230.5pt" o:ole="">
            <v:imagedata r:id="rId19" o:title=""/>
          </v:shape>
          <o:OLEObject Type="Embed" ProgID="Visio.Drawing.11" ShapeID="_x0000_i1029" DrawAspect="Content" ObjectID="_1495448085" r:id="rId20"/>
        </w:object>
      </w:r>
    </w:p>
    <w:p w:rsidR="00A659CE" w:rsidRDefault="009B71A2" w:rsidP="009B71A2">
      <w:pPr>
        <w:pStyle w:val="Caption"/>
      </w:pPr>
      <w:bookmarkStart w:id="35" w:name="_Ref417390451"/>
      <w:r>
        <w:t xml:space="preserve">Figure </w:t>
      </w:r>
      <w:r>
        <w:fldChar w:fldCharType="begin"/>
      </w:r>
      <w:r>
        <w:instrText xml:space="preserve"> SEQ Figure \* ARABIC </w:instrText>
      </w:r>
      <w:r>
        <w:fldChar w:fldCharType="separate"/>
      </w:r>
      <w:r w:rsidR="00DD526D">
        <w:rPr>
          <w:noProof/>
        </w:rPr>
        <w:t>5</w:t>
      </w:r>
      <w:r>
        <w:fldChar w:fldCharType="end"/>
      </w:r>
      <w:bookmarkEnd w:id="35"/>
      <w:r>
        <w:t xml:space="preserve">: </w:t>
      </w:r>
      <w:r w:rsidR="002059D9">
        <w:t xml:space="preserve">One </w:t>
      </w:r>
      <w:r>
        <w:t xml:space="preserve">Apertif BF subrack </w:t>
      </w:r>
      <w:r w:rsidR="002059D9">
        <w:t xml:space="preserve">per signal path with </w:t>
      </w:r>
      <w:r w:rsidR="00D72E6B">
        <w:t>nof_uni=</w:t>
      </w:r>
      <w:r w:rsidR="002059D9">
        <w:t>4</w:t>
      </w:r>
      <w:r>
        <w:t xml:space="preserve"> UniBoards and N</w:t>
      </w:r>
      <w:r w:rsidRPr="009B71A2">
        <w:rPr>
          <w:vertAlign w:val="subscript"/>
        </w:rPr>
        <w:t>band</w:t>
      </w:r>
      <w:r>
        <w:t>=16 FN</w:t>
      </w:r>
    </w:p>
    <w:p w:rsidR="009B71A2" w:rsidRDefault="009B71A2" w:rsidP="009B71A2"/>
    <w:p w:rsidR="00172051" w:rsidRDefault="00F24006" w:rsidP="00172051">
      <w:pPr>
        <w:pStyle w:val="Heading2"/>
      </w:pPr>
      <w:bookmarkStart w:id="36" w:name="_Toc421706081"/>
      <w:r>
        <w:t>S</w:t>
      </w:r>
      <w:r w:rsidR="00172051">
        <w:t>ignal path transpose</w:t>
      </w:r>
      <w:r>
        <w:t xml:space="preserve"> to Arts</w:t>
      </w:r>
      <w:bookmarkEnd w:id="36"/>
    </w:p>
    <w:p w:rsidR="00F24006" w:rsidRDefault="00A0579C" w:rsidP="009B71A2">
      <w:r>
        <w:t>In total the Apertif BF has N</w:t>
      </w:r>
      <w:r w:rsidRPr="002059D9">
        <w:rPr>
          <w:vertAlign w:val="subscript"/>
        </w:rPr>
        <w:t>sp</w:t>
      </w:r>
      <w:r>
        <w:t xml:space="preserve"> = N</w:t>
      </w:r>
      <w:r w:rsidRPr="002059D9">
        <w:rPr>
          <w:vertAlign w:val="subscript"/>
        </w:rPr>
        <w:t>pol</w:t>
      </w:r>
      <w:r>
        <w:t xml:space="preserve"> * N</w:t>
      </w:r>
      <w:r w:rsidRPr="002059D9">
        <w:rPr>
          <w:vertAlign w:val="subscript"/>
        </w:rPr>
        <w:t>dish</w:t>
      </w:r>
      <w:r>
        <w:t xml:space="preserve"> = 24 signal paths so </w:t>
      </w:r>
      <w:r w:rsidR="002059D9">
        <w:t xml:space="preserve">also 24 </w:t>
      </w:r>
      <w:r>
        <w:t>subrack</w:t>
      </w:r>
      <w:r w:rsidR="002059D9">
        <w:t xml:space="preserve">s, </w:t>
      </w:r>
      <w:r>
        <w:t>96 UniBoards</w:t>
      </w:r>
      <w:r w:rsidR="002059D9">
        <w:t xml:space="preserve"> and N</w:t>
      </w:r>
      <w:r w:rsidR="002059D9" w:rsidRPr="00172051">
        <w:rPr>
          <w:vertAlign w:val="subscript"/>
        </w:rPr>
        <w:t>PN</w:t>
      </w:r>
      <w:r w:rsidR="002059D9">
        <w:t>=N</w:t>
      </w:r>
      <w:r w:rsidR="002059D9" w:rsidRPr="00172051">
        <w:rPr>
          <w:vertAlign w:val="subscript"/>
        </w:rPr>
        <w:t>sp</w:t>
      </w:r>
      <w:r w:rsidR="002059D9">
        <w:t>*N</w:t>
      </w:r>
      <w:r w:rsidR="002059D9" w:rsidRPr="00172051">
        <w:rPr>
          <w:vertAlign w:val="subscript"/>
        </w:rPr>
        <w:t>band</w:t>
      </w:r>
      <w:r w:rsidR="002059D9">
        <w:t xml:space="preserve"> = 384 processing </w:t>
      </w:r>
      <w:r w:rsidR="00F24006">
        <w:t xml:space="preserve">(front) </w:t>
      </w:r>
      <w:r w:rsidR="002059D9">
        <w:t>nodes</w:t>
      </w:r>
      <w:r>
        <w:t>.</w:t>
      </w:r>
      <w:r w:rsidR="00172051">
        <w:t xml:space="preserve"> Hence the total Apertif BF output is carried via N</w:t>
      </w:r>
      <w:r w:rsidR="00172051" w:rsidRPr="00172051">
        <w:rPr>
          <w:vertAlign w:val="subscript"/>
        </w:rPr>
        <w:t>link</w:t>
      </w:r>
      <w:r w:rsidR="00172051">
        <w:t>=N</w:t>
      </w:r>
      <w:r w:rsidR="00172051" w:rsidRPr="00172051">
        <w:rPr>
          <w:vertAlign w:val="subscript"/>
        </w:rPr>
        <w:t>PN</w:t>
      </w:r>
      <w:r w:rsidR="00172051">
        <w:t xml:space="preserve">=384 10GbE links as shown in </w:t>
      </w:r>
      <w:r w:rsidR="00172051">
        <w:fldChar w:fldCharType="begin"/>
      </w:r>
      <w:r w:rsidR="00172051">
        <w:instrText xml:space="preserve"> REF _Ref417393143 \h </w:instrText>
      </w:r>
      <w:r w:rsidR="00172051">
        <w:fldChar w:fldCharType="separate"/>
      </w:r>
      <w:r w:rsidR="00DD526D">
        <w:t xml:space="preserve">Figure </w:t>
      </w:r>
      <w:r w:rsidR="00DD526D">
        <w:rPr>
          <w:noProof/>
        </w:rPr>
        <w:t>6</w:t>
      </w:r>
      <w:r w:rsidR="00172051">
        <w:fldChar w:fldCharType="end"/>
      </w:r>
      <w:r w:rsidR="00172051">
        <w:t>. For both the Apertif X and for Arts the N</w:t>
      </w:r>
      <w:r w:rsidR="00172051" w:rsidRPr="00172051">
        <w:rPr>
          <w:vertAlign w:val="subscript"/>
        </w:rPr>
        <w:t>sp</w:t>
      </w:r>
      <w:r w:rsidR="00172051">
        <w:t>=24 signal paths from the Apertif BF need to be transposed to gather them together. This transpose T</w:t>
      </w:r>
      <w:r w:rsidR="00172051" w:rsidRPr="00172051">
        <w:rPr>
          <w:vertAlign w:val="subscript"/>
        </w:rPr>
        <w:t>sp</w:t>
      </w:r>
      <w:r w:rsidR="00172051">
        <w:t xml:space="preserve"> can be implemented by interconnecting the Aper</w:t>
      </w:r>
      <w:r w:rsidR="008B7075">
        <w:t>t</w:t>
      </w:r>
      <w:r w:rsidR="00172051">
        <w:t>if BF to N</w:t>
      </w:r>
      <w:r w:rsidR="00172051" w:rsidRPr="00172051">
        <w:rPr>
          <w:vertAlign w:val="subscript"/>
        </w:rPr>
        <w:t>band</w:t>
      </w:r>
      <w:r w:rsidR="00172051">
        <w:t xml:space="preserve">=16 Uniboards as shown in </w:t>
      </w:r>
      <w:r w:rsidR="00172051">
        <w:fldChar w:fldCharType="begin"/>
      </w:r>
      <w:r w:rsidR="00172051">
        <w:instrText xml:space="preserve"> REF _Ref417393143 \h </w:instrText>
      </w:r>
      <w:r w:rsidR="00172051">
        <w:fldChar w:fldCharType="separate"/>
      </w:r>
      <w:r w:rsidR="00DD526D">
        <w:t xml:space="preserve">Figure </w:t>
      </w:r>
      <w:r w:rsidR="00DD526D">
        <w:rPr>
          <w:noProof/>
        </w:rPr>
        <w:t>6</w:t>
      </w:r>
      <w:r w:rsidR="00172051">
        <w:fldChar w:fldCharType="end"/>
      </w:r>
      <w:r w:rsidR="00172051">
        <w:t>.</w:t>
      </w:r>
      <w:r w:rsidR="009D52CD">
        <w:t xml:space="preserve"> Each of the N</w:t>
      </w:r>
      <w:r w:rsidR="009D52CD" w:rsidRPr="00F24006">
        <w:rPr>
          <w:vertAlign w:val="subscript"/>
        </w:rPr>
        <w:t>band</w:t>
      </w:r>
      <w:r w:rsidR="009D52CD">
        <w:t xml:space="preserve">=16 UniBoards in </w:t>
      </w:r>
      <w:r w:rsidR="009D52CD">
        <w:fldChar w:fldCharType="begin"/>
      </w:r>
      <w:r w:rsidR="009D52CD">
        <w:instrText xml:space="preserve"> REF _Ref417393143 \h </w:instrText>
      </w:r>
      <w:r w:rsidR="009D52CD">
        <w:fldChar w:fldCharType="separate"/>
      </w:r>
      <w:r w:rsidR="00DD526D">
        <w:t xml:space="preserve">Figure </w:t>
      </w:r>
      <w:r w:rsidR="00DD526D">
        <w:rPr>
          <w:noProof/>
        </w:rPr>
        <w:t>6</w:t>
      </w:r>
      <w:r w:rsidR="009D52CD">
        <w:fldChar w:fldCharType="end"/>
      </w:r>
      <w:r w:rsidR="009D52CD">
        <w:t xml:space="preserve"> processes 1/N</w:t>
      </w:r>
      <w:r w:rsidR="009D52CD" w:rsidRPr="00F24006">
        <w:rPr>
          <w:vertAlign w:val="subscript"/>
        </w:rPr>
        <w:t>band</w:t>
      </w:r>
      <w:r w:rsidR="009D52CD">
        <w:t xml:space="preserve"> part of the CB</w:t>
      </w:r>
      <w:r w:rsidR="009D52CD" w:rsidRPr="00F24006">
        <w:rPr>
          <w:vertAlign w:val="subscript"/>
        </w:rPr>
        <w:t>BW</w:t>
      </w:r>
      <w:r w:rsidR="009D52CD">
        <w:t xml:space="preserve"> band for all N</w:t>
      </w:r>
      <w:r w:rsidR="009D52CD" w:rsidRPr="00F24006">
        <w:rPr>
          <w:vertAlign w:val="subscript"/>
        </w:rPr>
        <w:t>sp</w:t>
      </w:r>
      <w:r w:rsidR="009D52CD">
        <w:t>=24 signal paths.</w:t>
      </w:r>
    </w:p>
    <w:p w:rsidR="00172051" w:rsidRDefault="009B71A2" w:rsidP="00172051">
      <w:pPr>
        <w:keepNext/>
      </w:pPr>
      <w:r>
        <w:object w:dxaOrig="7161" w:dyaOrig="5166">
          <v:shape id="_x0000_i1030" type="#_x0000_t75" style="width:358.05pt;height:258.3pt" o:ole="">
            <v:imagedata r:id="rId21" o:title=""/>
          </v:shape>
          <o:OLEObject Type="Embed" ProgID="Visio.Drawing.11" ShapeID="_x0000_i1030" DrawAspect="Content" ObjectID="_1495448086" r:id="rId22"/>
        </w:object>
      </w:r>
    </w:p>
    <w:p w:rsidR="009B71A2" w:rsidRDefault="00172051" w:rsidP="00172051">
      <w:pPr>
        <w:pStyle w:val="Caption"/>
      </w:pPr>
      <w:bookmarkStart w:id="37" w:name="_Ref417393143"/>
      <w:r>
        <w:t xml:space="preserve">Figure </w:t>
      </w:r>
      <w:r>
        <w:fldChar w:fldCharType="begin"/>
      </w:r>
      <w:r>
        <w:instrText xml:space="preserve"> SEQ Figure \* ARABIC </w:instrText>
      </w:r>
      <w:r>
        <w:fldChar w:fldCharType="separate"/>
      </w:r>
      <w:r w:rsidR="00DD526D">
        <w:rPr>
          <w:noProof/>
        </w:rPr>
        <w:t>6</w:t>
      </w:r>
      <w:r>
        <w:fldChar w:fldCharType="end"/>
      </w:r>
      <w:bookmarkEnd w:id="37"/>
      <w:r>
        <w:t>: Apertif BF transpose interconnect to Apertif X and Arts</w:t>
      </w:r>
    </w:p>
    <w:p w:rsidR="009B71A2" w:rsidRDefault="009B71A2" w:rsidP="009B71A2"/>
    <w:p w:rsidR="00F24006" w:rsidRDefault="003325F7" w:rsidP="00F24006">
      <w:pPr>
        <w:pStyle w:val="Heading2"/>
      </w:pPr>
      <w:bookmarkStart w:id="38" w:name="_Toc421706082"/>
      <w:r>
        <w:t>Arts using UniBoard</w:t>
      </w:r>
      <w:bookmarkEnd w:id="38"/>
    </w:p>
    <w:p w:rsidR="00F24006" w:rsidRDefault="00846C9A" w:rsidP="00F24006">
      <w:r>
        <w:fldChar w:fldCharType="begin"/>
      </w:r>
      <w:r>
        <w:instrText xml:space="preserve"> REF _Ref417460359 \h </w:instrText>
      </w:r>
      <w:r>
        <w:fldChar w:fldCharType="separate"/>
      </w:r>
      <w:r w:rsidR="00DD526D">
        <w:t xml:space="preserve">Figure </w:t>
      </w:r>
      <w:r w:rsidR="00DD526D">
        <w:rPr>
          <w:noProof/>
        </w:rPr>
        <w:t>7</w:t>
      </w:r>
      <w:r>
        <w:fldChar w:fldCharType="end"/>
      </w:r>
      <w:r>
        <w:t xml:space="preserve"> shows the UniBoard with the </w:t>
      </w:r>
      <w:r w:rsidR="00D77D12">
        <w:t>Optical-Electrical Board (OEB)</w:t>
      </w:r>
      <w:r>
        <w:t>. The OEB</w:t>
      </w:r>
      <w:r w:rsidR="00D77D12">
        <w:t xml:space="preserve"> is needed to be able to use fiber optics IO for the BN</w:t>
      </w:r>
      <w:r w:rsidR="009313ED">
        <w:t>.</w:t>
      </w:r>
      <w:r w:rsidR="009D52CD" w:rsidRPr="009D52CD">
        <w:t xml:space="preserve"> </w:t>
      </w:r>
      <w:r w:rsidR="009D52CD">
        <w:t>For the Arts application (and also for the Apertif X</w:t>
      </w:r>
      <w:r w:rsidR="009D52CD" w:rsidRPr="009313ED">
        <w:t xml:space="preserve"> </w:t>
      </w:r>
      <w:r w:rsidR="009D52CD">
        <w:t xml:space="preserve">application) the distinction between FN and BN </w:t>
      </w:r>
      <w:r w:rsidR="009476BF">
        <w:t>is not needed, because all nof_u</w:t>
      </w:r>
      <w:r w:rsidR="009D52CD">
        <w:t>n = nof_fn + nof_bn = 8 FPGA have the same function. Therefore the FPGAs on UniBoard are also referred to as processing nodes (PN). Each PN has nof_10G = 3 10G links so in total t</w:t>
      </w:r>
      <w:r w:rsidR="009476BF">
        <w:t>he UniBoard has nof_u</w:t>
      </w:r>
      <w:r w:rsidR="009D52CD">
        <w:t>n * nof_10G = 24 10G links. This is just enough IO to accept the input from N</w:t>
      </w:r>
      <w:r w:rsidR="009D52CD" w:rsidRPr="00F24006">
        <w:rPr>
          <w:vertAlign w:val="subscript"/>
        </w:rPr>
        <w:t>sp</w:t>
      </w:r>
      <w:r w:rsidR="009D52CD">
        <w:t>=24 links.</w:t>
      </w:r>
      <w:r w:rsidR="00FE2995">
        <w:t xml:space="preserve"> Hence the </w:t>
      </w:r>
      <w:r w:rsidR="00966940">
        <w:t xml:space="preserve">number of </w:t>
      </w:r>
      <w:r w:rsidR="00FE2995">
        <w:t xml:space="preserve">input </w:t>
      </w:r>
      <w:r w:rsidR="00966940">
        <w:t>links</w:t>
      </w:r>
      <w:r w:rsidR="00FE2995">
        <w:t xml:space="preserve"> determines that all nof_un = 8 FPGAs on UniBoard have to be used for Arts.</w:t>
      </w:r>
    </w:p>
    <w:p w:rsidR="00F24006" w:rsidRDefault="00F24006" w:rsidP="00F24006"/>
    <w:p w:rsidR="00F24006" w:rsidRDefault="009313ED" w:rsidP="00F24006">
      <w:pPr>
        <w:keepNext/>
      </w:pPr>
      <w:r>
        <w:object w:dxaOrig="5318" w:dyaOrig="4185">
          <v:shape id="_x0000_i1031" type="#_x0000_t75" style="width:265.9pt;height:209.25pt" o:ole="">
            <v:imagedata r:id="rId23" o:title=""/>
          </v:shape>
          <o:OLEObject Type="Embed" ProgID="Visio.Drawing.11" ShapeID="_x0000_i1031" DrawAspect="Content" ObjectID="_1495448087" r:id="rId24"/>
        </w:object>
      </w:r>
    </w:p>
    <w:p w:rsidR="00F24006" w:rsidRDefault="00F24006" w:rsidP="00F24006">
      <w:pPr>
        <w:pStyle w:val="Caption"/>
      </w:pPr>
      <w:bookmarkStart w:id="39" w:name="_Ref417460359"/>
      <w:r>
        <w:t xml:space="preserve">Figure </w:t>
      </w:r>
      <w:r>
        <w:fldChar w:fldCharType="begin"/>
      </w:r>
      <w:r>
        <w:instrText xml:space="preserve"> SEQ Figure \* ARABIC </w:instrText>
      </w:r>
      <w:r>
        <w:fldChar w:fldCharType="separate"/>
      </w:r>
      <w:r w:rsidR="00DD526D">
        <w:rPr>
          <w:noProof/>
        </w:rPr>
        <w:t>7</w:t>
      </w:r>
      <w:r>
        <w:fldChar w:fldCharType="end"/>
      </w:r>
      <w:bookmarkEnd w:id="39"/>
      <w:r>
        <w:t>: One UniBoard to process 1/N</w:t>
      </w:r>
      <w:r w:rsidRPr="00F24006">
        <w:rPr>
          <w:vertAlign w:val="subscript"/>
        </w:rPr>
        <w:t>band</w:t>
      </w:r>
      <w:r>
        <w:t xml:space="preserve"> part of the CB</w:t>
      </w:r>
      <w:r w:rsidRPr="00F24006">
        <w:rPr>
          <w:vertAlign w:val="subscript"/>
        </w:rPr>
        <w:t>BW</w:t>
      </w:r>
      <w:r>
        <w:t xml:space="preserve"> for N</w:t>
      </w:r>
      <w:r w:rsidRPr="00F24006">
        <w:rPr>
          <w:vertAlign w:val="subscript"/>
        </w:rPr>
        <w:t>sp</w:t>
      </w:r>
      <w:r>
        <w:t>=24 signal paths</w:t>
      </w:r>
    </w:p>
    <w:p w:rsidR="009D52CD" w:rsidRDefault="009D52CD" w:rsidP="009D52CD"/>
    <w:p w:rsidR="009D52CD" w:rsidRDefault="00513B74" w:rsidP="009D52CD">
      <w:r>
        <w:t xml:space="preserve">The mesh interconnect on UniBoard consists of gigabit transceivers that connect each BN to each FN and each FN to each BN. </w:t>
      </w:r>
      <w:r w:rsidR="009D52CD">
        <w:t>On UniBoard the N</w:t>
      </w:r>
      <w:r w:rsidR="009D52CD" w:rsidRPr="009D52CD">
        <w:rPr>
          <w:vertAlign w:val="subscript"/>
        </w:rPr>
        <w:t>sp</w:t>
      </w:r>
      <w:r w:rsidR="009D52CD">
        <w:t xml:space="preserve">=24 inputs need to be distributed </w:t>
      </w:r>
      <w:r w:rsidR="0063144C">
        <w:t xml:space="preserve">further via the on board mesh interconnect </w:t>
      </w:r>
      <w:r w:rsidR="009D52CD">
        <w:t xml:space="preserve">to gather them together at each PN. Therefore the input </w:t>
      </w:r>
      <w:r w:rsidR="009476BF">
        <w:t>needs to be divided into 1/nof_u</w:t>
      </w:r>
      <w:r w:rsidR="009D52CD">
        <w:t xml:space="preserve">n parts to evenly distribute the processing </w:t>
      </w:r>
      <w:r w:rsidR="00FE2995">
        <w:t>load over the PN.</w:t>
      </w:r>
    </w:p>
    <w:p w:rsidR="0094610B" w:rsidRDefault="0094610B" w:rsidP="009D52CD"/>
    <w:p w:rsidR="0094610B" w:rsidRDefault="0094610B">
      <w:pPr>
        <w:rPr>
          <w:rFonts w:cs="Arial"/>
          <w:b/>
          <w:bCs/>
          <w:kern w:val="32"/>
          <w:sz w:val="28"/>
          <w:szCs w:val="32"/>
        </w:rPr>
      </w:pPr>
      <w:r>
        <w:br w:type="page"/>
      </w:r>
    </w:p>
    <w:p w:rsidR="0094610B" w:rsidRPr="009D52CD" w:rsidRDefault="0094610B" w:rsidP="0094610B">
      <w:pPr>
        <w:pStyle w:val="Heading1"/>
      </w:pPr>
      <w:bookmarkStart w:id="40" w:name="_Toc421706083"/>
      <w:r>
        <w:lastRenderedPageBreak/>
        <w:t>Data path processing</w:t>
      </w:r>
      <w:bookmarkEnd w:id="40"/>
    </w:p>
    <w:p w:rsidR="00544773" w:rsidRDefault="00544773" w:rsidP="00F24006"/>
    <w:p w:rsidR="0094610B" w:rsidRDefault="0094610B" w:rsidP="0094610B">
      <w:pPr>
        <w:pStyle w:val="Heading2"/>
      </w:pPr>
      <w:bookmarkStart w:id="41" w:name="_Toc421706084"/>
      <w:r>
        <w:t>Channel filterbank</w:t>
      </w:r>
      <w:bookmarkEnd w:id="41"/>
    </w:p>
    <w:p w:rsidR="0065415B" w:rsidRDefault="00B1137E" w:rsidP="001533E3">
      <w:r>
        <w:t>For SC3 and SC4 the beamlet bandwidth of B</w:t>
      </w:r>
      <w:r w:rsidRPr="00B1137E">
        <w:rPr>
          <w:vertAlign w:val="subscript"/>
        </w:rPr>
        <w:t>sub</w:t>
      </w:r>
      <w:r>
        <w:t xml:space="preserve"> is too wide so therefore an additional channel filter is needed that separates the beamlets into N</w:t>
      </w:r>
      <w:r w:rsidRPr="00B1137E">
        <w:rPr>
          <w:vertAlign w:val="subscript"/>
        </w:rPr>
        <w:t>chan</w:t>
      </w:r>
      <w:r>
        <w:t xml:space="preserve"> = 4 channels. The channel filter is indicated by F</w:t>
      </w:r>
      <w:r w:rsidRPr="00B1137E">
        <w:rPr>
          <w:vertAlign w:val="subscript"/>
        </w:rPr>
        <w:t>chan</w:t>
      </w:r>
      <w:r>
        <w:t xml:space="preserve"> in </w:t>
      </w:r>
      <w:r>
        <w:fldChar w:fldCharType="begin"/>
      </w:r>
      <w:r>
        <w:instrText xml:space="preserve"> REF _Ref419207501 \h </w:instrText>
      </w:r>
      <w:r>
        <w:fldChar w:fldCharType="separate"/>
      </w:r>
      <w:r w:rsidR="00DD526D">
        <w:t xml:space="preserve">Figure </w:t>
      </w:r>
      <w:r w:rsidR="00DD526D">
        <w:rPr>
          <w:noProof/>
        </w:rPr>
        <w:t>4</w:t>
      </w:r>
      <w:r>
        <w:fldChar w:fldCharType="end"/>
      </w:r>
      <w:r w:rsidR="0065415B">
        <w:t>.</w:t>
      </w:r>
    </w:p>
    <w:p w:rsidR="0065415B" w:rsidRDefault="0065415B" w:rsidP="001533E3"/>
    <w:p w:rsidR="001533E3" w:rsidRPr="00513F4E" w:rsidRDefault="00B1137E" w:rsidP="001533E3">
      <w:pPr>
        <w:rPr>
          <w:lang w:val="en-US"/>
        </w:rPr>
      </w:pPr>
      <w:r>
        <w:t xml:space="preserve">The channel filter is implemented by a poly-phase filterbank (PFB). </w:t>
      </w:r>
      <w:r w:rsidR="00516BE3">
        <w:t>The number of taps in the FIR filters determines the steepness of the pass-stop band transition. The stop band attenuation is independent of the number of taps. The subband PFB in the Apertif BF uses N</w:t>
      </w:r>
      <w:r w:rsidR="00516BE3" w:rsidRPr="00BB45C7">
        <w:rPr>
          <w:vertAlign w:val="subscript"/>
        </w:rPr>
        <w:t>taps</w:t>
      </w:r>
      <w:r w:rsidR="00516BE3">
        <w:t xml:space="preserve">=16. However </w:t>
      </w:r>
      <w:r w:rsidR="00BB45C7">
        <w:t>for th</w:t>
      </w:r>
      <w:r w:rsidR="00516BE3">
        <w:t>e channel filter</w:t>
      </w:r>
      <w:r w:rsidR="00BB45C7">
        <w:t>s in Arts using N</w:t>
      </w:r>
      <w:r w:rsidR="00BB45C7" w:rsidRPr="00BB45C7">
        <w:rPr>
          <w:vertAlign w:val="subscript"/>
        </w:rPr>
        <w:t>taps</w:t>
      </w:r>
      <w:r w:rsidR="00BB45C7">
        <w:t xml:space="preserve">=16 </w:t>
      </w:r>
      <w:r w:rsidR="001C514E">
        <w:t xml:space="preserve">may </w:t>
      </w:r>
      <w:r w:rsidR="00BB45C7">
        <w:t>take too many multiplier resources</w:t>
      </w:r>
      <w:r w:rsidR="001C514E">
        <w:t>, t</w:t>
      </w:r>
      <w:r w:rsidR="00BB45C7">
        <w:t>herefore set N</w:t>
      </w:r>
      <w:r w:rsidR="00BB45C7" w:rsidRPr="00BB45C7">
        <w:rPr>
          <w:vertAlign w:val="subscript"/>
        </w:rPr>
        <w:t>taps</w:t>
      </w:r>
      <w:r w:rsidR="00BB45C7">
        <w:t>=8.</w:t>
      </w:r>
      <w:r w:rsidR="00516BE3">
        <w:t xml:space="preserve"> </w:t>
      </w:r>
    </w:p>
    <w:p w:rsidR="00513F4E" w:rsidRPr="00513F4E" w:rsidRDefault="00513F4E" w:rsidP="00F24006">
      <w:pPr>
        <w:rPr>
          <w:lang w:val="en-US"/>
        </w:rPr>
      </w:pPr>
    </w:p>
    <w:p w:rsidR="0094610B" w:rsidRDefault="0094610B" w:rsidP="0094610B">
      <w:pPr>
        <w:pStyle w:val="Heading2"/>
      </w:pPr>
      <w:bookmarkStart w:id="42" w:name="_Toc421706085"/>
      <w:r>
        <w:t>Tied array beamformer (TAB) – ‘voltage’ beams</w:t>
      </w:r>
      <w:bookmarkEnd w:id="42"/>
    </w:p>
    <w:p w:rsidR="0094610B" w:rsidRDefault="0094610B" w:rsidP="00F24006"/>
    <w:p w:rsidR="0094610B" w:rsidRDefault="0094610B" w:rsidP="0094610B">
      <w:pPr>
        <w:pStyle w:val="Heading2"/>
      </w:pPr>
      <w:bookmarkStart w:id="43" w:name="_Toc421706086"/>
      <w:r>
        <w:t>Incoherent array beamformer (IAB) – ‘power’ beams</w:t>
      </w:r>
      <w:bookmarkEnd w:id="43"/>
    </w:p>
    <w:p w:rsidR="0065415B" w:rsidRDefault="0065415B" w:rsidP="0065415B"/>
    <w:p w:rsidR="0065415B" w:rsidRDefault="0065415B" w:rsidP="0065415B">
      <w:pPr>
        <w:pStyle w:val="Heading2"/>
      </w:pPr>
      <w:bookmarkStart w:id="44" w:name="_Toc421706087"/>
      <w:r>
        <w:t>Requantization</w:t>
      </w:r>
      <w:bookmarkEnd w:id="44"/>
    </w:p>
    <w:p w:rsidR="0065415B" w:rsidRPr="0065415B" w:rsidRDefault="0065415B" w:rsidP="0065415B"/>
    <w:p w:rsidR="00BA424F" w:rsidRDefault="00A659CE" w:rsidP="002C41F7">
      <w:pPr>
        <w:pStyle w:val="Heading1"/>
        <w:rPr>
          <w:lang w:val="en-US"/>
        </w:rPr>
      </w:pPr>
      <w:r>
        <w:rPr>
          <w:lang w:val="en-US"/>
        </w:rPr>
        <w:br w:type="page"/>
      </w:r>
      <w:bookmarkStart w:id="45" w:name="_Toc421706088"/>
      <w:r w:rsidR="00966940">
        <w:rPr>
          <w:lang w:val="en-US"/>
        </w:rPr>
        <w:lastRenderedPageBreak/>
        <w:t>Streaming data i</w:t>
      </w:r>
      <w:r w:rsidR="002C41F7">
        <w:rPr>
          <w:lang w:val="en-US"/>
        </w:rPr>
        <w:t>nterfaces</w:t>
      </w:r>
      <w:bookmarkEnd w:id="45"/>
    </w:p>
    <w:p w:rsidR="0039481E" w:rsidRDefault="0039481E" w:rsidP="0039481E">
      <w:pPr>
        <w:rPr>
          <w:lang w:val="en-US"/>
        </w:rPr>
      </w:pPr>
    </w:p>
    <w:p w:rsidR="00C173AD" w:rsidRDefault="00751ED9" w:rsidP="00C173AD">
      <w:pPr>
        <w:pStyle w:val="Heading2"/>
        <w:rPr>
          <w:lang w:val="en-US"/>
        </w:rPr>
      </w:pPr>
      <w:bookmarkStart w:id="46" w:name="_Toc421706089"/>
      <w:r>
        <w:rPr>
          <w:lang w:val="en-US"/>
        </w:rPr>
        <w:t>System l</w:t>
      </w:r>
      <w:r w:rsidR="00C173AD">
        <w:rPr>
          <w:lang w:val="en-US"/>
        </w:rPr>
        <w:t>oad overview</w:t>
      </w:r>
      <w:bookmarkEnd w:id="46"/>
    </w:p>
    <w:p w:rsidR="00C173AD" w:rsidRDefault="00C173AD" w:rsidP="00C173AD">
      <w:pPr>
        <w:pStyle w:val="Heading3"/>
        <w:rPr>
          <w:lang w:val="en-US"/>
        </w:rPr>
      </w:pPr>
      <w:bookmarkStart w:id="47" w:name="_Toc421706090"/>
      <w:r>
        <w:rPr>
          <w:lang w:val="en-US"/>
        </w:rPr>
        <w:t xml:space="preserve">CB input </w:t>
      </w:r>
      <w:r w:rsidR="00751ED9">
        <w:rPr>
          <w:lang w:val="en-US"/>
        </w:rPr>
        <w:t xml:space="preserve">load </w:t>
      </w:r>
      <w:r>
        <w:rPr>
          <w:lang w:val="en-US"/>
        </w:rPr>
        <w:t>from Apertif BF</w:t>
      </w:r>
      <w:bookmarkEnd w:id="47"/>
    </w:p>
    <w:p w:rsidR="00C173AD" w:rsidRDefault="00C173AD" w:rsidP="00C173AD">
      <w:pPr>
        <w:rPr>
          <w:lang w:val="en-US"/>
        </w:rPr>
      </w:pPr>
      <w:r>
        <w:rPr>
          <w:lang w:val="en-US"/>
        </w:rPr>
        <w:fldChar w:fldCharType="begin"/>
      </w:r>
      <w:r>
        <w:rPr>
          <w:lang w:val="en-US"/>
        </w:rPr>
        <w:instrText xml:space="preserve"> REF _Ref421197138 \h </w:instrText>
      </w:r>
      <w:r>
        <w:rPr>
          <w:lang w:val="en-US"/>
        </w:rPr>
      </w:r>
      <w:r>
        <w:rPr>
          <w:lang w:val="en-US"/>
        </w:rPr>
        <w:fldChar w:fldCharType="separate"/>
      </w:r>
      <w:r w:rsidR="00DD526D">
        <w:t xml:space="preserve">Table </w:t>
      </w:r>
      <w:r w:rsidR="00DD526D">
        <w:rPr>
          <w:noProof/>
        </w:rPr>
        <w:t>2</w:t>
      </w:r>
      <w:r>
        <w:rPr>
          <w:lang w:val="en-US"/>
        </w:rPr>
        <w:fldChar w:fldCharType="end"/>
      </w:r>
      <w:r>
        <w:rPr>
          <w:lang w:val="en-US"/>
        </w:rPr>
        <w:t xml:space="preserve"> copied from </w:t>
      </w:r>
      <w:r>
        <w:rPr>
          <w:lang w:val="en-US"/>
        </w:rPr>
        <w:fldChar w:fldCharType="begin"/>
      </w:r>
      <w:r>
        <w:rPr>
          <w:lang w:val="en-US"/>
        </w:rPr>
        <w:instrText xml:space="preserve"> REF _Ref416781074 \r \h </w:instrText>
      </w:r>
      <w:r>
        <w:rPr>
          <w:lang w:val="en-US"/>
        </w:rPr>
      </w:r>
      <w:r>
        <w:rPr>
          <w:lang w:val="en-US"/>
        </w:rPr>
        <w:fldChar w:fldCharType="separate"/>
      </w:r>
      <w:r w:rsidR="00DD526D">
        <w:rPr>
          <w:lang w:val="en-US"/>
        </w:rPr>
        <w:t>[1]</w:t>
      </w:r>
      <w:r>
        <w:rPr>
          <w:lang w:val="en-US"/>
        </w:rPr>
        <w:fldChar w:fldCharType="end"/>
      </w:r>
      <w:r>
        <w:rPr>
          <w:lang w:val="en-US"/>
        </w:rPr>
        <w:t xml:space="preserve"> </w:t>
      </w:r>
      <w:r w:rsidRPr="00C173AD">
        <w:rPr>
          <w:lang w:val="en-US"/>
        </w:rPr>
        <w:t>list loads that can be defined regarding the Apertif BF output interface assuming that the Apertif BF outputs beamlets with W</w:t>
      </w:r>
      <w:r w:rsidRPr="00C173AD">
        <w:rPr>
          <w:vertAlign w:val="subscript"/>
          <w:lang w:val="en-US"/>
        </w:rPr>
        <w:t>beamlet</w:t>
      </w:r>
      <w:r w:rsidRPr="00C173AD">
        <w:rPr>
          <w:lang w:val="en-US"/>
        </w:rPr>
        <w:t xml:space="preserve"> = 6 bits.</w:t>
      </w:r>
    </w:p>
    <w:p w:rsidR="00751ED9" w:rsidRDefault="00751ED9" w:rsidP="00C173AD">
      <w:pPr>
        <w:rPr>
          <w:lang w:val="en-US"/>
        </w:rPr>
      </w:pPr>
    </w:p>
    <w:p w:rsidR="00C173AD" w:rsidRPr="00C173AD" w:rsidRDefault="00C173AD" w:rsidP="00C173AD">
      <w:pPr>
        <w:rPr>
          <w:lang w:val="en-US"/>
        </w:rPr>
      </w:pPr>
    </w:p>
    <w:tbl>
      <w:tblPr>
        <w:tblStyle w:val="TableGrid"/>
        <w:tblW w:w="0" w:type="auto"/>
        <w:tblLook w:val="04A0" w:firstRow="1" w:lastRow="0" w:firstColumn="1" w:lastColumn="0" w:noHBand="0" w:noVBand="1"/>
      </w:tblPr>
      <w:tblGrid>
        <w:gridCol w:w="1246"/>
        <w:gridCol w:w="2534"/>
        <w:gridCol w:w="1251"/>
        <w:gridCol w:w="4711"/>
      </w:tblGrid>
      <w:tr w:rsidR="00C173AD" w:rsidTr="003C1EEA">
        <w:tc>
          <w:tcPr>
            <w:tcW w:w="0" w:type="auto"/>
          </w:tcPr>
          <w:p w:rsidR="00C173AD" w:rsidRDefault="00C173AD" w:rsidP="00C173AD">
            <w:pPr>
              <w:keepNext/>
              <w:keepLines/>
              <w:rPr>
                <w:b/>
                <w:sz w:val="22"/>
                <w:szCs w:val="22"/>
                <w:lang w:val="en-US"/>
              </w:rPr>
            </w:pPr>
            <w:r>
              <w:rPr>
                <w:b/>
                <w:lang w:val="en-US"/>
              </w:rPr>
              <w:t>Load</w:t>
            </w:r>
          </w:p>
        </w:tc>
        <w:tc>
          <w:tcPr>
            <w:tcW w:w="0" w:type="auto"/>
          </w:tcPr>
          <w:p w:rsidR="00C173AD" w:rsidRDefault="00C173AD" w:rsidP="00C173AD">
            <w:pPr>
              <w:keepNext/>
              <w:keepLines/>
              <w:rPr>
                <w:b/>
                <w:sz w:val="22"/>
                <w:szCs w:val="22"/>
                <w:lang w:val="en-US"/>
              </w:rPr>
            </w:pPr>
            <w:r>
              <w:rPr>
                <w:b/>
                <w:lang w:val="en-US"/>
              </w:rPr>
              <w:t>Equation</w:t>
            </w:r>
          </w:p>
        </w:tc>
        <w:tc>
          <w:tcPr>
            <w:tcW w:w="0" w:type="auto"/>
          </w:tcPr>
          <w:p w:rsidR="00C173AD" w:rsidRDefault="00C173AD" w:rsidP="00C173AD">
            <w:pPr>
              <w:keepNext/>
              <w:keepLines/>
              <w:rPr>
                <w:b/>
                <w:sz w:val="22"/>
                <w:szCs w:val="22"/>
                <w:lang w:val="en-US"/>
              </w:rPr>
            </w:pPr>
            <w:r>
              <w:rPr>
                <w:b/>
                <w:lang w:val="en-US"/>
              </w:rPr>
              <w:t>Value</w:t>
            </w:r>
          </w:p>
        </w:tc>
        <w:tc>
          <w:tcPr>
            <w:tcW w:w="0" w:type="auto"/>
          </w:tcPr>
          <w:p w:rsidR="00C173AD" w:rsidRDefault="00C173AD" w:rsidP="00C173AD">
            <w:pPr>
              <w:keepNext/>
              <w:keepLines/>
              <w:rPr>
                <w:b/>
                <w:sz w:val="22"/>
                <w:szCs w:val="22"/>
                <w:lang w:val="en-US"/>
              </w:rPr>
            </w:pPr>
            <w:r>
              <w:rPr>
                <w:b/>
                <w:lang w:val="en-US"/>
              </w:rPr>
              <w:t>Description</w:t>
            </w:r>
          </w:p>
        </w:tc>
      </w:tr>
      <w:tr w:rsidR="00C173AD" w:rsidTr="003C1EEA">
        <w:tc>
          <w:tcPr>
            <w:tcW w:w="0" w:type="auto"/>
          </w:tcPr>
          <w:p w:rsidR="00C173AD" w:rsidRDefault="00C173AD" w:rsidP="00C173AD">
            <w:pPr>
              <w:keepNext/>
              <w:keepLines/>
              <w:rPr>
                <w:sz w:val="22"/>
                <w:szCs w:val="22"/>
                <w:lang w:val="en-US"/>
              </w:rPr>
            </w:pPr>
            <w:r>
              <w:rPr>
                <w:lang w:val="en-US"/>
              </w:rPr>
              <w:t>L</w:t>
            </w:r>
            <w:r>
              <w:rPr>
                <w:vertAlign w:val="subscript"/>
                <w:lang w:val="en-US"/>
              </w:rPr>
              <w:t>BF_SP1</w:t>
            </w:r>
          </w:p>
        </w:tc>
        <w:tc>
          <w:tcPr>
            <w:tcW w:w="0" w:type="auto"/>
          </w:tcPr>
          <w:p w:rsidR="00C173AD" w:rsidRDefault="00C173AD" w:rsidP="00C173AD">
            <w:pPr>
              <w:keepNext/>
              <w:keepLines/>
              <w:rPr>
                <w:sz w:val="22"/>
                <w:szCs w:val="22"/>
                <w:lang w:val="en-US"/>
              </w:rPr>
            </w:pPr>
            <w:r>
              <w:rPr>
                <w:lang w:val="en-US"/>
              </w:rPr>
              <w:t>= CB</w:t>
            </w:r>
            <w:r>
              <w:rPr>
                <w:vertAlign w:val="subscript"/>
                <w:lang w:val="en-US"/>
              </w:rPr>
              <w:t>BW</w:t>
            </w:r>
            <w:r>
              <w:rPr>
                <w:lang w:val="en-US"/>
              </w:rPr>
              <w:t xml:space="preserve"> * N</w:t>
            </w:r>
            <w:r>
              <w:rPr>
                <w:vertAlign w:val="subscript"/>
                <w:lang w:val="en-US"/>
              </w:rPr>
              <w:t>complex</w:t>
            </w:r>
            <w:r>
              <w:rPr>
                <w:lang w:val="en-US"/>
              </w:rPr>
              <w:t xml:space="preserve"> * W</w:t>
            </w:r>
            <w:r>
              <w:rPr>
                <w:vertAlign w:val="subscript"/>
                <w:lang w:val="en-US"/>
              </w:rPr>
              <w:t>beamlet</w:t>
            </w:r>
          </w:p>
        </w:tc>
        <w:tc>
          <w:tcPr>
            <w:tcW w:w="0" w:type="auto"/>
          </w:tcPr>
          <w:p w:rsidR="00C173AD" w:rsidRDefault="00C173AD" w:rsidP="00C173AD">
            <w:pPr>
              <w:keepNext/>
              <w:keepLines/>
              <w:rPr>
                <w:sz w:val="22"/>
                <w:szCs w:val="22"/>
                <w:lang w:val="en-US"/>
              </w:rPr>
            </w:pPr>
            <w:r>
              <w:rPr>
                <w:lang w:val="en-US"/>
              </w:rPr>
              <w:t>3.6 Gbps</w:t>
            </w:r>
          </w:p>
        </w:tc>
        <w:tc>
          <w:tcPr>
            <w:tcW w:w="0" w:type="auto"/>
          </w:tcPr>
          <w:p w:rsidR="00C173AD" w:rsidRDefault="00C173AD" w:rsidP="00C173AD">
            <w:pPr>
              <w:keepNext/>
              <w:keepLines/>
              <w:rPr>
                <w:sz w:val="22"/>
                <w:szCs w:val="22"/>
                <w:lang w:val="en-US"/>
              </w:rPr>
            </w:pPr>
            <w:r>
              <w:rPr>
                <w:lang w:val="en-US"/>
              </w:rPr>
              <w:t>Load for 1 SP</w:t>
            </w:r>
          </w:p>
        </w:tc>
      </w:tr>
      <w:tr w:rsidR="00C173AD" w:rsidTr="003C1EEA">
        <w:tc>
          <w:tcPr>
            <w:tcW w:w="0" w:type="auto"/>
          </w:tcPr>
          <w:p w:rsidR="00C173AD" w:rsidRDefault="00C173AD" w:rsidP="00C173AD">
            <w:pPr>
              <w:keepNext/>
              <w:keepLines/>
              <w:rPr>
                <w:sz w:val="22"/>
                <w:szCs w:val="22"/>
                <w:lang w:val="en-US"/>
              </w:rPr>
            </w:pPr>
            <w:r>
              <w:rPr>
                <w:lang w:val="en-US"/>
              </w:rPr>
              <w:t>L</w:t>
            </w:r>
            <w:r>
              <w:rPr>
                <w:vertAlign w:val="subscript"/>
                <w:lang w:val="en-US"/>
              </w:rPr>
              <w:t>BF_SP1_band</w:t>
            </w:r>
          </w:p>
        </w:tc>
        <w:tc>
          <w:tcPr>
            <w:tcW w:w="0" w:type="auto"/>
          </w:tcPr>
          <w:p w:rsidR="00C173AD" w:rsidRDefault="00C173AD" w:rsidP="00C173AD">
            <w:pPr>
              <w:keepNext/>
              <w:keepLines/>
              <w:rPr>
                <w:sz w:val="22"/>
                <w:szCs w:val="22"/>
                <w:lang w:val="en-US"/>
              </w:rPr>
            </w:pPr>
            <w:r>
              <w:rPr>
                <w:lang w:val="en-US"/>
              </w:rPr>
              <w:t>= L</w:t>
            </w:r>
            <w:r>
              <w:rPr>
                <w:vertAlign w:val="subscript"/>
                <w:lang w:val="en-US"/>
              </w:rPr>
              <w:t>BF_SP1</w:t>
            </w:r>
            <w:r>
              <w:rPr>
                <w:lang w:val="en-US"/>
              </w:rPr>
              <w:t xml:space="preserve"> / N</w:t>
            </w:r>
            <w:r>
              <w:rPr>
                <w:vertAlign w:val="subscript"/>
                <w:lang w:val="en-US"/>
              </w:rPr>
              <w:t>band</w:t>
            </w:r>
          </w:p>
        </w:tc>
        <w:tc>
          <w:tcPr>
            <w:tcW w:w="0" w:type="auto"/>
          </w:tcPr>
          <w:p w:rsidR="00C173AD" w:rsidRDefault="00C173AD" w:rsidP="00C173AD">
            <w:pPr>
              <w:keepNext/>
              <w:keepLines/>
              <w:rPr>
                <w:sz w:val="22"/>
                <w:szCs w:val="22"/>
                <w:lang w:val="en-US"/>
              </w:rPr>
            </w:pPr>
            <w:r>
              <w:rPr>
                <w:lang w:val="en-US"/>
              </w:rPr>
              <w:t>225 Mbps</w:t>
            </w:r>
          </w:p>
        </w:tc>
        <w:tc>
          <w:tcPr>
            <w:tcW w:w="0" w:type="auto"/>
          </w:tcPr>
          <w:p w:rsidR="00C173AD" w:rsidRDefault="00C173AD" w:rsidP="00C173AD">
            <w:pPr>
              <w:keepNext/>
              <w:keepLines/>
              <w:rPr>
                <w:sz w:val="22"/>
                <w:szCs w:val="22"/>
                <w:lang w:val="en-US"/>
              </w:rPr>
            </w:pPr>
            <w:r>
              <w:rPr>
                <w:lang w:val="en-US"/>
              </w:rPr>
              <w:t>Load for 1 SP per band (= per BF node)</w:t>
            </w:r>
          </w:p>
        </w:tc>
      </w:tr>
      <w:tr w:rsidR="00C173AD" w:rsidTr="003C1EEA">
        <w:tc>
          <w:tcPr>
            <w:tcW w:w="0" w:type="auto"/>
          </w:tcPr>
          <w:p w:rsidR="00C173AD" w:rsidRDefault="00C173AD" w:rsidP="00C173AD">
            <w:pPr>
              <w:keepNext/>
              <w:keepLines/>
              <w:rPr>
                <w:sz w:val="22"/>
                <w:szCs w:val="22"/>
                <w:lang w:val="en-US"/>
              </w:rPr>
            </w:pPr>
            <w:r>
              <w:rPr>
                <w:lang w:val="en-US"/>
              </w:rPr>
              <w:t>L</w:t>
            </w:r>
            <w:r>
              <w:rPr>
                <w:vertAlign w:val="subscript"/>
                <w:lang w:val="en-US"/>
              </w:rPr>
              <w:t>BF_SP37_band</w:t>
            </w:r>
          </w:p>
        </w:tc>
        <w:tc>
          <w:tcPr>
            <w:tcW w:w="0" w:type="auto"/>
          </w:tcPr>
          <w:p w:rsidR="00C173AD" w:rsidRDefault="00C173AD" w:rsidP="00C173AD">
            <w:pPr>
              <w:keepNext/>
              <w:keepLines/>
              <w:rPr>
                <w:sz w:val="22"/>
                <w:szCs w:val="22"/>
                <w:lang w:val="en-US"/>
              </w:rPr>
            </w:pPr>
            <w:r>
              <w:rPr>
                <w:lang w:val="en-US"/>
              </w:rPr>
              <w:t>= N</w:t>
            </w:r>
            <w:r>
              <w:rPr>
                <w:vertAlign w:val="subscript"/>
                <w:lang w:val="en-US"/>
              </w:rPr>
              <w:t>CB</w:t>
            </w:r>
            <w:r>
              <w:rPr>
                <w:lang w:val="en-US"/>
              </w:rPr>
              <w:t xml:space="preserve"> * L</w:t>
            </w:r>
            <w:r>
              <w:rPr>
                <w:vertAlign w:val="subscript"/>
                <w:lang w:val="en-US"/>
              </w:rPr>
              <w:t>BF_SP1_band</w:t>
            </w:r>
          </w:p>
        </w:tc>
        <w:tc>
          <w:tcPr>
            <w:tcW w:w="0" w:type="auto"/>
          </w:tcPr>
          <w:p w:rsidR="00C173AD" w:rsidRDefault="00C173AD" w:rsidP="00C173AD">
            <w:pPr>
              <w:keepNext/>
              <w:keepLines/>
              <w:rPr>
                <w:sz w:val="22"/>
                <w:szCs w:val="22"/>
                <w:lang w:val="en-US"/>
              </w:rPr>
            </w:pPr>
            <w:r>
              <w:rPr>
                <w:lang w:val="en-US"/>
              </w:rPr>
              <w:t>8.325 Gbps</w:t>
            </w:r>
          </w:p>
        </w:tc>
        <w:tc>
          <w:tcPr>
            <w:tcW w:w="0" w:type="auto"/>
          </w:tcPr>
          <w:p w:rsidR="00C173AD" w:rsidRDefault="00C173AD" w:rsidP="00C173AD">
            <w:pPr>
              <w:keepNext/>
              <w:keepLines/>
              <w:rPr>
                <w:sz w:val="22"/>
                <w:szCs w:val="22"/>
                <w:lang w:val="en-US"/>
              </w:rPr>
            </w:pPr>
            <w:r>
              <w:rPr>
                <w:lang w:val="en-US"/>
              </w:rPr>
              <w:t>Load for N</w:t>
            </w:r>
            <w:r>
              <w:rPr>
                <w:vertAlign w:val="subscript"/>
                <w:lang w:val="en-US"/>
              </w:rPr>
              <w:t>CB</w:t>
            </w:r>
            <w:r>
              <w:rPr>
                <w:lang w:val="en-US"/>
              </w:rPr>
              <w:t xml:space="preserve"> = 37 SP per band (= per BF node)</w:t>
            </w:r>
          </w:p>
        </w:tc>
      </w:tr>
      <w:tr w:rsidR="00C173AD" w:rsidTr="003C1EEA">
        <w:tc>
          <w:tcPr>
            <w:tcW w:w="0" w:type="auto"/>
          </w:tcPr>
          <w:p w:rsidR="00C173AD" w:rsidRDefault="00C173AD" w:rsidP="00C173AD">
            <w:pPr>
              <w:keepNext/>
              <w:keepLines/>
              <w:rPr>
                <w:lang w:val="en-US"/>
              </w:rPr>
            </w:pPr>
          </w:p>
        </w:tc>
        <w:tc>
          <w:tcPr>
            <w:tcW w:w="0" w:type="auto"/>
          </w:tcPr>
          <w:p w:rsidR="00C173AD" w:rsidRDefault="00C173AD" w:rsidP="00C173AD">
            <w:pPr>
              <w:keepNext/>
              <w:keepLines/>
              <w:rPr>
                <w:lang w:val="en-US"/>
              </w:rPr>
            </w:pPr>
          </w:p>
        </w:tc>
        <w:tc>
          <w:tcPr>
            <w:tcW w:w="0" w:type="auto"/>
          </w:tcPr>
          <w:p w:rsidR="00C173AD" w:rsidRDefault="00C173AD" w:rsidP="00C173AD">
            <w:pPr>
              <w:keepNext/>
              <w:keepLines/>
              <w:rPr>
                <w:lang w:val="en-US"/>
              </w:rPr>
            </w:pPr>
          </w:p>
        </w:tc>
        <w:tc>
          <w:tcPr>
            <w:tcW w:w="0" w:type="auto"/>
          </w:tcPr>
          <w:p w:rsidR="00C173AD" w:rsidRDefault="00C173AD" w:rsidP="00C173AD">
            <w:pPr>
              <w:keepNext/>
              <w:keepLines/>
              <w:rPr>
                <w:lang w:val="en-US"/>
              </w:rPr>
            </w:pPr>
          </w:p>
        </w:tc>
      </w:tr>
      <w:tr w:rsidR="00C173AD" w:rsidTr="003C1EEA">
        <w:tc>
          <w:tcPr>
            <w:tcW w:w="0" w:type="auto"/>
          </w:tcPr>
          <w:p w:rsidR="00C173AD" w:rsidRDefault="00C173AD" w:rsidP="00C173AD">
            <w:pPr>
              <w:keepNext/>
              <w:keepLines/>
              <w:rPr>
                <w:sz w:val="22"/>
                <w:szCs w:val="22"/>
                <w:lang w:val="en-US"/>
              </w:rPr>
            </w:pPr>
            <w:r>
              <w:rPr>
                <w:lang w:val="en-US"/>
              </w:rPr>
              <w:t>L</w:t>
            </w:r>
            <w:r>
              <w:rPr>
                <w:vertAlign w:val="subscript"/>
                <w:lang w:val="en-US"/>
              </w:rPr>
              <w:t>BF_CB1</w:t>
            </w:r>
          </w:p>
        </w:tc>
        <w:tc>
          <w:tcPr>
            <w:tcW w:w="0" w:type="auto"/>
          </w:tcPr>
          <w:p w:rsidR="00C173AD" w:rsidRDefault="00C173AD" w:rsidP="00C173AD">
            <w:pPr>
              <w:keepNext/>
              <w:keepLines/>
              <w:rPr>
                <w:sz w:val="22"/>
                <w:szCs w:val="22"/>
                <w:lang w:val="en-US"/>
              </w:rPr>
            </w:pPr>
            <w:r>
              <w:rPr>
                <w:lang w:val="en-US"/>
              </w:rPr>
              <w:t>= N</w:t>
            </w:r>
            <w:r>
              <w:rPr>
                <w:vertAlign w:val="subscript"/>
                <w:lang w:val="en-US"/>
              </w:rPr>
              <w:t>pol</w:t>
            </w:r>
            <w:r>
              <w:rPr>
                <w:lang w:val="en-US"/>
              </w:rPr>
              <w:t xml:space="preserve"> * L</w:t>
            </w:r>
            <w:r>
              <w:rPr>
                <w:vertAlign w:val="subscript"/>
                <w:lang w:val="en-US"/>
              </w:rPr>
              <w:t>BF_SP1</w:t>
            </w:r>
          </w:p>
        </w:tc>
        <w:tc>
          <w:tcPr>
            <w:tcW w:w="0" w:type="auto"/>
          </w:tcPr>
          <w:p w:rsidR="00C173AD" w:rsidRDefault="00C173AD" w:rsidP="00C173AD">
            <w:pPr>
              <w:keepNext/>
              <w:keepLines/>
              <w:rPr>
                <w:sz w:val="22"/>
                <w:szCs w:val="22"/>
                <w:lang w:val="en-US"/>
              </w:rPr>
            </w:pPr>
            <w:r>
              <w:rPr>
                <w:lang w:val="en-US"/>
              </w:rPr>
              <w:t>7.2 Gbps</w:t>
            </w:r>
          </w:p>
        </w:tc>
        <w:tc>
          <w:tcPr>
            <w:tcW w:w="0" w:type="auto"/>
          </w:tcPr>
          <w:p w:rsidR="00C173AD" w:rsidRDefault="00C173AD" w:rsidP="00C173AD">
            <w:pPr>
              <w:keepNext/>
              <w:keepLines/>
              <w:rPr>
                <w:sz w:val="22"/>
                <w:szCs w:val="22"/>
                <w:lang w:val="en-US"/>
              </w:rPr>
            </w:pPr>
            <w:r>
              <w:rPr>
                <w:lang w:val="en-US"/>
              </w:rPr>
              <w:t>Load for 1 CB (= 2 SP, N</w:t>
            </w:r>
            <w:r>
              <w:rPr>
                <w:vertAlign w:val="subscript"/>
                <w:lang w:val="en-US"/>
              </w:rPr>
              <w:t>pol</w:t>
            </w:r>
            <w:r>
              <w:rPr>
                <w:lang w:val="en-US"/>
              </w:rPr>
              <w:t xml:space="preserve"> = 2)</w:t>
            </w:r>
          </w:p>
        </w:tc>
      </w:tr>
      <w:tr w:rsidR="00C173AD" w:rsidTr="003C1EEA">
        <w:tc>
          <w:tcPr>
            <w:tcW w:w="0" w:type="auto"/>
          </w:tcPr>
          <w:p w:rsidR="00C173AD" w:rsidRDefault="00C173AD" w:rsidP="00C173AD">
            <w:pPr>
              <w:keepNext/>
              <w:keepLines/>
              <w:rPr>
                <w:sz w:val="22"/>
                <w:szCs w:val="22"/>
                <w:lang w:val="en-US"/>
              </w:rPr>
            </w:pPr>
            <w:r>
              <w:rPr>
                <w:lang w:val="en-US"/>
              </w:rPr>
              <w:t>L</w:t>
            </w:r>
            <w:r>
              <w:rPr>
                <w:vertAlign w:val="subscript"/>
                <w:lang w:val="en-US"/>
              </w:rPr>
              <w:t>BF_CB12</w:t>
            </w:r>
          </w:p>
        </w:tc>
        <w:tc>
          <w:tcPr>
            <w:tcW w:w="0" w:type="auto"/>
          </w:tcPr>
          <w:p w:rsidR="00C173AD" w:rsidRDefault="00C173AD" w:rsidP="00C173AD">
            <w:pPr>
              <w:keepNext/>
              <w:keepLines/>
              <w:rPr>
                <w:rFonts w:cstheme="minorBidi"/>
                <w:vertAlign w:val="subscript"/>
                <w:lang w:val="en-US"/>
              </w:rPr>
            </w:pPr>
            <w:r>
              <w:rPr>
                <w:lang w:val="en-US"/>
              </w:rPr>
              <w:t>= N</w:t>
            </w:r>
            <w:r>
              <w:rPr>
                <w:vertAlign w:val="subscript"/>
                <w:lang w:val="en-US"/>
              </w:rPr>
              <w:t>dish</w:t>
            </w:r>
            <w:r>
              <w:rPr>
                <w:lang w:val="en-US"/>
              </w:rPr>
              <w:t xml:space="preserve"> * L</w:t>
            </w:r>
            <w:r>
              <w:rPr>
                <w:vertAlign w:val="subscript"/>
                <w:lang w:val="en-US"/>
              </w:rPr>
              <w:t>BF_CB1</w:t>
            </w:r>
          </w:p>
          <w:p w:rsidR="00C173AD" w:rsidRDefault="00C173AD" w:rsidP="00C173AD">
            <w:pPr>
              <w:keepNext/>
              <w:keepLines/>
              <w:rPr>
                <w:sz w:val="22"/>
                <w:szCs w:val="22"/>
                <w:lang w:val="en-US"/>
              </w:rPr>
            </w:pPr>
            <w:r>
              <w:rPr>
                <w:lang w:val="en-US"/>
              </w:rPr>
              <w:t>= N</w:t>
            </w:r>
            <w:r>
              <w:rPr>
                <w:vertAlign w:val="subscript"/>
                <w:lang w:val="en-US"/>
              </w:rPr>
              <w:t>PN</w:t>
            </w:r>
            <w:r>
              <w:rPr>
                <w:lang w:val="en-US"/>
              </w:rPr>
              <w:t xml:space="preserve"> * L</w:t>
            </w:r>
            <w:r>
              <w:rPr>
                <w:vertAlign w:val="subscript"/>
                <w:lang w:val="en-US"/>
              </w:rPr>
              <w:t>BF_SP1_band</w:t>
            </w:r>
          </w:p>
        </w:tc>
        <w:tc>
          <w:tcPr>
            <w:tcW w:w="0" w:type="auto"/>
          </w:tcPr>
          <w:p w:rsidR="00C173AD" w:rsidRDefault="00C173AD" w:rsidP="00C173AD">
            <w:pPr>
              <w:keepNext/>
              <w:keepLines/>
              <w:rPr>
                <w:sz w:val="22"/>
                <w:szCs w:val="22"/>
                <w:lang w:val="en-US"/>
              </w:rPr>
            </w:pPr>
            <w:r>
              <w:rPr>
                <w:lang w:val="en-US"/>
              </w:rPr>
              <w:t>86.4 Gbps</w:t>
            </w:r>
          </w:p>
        </w:tc>
        <w:tc>
          <w:tcPr>
            <w:tcW w:w="0" w:type="auto"/>
          </w:tcPr>
          <w:p w:rsidR="00C173AD" w:rsidRDefault="00C173AD" w:rsidP="00C173AD">
            <w:pPr>
              <w:keepNext/>
              <w:keepLines/>
              <w:rPr>
                <w:sz w:val="22"/>
                <w:szCs w:val="22"/>
                <w:lang w:val="en-US"/>
              </w:rPr>
            </w:pPr>
            <w:r>
              <w:rPr>
                <w:lang w:val="en-US"/>
              </w:rPr>
              <w:t>Total load from N</w:t>
            </w:r>
            <w:r>
              <w:rPr>
                <w:vertAlign w:val="subscript"/>
                <w:lang w:val="en-US"/>
              </w:rPr>
              <w:t>dish</w:t>
            </w:r>
            <w:r>
              <w:rPr>
                <w:lang w:val="en-US"/>
              </w:rPr>
              <w:t xml:space="preserve"> = 12 dishes, for 1 CB</w:t>
            </w:r>
          </w:p>
        </w:tc>
      </w:tr>
      <w:tr w:rsidR="00C173AD" w:rsidTr="003C1EEA">
        <w:tc>
          <w:tcPr>
            <w:tcW w:w="0" w:type="auto"/>
          </w:tcPr>
          <w:p w:rsidR="00C173AD" w:rsidRDefault="00C173AD" w:rsidP="00C173AD">
            <w:pPr>
              <w:keepNext/>
              <w:keepLines/>
              <w:rPr>
                <w:sz w:val="22"/>
                <w:szCs w:val="22"/>
                <w:lang w:val="en-US"/>
              </w:rPr>
            </w:pPr>
          </w:p>
        </w:tc>
        <w:tc>
          <w:tcPr>
            <w:tcW w:w="0" w:type="auto"/>
          </w:tcPr>
          <w:p w:rsidR="00C173AD" w:rsidRDefault="00C173AD" w:rsidP="00C173AD">
            <w:pPr>
              <w:keepNext/>
              <w:keepLines/>
              <w:rPr>
                <w:sz w:val="22"/>
                <w:szCs w:val="22"/>
                <w:lang w:val="en-US"/>
              </w:rPr>
            </w:pPr>
          </w:p>
        </w:tc>
        <w:tc>
          <w:tcPr>
            <w:tcW w:w="0" w:type="auto"/>
          </w:tcPr>
          <w:p w:rsidR="00C173AD" w:rsidRDefault="00C173AD" w:rsidP="00C173AD">
            <w:pPr>
              <w:keepNext/>
              <w:keepLines/>
              <w:rPr>
                <w:sz w:val="22"/>
                <w:szCs w:val="22"/>
                <w:lang w:val="en-US"/>
              </w:rPr>
            </w:pPr>
          </w:p>
        </w:tc>
        <w:tc>
          <w:tcPr>
            <w:tcW w:w="0" w:type="auto"/>
          </w:tcPr>
          <w:p w:rsidR="00C173AD" w:rsidRDefault="00C173AD" w:rsidP="00C173AD">
            <w:pPr>
              <w:keepNext/>
              <w:keepLines/>
              <w:rPr>
                <w:sz w:val="22"/>
                <w:szCs w:val="22"/>
                <w:lang w:val="en-US"/>
              </w:rPr>
            </w:pPr>
          </w:p>
        </w:tc>
      </w:tr>
      <w:tr w:rsidR="00C173AD" w:rsidTr="003C1EEA">
        <w:tc>
          <w:tcPr>
            <w:tcW w:w="0" w:type="auto"/>
          </w:tcPr>
          <w:p w:rsidR="00C173AD" w:rsidRDefault="00C173AD" w:rsidP="00C173AD">
            <w:pPr>
              <w:keepNext/>
              <w:keepLines/>
              <w:rPr>
                <w:sz w:val="22"/>
                <w:szCs w:val="22"/>
                <w:lang w:val="en-US"/>
              </w:rPr>
            </w:pPr>
            <w:r>
              <w:rPr>
                <w:lang w:val="en-US"/>
              </w:rPr>
              <w:t>L</w:t>
            </w:r>
            <w:r>
              <w:rPr>
                <w:vertAlign w:val="subscript"/>
                <w:lang w:val="en-US"/>
              </w:rPr>
              <w:t>BF_CB444</w:t>
            </w:r>
          </w:p>
        </w:tc>
        <w:tc>
          <w:tcPr>
            <w:tcW w:w="0" w:type="auto"/>
          </w:tcPr>
          <w:p w:rsidR="00C173AD" w:rsidRDefault="00C173AD" w:rsidP="00C173AD">
            <w:pPr>
              <w:keepNext/>
              <w:keepLines/>
              <w:rPr>
                <w:rFonts w:cstheme="minorBidi"/>
                <w:vertAlign w:val="subscript"/>
                <w:lang w:val="en-US"/>
              </w:rPr>
            </w:pPr>
            <w:r>
              <w:rPr>
                <w:lang w:val="en-US"/>
              </w:rPr>
              <w:t>= N</w:t>
            </w:r>
            <w:r>
              <w:rPr>
                <w:vertAlign w:val="subscript"/>
                <w:lang w:val="en-US"/>
              </w:rPr>
              <w:t>CB</w:t>
            </w:r>
            <w:r>
              <w:rPr>
                <w:lang w:val="en-US"/>
              </w:rPr>
              <w:t xml:space="preserve"> * L</w:t>
            </w:r>
            <w:r>
              <w:rPr>
                <w:vertAlign w:val="subscript"/>
                <w:lang w:val="en-US"/>
              </w:rPr>
              <w:t>BF_CB12</w:t>
            </w:r>
          </w:p>
          <w:p w:rsidR="00C173AD" w:rsidRDefault="00C173AD" w:rsidP="00C173AD">
            <w:pPr>
              <w:keepNext/>
              <w:keepLines/>
              <w:rPr>
                <w:sz w:val="22"/>
                <w:szCs w:val="22"/>
                <w:lang w:val="en-US"/>
              </w:rPr>
            </w:pPr>
            <w:r>
              <w:rPr>
                <w:lang w:val="en-US"/>
              </w:rPr>
              <w:t>= N</w:t>
            </w:r>
            <w:r>
              <w:rPr>
                <w:vertAlign w:val="subscript"/>
                <w:lang w:val="en-US"/>
              </w:rPr>
              <w:t>PN</w:t>
            </w:r>
            <w:r>
              <w:rPr>
                <w:lang w:val="en-US"/>
              </w:rPr>
              <w:t xml:space="preserve"> * L</w:t>
            </w:r>
            <w:r>
              <w:rPr>
                <w:vertAlign w:val="subscript"/>
                <w:lang w:val="en-US"/>
              </w:rPr>
              <w:t>BF_SP37_band</w:t>
            </w:r>
          </w:p>
        </w:tc>
        <w:tc>
          <w:tcPr>
            <w:tcW w:w="0" w:type="auto"/>
          </w:tcPr>
          <w:p w:rsidR="00C173AD" w:rsidRDefault="00C173AD" w:rsidP="00C173AD">
            <w:pPr>
              <w:keepNext/>
              <w:keepLines/>
              <w:rPr>
                <w:sz w:val="22"/>
                <w:szCs w:val="22"/>
                <w:lang w:val="en-US"/>
              </w:rPr>
            </w:pPr>
            <w:r>
              <w:rPr>
                <w:lang w:val="en-US"/>
              </w:rPr>
              <w:t>3.2 Tbps</w:t>
            </w:r>
          </w:p>
        </w:tc>
        <w:tc>
          <w:tcPr>
            <w:tcW w:w="0" w:type="auto"/>
          </w:tcPr>
          <w:p w:rsidR="00C173AD" w:rsidRDefault="00C173AD" w:rsidP="00C173AD">
            <w:pPr>
              <w:keepNext/>
              <w:keepLines/>
              <w:rPr>
                <w:sz w:val="22"/>
                <w:szCs w:val="22"/>
                <w:lang w:val="en-US"/>
              </w:rPr>
            </w:pPr>
            <w:r>
              <w:rPr>
                <w:lang w:val="en-US"/>
              </w:rPr>
              <w:t>Total load from N</w:t>
            </w:r>
            <w:r>
              <w:rPr>
                <w:vertAlign w:val="subscript"/>
                <w:lang w:val="en-US"/>
              </w:rPr>
              <w:t>dish</w:t>
            </w:r>
            <w:r>
              <w:rPr>
                <w:lang w:val="en-US"/>
              </w:rPr>
              <w:t xml:space="preserve"> = 12 dishes, for N</w:t>
            </w:r>
            <w:r>
              <w:rPr>
                <w:vertAlign w:val="subscript"/>
                <w:lang w:val="en-US"/>
              </w:rPr>
              <w:t>CB</w:t>
            </w:r>
            <w:r>
              <w:rPr>
                <w:lang w:val="en-US"/>
              </w:rPr>
              <w:t xml:space="preserve">= 37 CB </w:t>
            </w:r>
          </w:p>
        </w:tc>
      </w:tr>
      <w:tr w:rsidR="00C173AD" w:rsidTr="003C1EEA">
        <w:tc>
          <w:tcPr>
            <w:tcW w:w="0" w:type="auto"/>
          </w:tcPr>
          <w:p w:rsidR="00C173AD" w:rsidRDefault="00C173AD" w:rsidP="00C173AD">
            <w:pPr>
              <w:keepNext/>
              <w:keepLines/>
              <w:rPr>
                <w:sz w:val="22"/>
                <w:szCs w:val="22"/>
                <w:lang w:val="en-US"/>
              </w:rPr>
            </w:pPr>
          </w:p>
        </w:tc>
        <w:tc>
          <w:tcPr>
            <w:tcW w:w="0" w:type="auto"/>
          </w:tcPr>
          <w:p w:rsidR="00C173AD" w:rsidRDefault="00C173AD" w:rsidP="00C173AD">
            <w:pPr>
              <w:keepNext/>
              <w:keepLines/>
              <w:rPr>
                <w:sz w:val="22"/>
                <w:szCs w:val="22"/>
                <w:lang w:val="en-US"/>
              </w:rPr>
            </w:pPr>
          </w:p>
        </w:tc>
        <w:tc>
          <w:tcPr>
            <w:tcW w:w="0" w:type="auto"/>
          </w:tcPr>
          <w:p w:rsidR="00C173AD" w:rsidRDefault="00C173AD" w:rsidP="00C173AD">
            <w:pPr>
              <w:keepNext/>
              <w:keepLines/>
              <w:rPr>
                <w:sz w:val="22"/>
                <w:szCs w:val="22"/>
                <w:lang w:val="en-US"/>
              </w:rPr>
            </w:pPr>
          </w:p>
        </w:tc>
        <w:tc>
          <w:tcPr>
            <w:tcW w:w="0" w:type="auto"/>
          </w:tcPr>
          <w:p w:rsidR="00C173AD" w:rsidRDefault="00C173AD" w:rsidP="00C173AD">
            <w:pPr>
              <w:keepNext/>
              <w:keepLines/>
              <w:rPr>
                <w:sz w:val="22"/>
                <w:szCs w:val="22"/>
                <w:lang w:val="en-US"/>
              </w:rPr>
            </w:pPr>
          </w:p>
        </w:tc>
      </w:tr>
      <w:tr w:rsidR="00C173AD" w:rsidTr="003C1EEA">
        <w:tc>
          <w:tcPr>
            <w:tcW w:w="0" w:type="auto"/>
          </w:tcPr>
          <w:p w:rsidR="00C173AD" w:rsidRDefault="00C173AD" w:rsidP="00C173AD">
            <w:pPr>
              <w:keepNext/>
              <w:keepLines/>
              <w:rPr>
                <w:sz w:val="22"/>
                <w:szCs w:val="22"/>
                <w:lang w:val="en-US"/>
              </w:rPr>
            </w:pPr>
            <w:r>
              <w:rPr>
                <w:lang w:val="en-US"/>
              </w:rPr>
              <w:t>L</w:t>
            </w:r>
            <w:r>
              <w:rPr>
                <w:vertAlign w:val="subscript"/>
                <w:lang w:val="en-US"/>
              </w:rPr>
              <w:t>BF_link1</w:t>
            </w:r>
          </w:p>
        </w:tc>
        <w:tc>
          <w:tcPr>
            <w:tcW w:w="0" w:type="auto"/>
          </w:tcPr>
          <w:p w:rsidR="00C173AD" w:rsidRDefault="00C173AD" w:rsidP="00C173AD">
            <w:pPr>
              <w:keepNext/>
              <w:keepLines/>
              <w:rPr>
                <w:sz w:val="22"/>
                <w:szCs w:val="22"/>
                <w:lang w:val="en-US"/>
              </w:rPr>
            </w:pPr>
            <w:r>
              <w:rPr>
                <w:lang w:val="en-US"/>
              </w:rPr>
              <w:t>= L</w:t>
            </w:r>
            <w:r>
              <w:rPr>
                <w:vertAlign w:val="subscript"/>
                <w:lang w:val="en-US"/>
              </w:rPr>
              <w:t>BF_SP1_band</w:t>
            </w:r>
          </w:p>
        </w:tc>
        <w:tc>
          <w:tcPr>
            <w:tcW w:w="0" w:type="auto"/>
          </w:tcPr>
          <w:p w:rsidR="00C173AD" w:rsidRDefault="00C173AD" w:rsidP="00C173AD">
            <w:pPr>
              <w:keepNext/>
              <w:keepLines/>
              <w:rPr>
                <w:sz w:val="22"/>
                <w:szCs w:val="22"/>
                <w:lang w:val="en-US"/>
              </w:rPr>
            </w:pPr>
            <w:r>
              <w:rPr>
                <w:lang w:val="en-US"/>
              </w:rPr>
              <w:t>225 Mbps</w:t>
            </w:r>
          </w:p>
        </w:tc>
        <w:tc>
          <w:tcPr>
            <w:tcW w:w="0" w:type="auto"/>
          </w:tcPr>
          <w:p w:rsidR="00C173AD" w:rsidRDefault="00C173AD" w:rsidP="00C173AD">
            <w:pPr>
              <w:keepNext/>
              <w:keepLines/>
              <w:rPr>
                <w:sz w:val="22"/>
                <w:szCs w:val="22"/>
                <w:lang w:val="en-US"/>
              </w:rPr>
            </w:pPr>
            <w:r>
              <w:rPr>
                <w:lang w:val="en-US"/>
              </w:rPr>
              <w:t>Link load for 1 SP per band (= per BF node)</w:t>
            </w:r>
          </w:p>
        </w:tc>
      </w:tr>
      <w:tr w:rsidR="00C173AD" w:rsidTr="003C1EEA">
        <w:tc>
          <w:tcPr>
            <w:tcW w:w="0" w:type="auto"/>
          </w:tcPr>
          <w:p w:rsidR="00C173AD" w:rsidRDefault="00C173AD" w:rsidP="00C173AD">
            <w:pPr>
              <w:keepNext/>
              <w:keepLines/>
              <w:rPr>
                <w:sz w:val="22"/>
                <w:szCs w:val="22"/>
                <w:lang w:val="en-US"/>
              </w:rPr>
            </w:pPr>
            <w:r>
              <w:rPr>
                <w:lang w:val="en-US"/>
              </w:rPr>
              <w:t>L</w:t>
            </w:r>
            <w:r>
              <w:rPr>
                <w:vertAlign w:val="subscript"/>
                <w:lang w:val="en-US"/>
              </w:rPr>
              <w:t>BF_link37</w:t>
            </w:r>
          </w:p>
        </w:tc>
        <w:tc>
          <w:tcPr>
            <w:tcW w:w="0" w:type="auto"/>
          </w:tcPr>
          <w:p w:rsidR="00C173AD" w:rsidRDefault="00C173AD" w:rsidP="00C173AD">
            <w:pPr>
              <w:keepNext/>
              <w:keepLines/>
              <w:rPr>
                <w:sz w:val="22"/>
                <w:szCs w:val="22"/>
                <w:lang w:val="en-US"/>
              </w:rPr>
            </w:pPr>
            <w:r>
              <w:rPr>
                <w:lang w:val="en-US"/>
              </w:rPr>
              <w:t>= L</w:t>
            </w:r>
            <w:r>
              <w:rPr>
                <w:vertAlign w:val="subscript"/>
                <w:lang w:val="en-US"/>
              </w:rPr>
              <w:t>BF_SP37_band</w:t>
            </w:r>
          </w:p>
        </w:tc>
        <w:tc>
          <w:tcPr>
            <w:tcW w:w="0" w:type="auto"/>
          </w:tcPr>
          <w:p w:rsidR="00C173AD" w:rsidRDefault="00C173AD" w:rsidP="00C173AD">
            <w:pPr>
              <w:keepNext/>
              <w:keepLines/>
              <w:rPr>
                <w:sz w:val="22"/>
                <w:szCs w:val="22"/>
                <w:lang w:val="en-US"/>
              </w:rPr>
            </w:pPr>
            <w:r>
              <w:rPr>
                <w:lang w:val="en-US"/>
              </w:rPr>
              <w:t>8.325 Gbps</w:t>
            </w:r>
          </w:p>
        </w:tc>
        <w:tc>
          <w:tcPr>
            <w:tcW w:w="0" w:type="auto"/>
          </w:tcPr>
          <w:p w:rsidR="00C173AD" w:rsidRDefault="00C173AD" w:rsidP="00C173AD">
            <w:pPr>
              <w:keepNext/>
              <w:keepLines/>
              <w:rPr>
                <w:sz w:val="22"/>
                <w:szCs w:val="22"/>
                <w:lang w:val="en-US"/>
              </w:rPr>
            </w:pPr>
            <w:r>
              <w:rPr>
                <w:lang w:val="en-US"/>
              </w:rPr>
              <w:t>Link load for N</w:t>
            </w:r>
            <w:r>
              <w:rPr>
                <w:vertAlign w:val="subscript"/>
                <w:lang w:val="en-US"/>
              </w:rPr>
              <w:t>CB</w:t>
            </w:r>
            <w:r>
              <w:rPr>
                <w:lang w:val="en-US"/>
              </w:rPr>
              <w:t>= 37 SP per band (= per BF node)</w:t>
            </w:r>
          </w:p>
        </w:tc>
      </w:tr>
      <w:tr w:rsidR="00C173AD" w:rsidTr="003C1EEA">
        <w:tc>
          <w:tcPr>
            <w:tcW w:w="0" w:type="auto"/>
          </w:tcPr>
          <w:p w:rsidR="00C173AD" w:rsidRDefault="00C173AD" w:rsidP="00C173AD">
            <w:pPr>
              <w:keepNext/>
              <w:keepLines/>
              <w:rPr>
                <w:lang w:val="en-US"/>
              </w:rPr>
            </w:pPr>
          </w:p>
        </w:tc>
        <w:tc>
          <w:tcPr>
            <w:tcW w:w="0" w:type="auto"/>
          </w:tcPr>
          <w:p w:rsidR="00C173AD" w:rsidRDefault="00C173AD" w:rsidP="00C173AD">
            <w:pPr>
              <w:keepNext/>
              <w:keepLines/>
              <w:rPr>
                <w:lang w:val="en-US"/>
              </w:rPr>
            </w:pPr>
          </w:p>
        </w:tc>
        <w:tc>
          <w:tcPr>
            <w:tcW w:w="0" w:type="auto"/>
          </w:tcPr>
          <w:p w:rsidR="00C173AD" w:rsidRDefault="00C173AD" w:rsidP="00C173AD">
            <w:pPr>
              <w:keepNext/>
              <w:keepLines/>
              <w:rPr>
                <w:lang w:val="en-US"/>
              </w:rPr>
            </w:pPr>
          </w:p>
        </w:tc>
        <w:tc>
          <w:tcPr>
            <w:tcW w:w="0" w:type="auto"/>
          </w:tcPr>
          <w:p w:rsidR="00C173AD" w:rsidRDefault="00C173AD" w:rsidP="00C173AD">
            <w:pPr>
              <w:keepNext/>
              <w:keepLines/>
              <w:rPr>
                <w:lang w:val="en-US"/>
              </w:rPr>
            </w:pPr>
          </w:p>
        </w:tc>
      </w:tr>
    </w:tbl>
    <w:p w:rsidR="00C173AD" w:rsidRDefault="00C173AD" w:rsidP="00C173AD">
      <w:pPr>
        <w:pStyle w:val="Caption"/>
        <w:keepNext/>
        <w:keepLines/>
      </w:pPr>
      <w:bookmarkStart w:id="48" w:name="_Ref421197138"/>
      <w:r>
        <w:t xml:space="preserve">Table </w:t>
      </w:r>
      <w:r>
        <w:fldChar w:fldCharType="begin"/>
      </w:r>
      <w:r>
        <w:instrText xml:space="preserve"> SEQ Table \* ARABIC </w:instrText>
      </w:r>
      <w:r>
        <w:fldChar w:fldCharType="separate"/>
      </w:r>
      <w:r w:rsidR="00DD526D">
        <w:rPr>
          <w:noProof/>
        </w:rPr>
        <w:t>2</w:t>
      </w:r>
      <w:r>
        <w:fldChar w:fldCharType="end"/>
      </w:r>
      <w:bookmarkEnd w:id="48"/>
      <w:r>
        <w:t xml:space="preserve">: </w:t>
      </w:r>
      <w:r w:rsidRPr="00E248C1">
        <w:t>Load definitions for Apertif BF output interface with W</w:t>
      </w:r>
      <w:r w:rsidRPr="00C173AD">
        <w:rPr>
          <w:vertAlign w:val="subscript"/>
        </w:rPr>
        <w:t>beamlet</w:t>
      </w:r>
      <w:r w:rsidRPr="00E248C1">
        <w:t xml:space="preserve"> = 6 bit</w:t>
      </w:r>
    </w:p>
    <w:p w:rsidR="00751ED9" w:rsidRPr="00751ED9" w:rsidRDefault="00751ED9" w:rsidP="00751ED9"/>
    <w:p w:rsidR="00C173AD" w:rsidRDefault="00C173AD" w:rsidP="00C173AD">
      <w:pPr>
        <w:pStyle w:val="Heading3"/>
        <w:rPr>
          <w:lang w:val="en-US"/>
        </w:rPr>
      </w:pPr>
      <w:bookmarkStart w:id="49" w:name="_Toc421706091"/>
      <w:r>
        <w:rPr>
          <w:lang w:val="en-US"/>
        </w:rPr>
        <w:t>Arts BF output</w:t>
      </w:r>
      <w:r w:rsidR="00751ED9">
        <w:rPr>
          <w:lang w:val="en-US"/>
        </w:rPr>
        <w:t xml:space="preserve"> load</w:t>
      </w:r>
      <w:r>
        <w:rPr>
          <w:lang w:val="en-US"/>
        </w:rPr>
        <w:t xml:space="preserve"> to Arts PL</w:t>
      </w:r>
      <w:bookmarkEnd w:id="49"/>
    </w:p>
    <w:p w:rsidR="00751ED9" w:rsidRDefault="00751ED9" w:rsidP="00751ED9">
      <w:pPr>
        <w:rPr>
          <w:lang w:val="en-US"/>
        </w:rPr>
      </w:pPr>
      <w:r>
        <w:rPr>
          <w:lang w:val="en-US"/>
        </w:rPr>
        <w:fldChar w:fldCharType="begin"/>
      </w:r>
      <w:r>
        <w:rPr>
          <w:lang w:val="en-US"/>
        </w:rPr>
        <w:instrText xml:space="preserve"> REF _Ref421197901 \h </w:instrText>
      </w:r>
      <w:r>
        <w:rPr>
          <w:lang w:val="en-US"/>
        </w:rPr>
      </w:r>
      <w:r>
        <w:rPr>
          <w:lang w:val="en-US"/>
        </w:rPr>
        <w:fldChar w:fldCharType="separate"/>
      </w:r>
      <w:r w:rsidR="00DD526D">
        <w:t xml:space="preserve">Table </w:t>
      </w:r>
      <w:r w:rsidR="00DD526D">
        <w:rPr>
          <w:noProof/>
        </w:rPr>
        <w:t>3</w:t>
      </w:r>
      <w:r>
        <w:rPr>
          <w:lang w:val="en-US"/>
        </w:rPr>
        <w:fldChar w:fldCharType="end"/>
      </w:r>
      <w:r>
        <w:rPr>
          <w:lang w:val="en-US"/>
        </w:rPr>
        <w:t xml:space="preserve"> copied from </w:t>
      </w:r>
      <w:r>
        <w:rPr>
          <w:lang w:val="en-US"/>
        </w:rPr>
        <w:fldChar w:fldCharType="begin"/>
      </w:r>
      <w:r>
        <w:rPr>
          <w:lang w:val="en-US"/>
        </w:rPr>
        <w:instrText xml:space="preserve"> REF _Ref416781074 \r \h </w:instrText>
      </w:r>
      <w:r>
        <w:rPr>
          <w:lang w:val="en-US"/>
        </w:rPr>
      </w:r>
      <w:r>
        <w:rPr>
          <w:lang w:val="en-US"/>
        </w:rPr>
        <w:fldChar w:fldCharType="separate"/>
      </w:r>
      <w:r w:rsidR="00DD526D">
        <w:rPr>
          <w:lang w:val="en-US"/>
        </w:rPr>
        <w:t>[1]</w:t>
      </w:r>
      <w:r>
        <w:rPr>
          <w:lang w:val="en-US"/>
        </w:rPr>
        <w:fldChar w:fldCharType="end"/>
      </w:r>
      <w:r>
        <w:rPr>
          <w:lang w:val="en-US"/>
        </w:rPr>
        <w:t xml:space="preserve"> </w:t>
      </w:r>
      <w:r w:rsidRPr="00C173AD">
        <w:rPr>
          <w:lang w:val="en-US"/>
        </w:rPr>
        <w:t xml:space="preserve">list </w:t>
      </w:r>
      <w:r>
        <w:rPr>
          <w:lang w:val="en-US"/>
        </w:rPr>
        <w:t xml:space="preserve">output </w:t>
      </w:r>
      <w:r w:rsidRPr="00C173AD">
        <w:rPr>
          <w:lang w:val="en-US"/>
        </w:rPr>
        <w:t xml:space="preserve">loads </w:t>
      </w:r>
      <w:r>
        <w:rPr>
          <w:lang w:val="en-US"/>
        </w:rPr>
        <w:t xml:space="preserve">for SC1, SC2, SC3 and SC4 from the Arst BF to the Arts Pipeline (PL). </w:t>
      </w:r>
    </w:p>
    <w:p w:rsidR="00751ED9" w:rsidRPr="00751ED9" w:rsidRDefault="00751ED9" w:rsidP="00751ED9">
      <w:pPr>
        <w:rPr>
          <w:lang w:val="en-US"/>
        </w:rPr>
      </w:pPr>
    </w:p>
    <w:tbl>
      <w:tblPr>
        <w:tblStyle w:val="TableGrid"/>
        <w:tblW w:w="0" w:type="auto"/>
        <w:tblLook w:val="04A0" w:firstRow="1" w:lastRow="0" w:firstColumn="1" w:lastColumn="0" w:noHBand="0" w:noVBand="1"/>
      </w:tblPr>
      <w:tblGrid>
        <w:gridCol w:w="1563"/>
        <w:gridCol w:w="495"/>
        <w:gridCol w:w="2728"/>
        <w:gridCol w:w="1418"/>
        <w:gridCol w:w="3650"/>
      </w:tblGrid>
      <w:tr w:rsidR="00751ED9" w:rsidTr="00751ED9">
        <w:tc>
          <w:tcPr>
            <w:tcW w:w="0" w:type="auto"/>
          </w:tcPr>
          <w:p w:rsidR="00751ED9" w:rsidRDefault="00751ED9" w:rsidP="00751ED9">
            <w:pPr>
              <w:keepNext/>
              <w:keepLines/>
              <w:rPr>
                <w:b/>
                <w:sz w:val="22"/>
                <w:szCs w:val="22"/>
                <w:lang w:val="en-US"/>
              </w:rPr>
            </w:pPr>
            <w:r>
              <w:rPr>
                <w:b/>
                <w:lang w:val="en-US"/>
              </w:rPr>
              <w:lastRenderedPageBreak/>
              <w:t>Load</w:t>
            </w:r>
          </w:p>
        </w:tc>
        <w:tc>
          <w:tcPr>
            <w:tcW w:w="0" w:type="auto"/>
          </w:tcPr>
          <w:p w:rsidR="00751ED9" w:rsidRDefault="00751ED9" w:rsidP="00751ED9">
            <w:pPr>
              <w:keepNext/>
              <w:keepLines/>
              <w:rPr>
                <w:b/>
                <w:sz w:val="22"/>
                <w:szCs w:val="22"/>
                <w:lang w:val="en-US"/>
              </w:rPr>
            </w:pPr>
            <w:r>
              <w:rPr>
                <w:b/>
                <w:lang w:val="en-US"/>
              </w:rPr>
              <w:t>SC</w:t>
            </w:r>
          </w:p>
        </w:tc>
        <w:tc>
          <w:tcPr>
            <w:tcW w:w="2728" w:type="dxa"/>
          </w:tcPr>
          <w:p w:rsidR="00751ED9" w:rsidRDefault="00751ED9" w:rsidP="00751ED9">
            <w:pPr>
              <w:keepNext/>
              <w:keepLines/>
              <w:rPr>
                <w:b/>
                <w:sz w:val="22"/>
                <w:szCs w:val="22"/>
                <w:lang w:val="en-US"/>
              </w:rPr>
            </w:pPr>
            <w:r>
              <w:rPr>
                <w:b/>
                <w:lang w:val="en-US"/>
              </w:rPr>
              <w:t>Equation</w:t>
            </w:r>
          </w:p>
        </w:tc>
        <w:tc>
          <w:tcPr>
            <w:tcW w:w="1418" w:type="dxa"/>
          </w:tcPr>
          <w:p w:rsidR="00751ED9" w:rsidRDefault="00751ED9" w:rsidP="00751ED9">
            <w:pPr>
              <w:keepNext/>
              <w:keepLines/>
              <w:rPr>
                <w:b/>
                <w:sz w:val="22"/>
                <w:szCs w:val="22"/>
                <w:lang w:val="en-US"/>
              </w:rPr>
            </w:pPr>
            <w:r>
              <w:rPr>
                <w:b/>
                <w:lang w:val="en-US"/>
              </w:rPr>
              <w:t>Value</w:t>
            </w:r>
          </w:p>
        </w:tc>
        <w:tc>
          <w:tcPr>
            <w:tcW w:w="3650" w:type="dxa"/>
          </w:tcPr>
          <w:p w:rsidR="00751ED9" w:rsidRDefault="00751ED9" w:rsidP="00751ED9">
            <w:pPr>
              <w:keepNext/>
              <w:keepLines/>
              <w:rPr>
                <w:b/>
                <w:sz w:val="22"/>
                <w:szCs w:val="22"/>
                <w:lang w:val="en-US"/>
              </w:rPr>
            </w:pPr>
            <w:r>
              <w:rPr>
                <w:b/>
                <w:lang w:val="en-US"/>
              </w:rPr>
              <w:t>Description</w:t>
            </w:r>
          </w:p>
        </w:tc>
      </w:tr>
      <w:tr w:rsidR="00751ED9" w:rsidTr="00751ED9">
        <w:tc>
          <w:tcPr>
            <w:tcW w:w="0" w:type="auto"/>
          </w:tcPr>
          <w:p w:rsidR="00751ED9" w:rsidRDefault="00751ED9" w:rsidP="00751ED9">
            <w:pPr>
              <w:keepNext/>
              <w:keepLines/>
              <w:rPr>
                <w:sz w:val="22"/>
                <w:szCs w:val="22"/>
                <w:lang w:val="en-US"/>
              </w:rPr>
            </w:pPr>
            <w:r>
              <w:rPr>
                <w:lang w:val="en-US"/>
              </w:rPr>
              <w:t>L</w:t>
            </w:r>
            <w:r>
              <w:rPr>
                <w:vertAlign w:val="subscript"/>
                <w:lang w:val="en-US"/>
              </w:rPr>
              <w:t>TAB1</w:t>
            </w:r>
          </w:p>
        </w:tc>
        <w:tc>
          <w:tcPr>
            <w:tcW w:w="0" w:type="auto"/>
          </w:tcPr>
          <w:p w:rsidR="00751ED9" w:rsidRDefault="00751ED9" w:rsidP="00751ED9">
            <w:pPr>
              <w:keepNext/>
              <w:keepLines/>
              <w:rPr>
                <w:sz w:val="22"/>
                <w:szCs w:val="22"/>
                <w:lang w:val="en-US"/>
              </w:rPr>
            </w:pPr>
            <w:r>
              <w:rPr>
                <w:lang w:val="en-US"/>
              </w:rPr>
              <w:t>1</w:t>
            </w:r>
          </w:p>
        </w:tc>
        <w:tc>
          <w:tcPr>
            <w:tcW w:w="2728" w:type="dxa"/>
          </w:tcPr>
          <w:p w:rsidR="00751ED9" w:rsidRDefault="00751ED9" w:rsidP="00751ED9">
            <w:pPr>
              <w:keepNext/>
              <w:keepLines/>
              <w:rPr>
                <w:sz w:val="22"/>
                <w:szCs w:val="22"/>
                <w:lang w:val="en-US"/>
              </w:rPr>
            </w:pPr>
            <w:r>
              <w:rPr>
                <w:lang w:val="en-US"/>
              </w:rPr>
              <w:t>= CB</w:t>
            </w:r>
            <w:r>
              <w:rPr>
                <w:vertAlign w:val="subscript"/>
                <w:lang w:val="en-US"/>
              </w:rPr>
              <w:t>BW</w:t>
            </w:r>
            <w:r>
              <w:rPr>
                <w:lang w:val="en-US"/>
              </w:rPr>
              <w:t xml:space="preserve"> * N</w:t>
            </w:r>
            <w:r>
              <w:rPr>
                <w:vertAlign w:val="subscript"/>
                <w:lang w:val="en-US"/>
              </w:rPr>
              <w:t>pol</w:t>
            </w:r>
            <w:r>
              <w:rPr>
                <w:lang w:val="en-US"/>
              </w:rPr>
              <w:t xml:space="preserve"> *N</w:t>
            </w:r>
            <w:r>
              <w:rPr>
                <w:vertAlign w:val="subscript"/>
                <w:lang w:val="en-US"/>
              </w:rPr>
              <w:t>complex</w:t>
            </w:r>
            <w:r>
              <w:rPr>
                <w:lang w:val="en-US"/>
              </w:rPr>
              <w:t xml:space="preserve"> * W</w:t>
            </w:r>
            <w:r>
              <w:rPr>
                <w:vertAlign w:val="subscript"/>
                <w:lang w:val="en-US"/>
              </w:rPr>
              <w:t>tab</w:t>
            </w:r>
          </w:p>
        </w:tc>
        <w:tc>
          <w:tcPr>
            <w:tcW w:w="1418" w:type="dxa"/>
          </w:tcPr>
          <w:p w:rsidR="00751ED9" w:rsidRDefault="00751ED9" w:rsidP="00751ED9">
            <w:pPr>
              <w:keepNext/>
              <w:keepLines/>
              <w:rPr>
                <w:sz w:val="22"/>
                <w:szCs w:val="22"/>
                <w:lang w:val="en-US"/>
              </w:rPr>
            </w:pPr>
            <w:r>
              <w:rPr>
                <w:lang w:val="en-US"/>
              </w:rPr>
              <w:t>4.8 Gbps</w:t>
            </w:r>
          </w:p>
        </w:tc>
        <w:tc>
          <w:tcPr>
            <w:tcW w:w="3650" w:type="dxa"/>
          </w:tcPr>
          <w:p w:rsidR="00751ED9" w:rsidRDefault="00751ED9" w:rsidP="00751ED9">
            <w:pPr>
              <w:keepNext/>
              <w:keepLines/>
              <w:rPr>
                <w:sz w:val="22"/>
                <w:szCs w:val="22"/>
                <w:lang w:val="en-US"/>
              </w:rPr>
            </w:pPr>
            <w:r>
              <w:rPr>
                <w:lang w:val="en-US"/>
              </w:rPr>
              <w:t>Load for voltage TAB-1</w:t>
            </w:r>
          </w:p>
        </w:tc>
      </w:tr>
      <w:tr w:rsidR="00C124E9" w:rsidTr="00751ED9">
        <w:tc>
          <w:tcPr>
            <w:tcW w:w="0" w:type="auto"/>
          </w:tcPr>
          <w:p w:rsidR="00C124E9" w:rsidRDefault="00C124E9" w:rsidP="001137EC">
            <w:pPr>
              <w:keepNext/>
              <w:keepLines/>
              <w:rPr>
                <w:sz w:val="22"/>
                <w:szCs w:val="22"/>
                <w:lang w:val="en-US"/>
              </w:rPr>
            </w:pPr>
            <w:r>
              <w:rPr>
                <w:lang w:val="en-US"/>
              </w:rPr>
              <w:t>L</w:t>
            </w:r>
            <w:r>
              <w:rPr>
                <w:vertAlign w:val="subscript"/>
                <w:lang w:val="en-US"/>
              </w:rPr>
              <w:t>TAB1_band</w:t>
            </w:r>
          </w:p>
        </w:tc>
        <w:tc>
          <w:tcPr>
            <w:tcW w:w="0" w:type="auto"/>
          </w:tcPr>
          <w:p w:rsidR="00C124E9" w:rsidRDefault="00C124E9" w:rsidP="001137EC">
            <w:pPr>
              <w:keepNext/>
              <w:keepLines/>
              <w:rPr>
                <w:sz w:val="22"/>
                <w:szCs w:val="22"/>
                <w:lang w:val="en-US"/>
              </w:rPr>
            </w:pPr>
            <w:r>
              <w:rPr>
                <w:lang w:val="en-US"/>
              </w:rPr>
              <w:t>1</w:t>
            </w:r>
          </w:p>
        </w:tc>
        <w:tc>
          <w:tcPr>
            <w:tcW w:w="2728" w:type="dxa"/>
          </w:tcPr>
          <w:p w:rsidR="00C124E9" w:rsidRDefault="00C124E9" w:rsidP="00C124E9">
            <w:pPr>
              <w:keepNext/>
              <w:keepLines/>
              <w:rPr>
                <w:sz w:val="22"/>
                <w:szCs w:val="22"/>
                <w:lang w:val="en-US"/>
              </w:rPr>
            </w:pPr>
            <w:r>
              <w:rPr>
                <w:lang w:val="en-US"/>
              </w:rPr>
              <w:t>= L</w:t>
            </w:r>
            <w:r>
              <w:rPr>
                <w:vertAlign w:val="subscript"/>
                <w:lang w:val="en-US"/>
              </w:rPr>
              <w:t>TAB1</w:t>
            </w:r>
            <w:r>
              <w:rPr>
                <w:lang w:val="en-US"/>
              </w:rPr>
              <w:t xml:space="preserve"> / N</w:t>
            </w:r>
            <w:r>
              <w:rPr>
                <w:vertAlign w:val="subscript"/>
                <w:lang w:val="en-US"/>
              </w:rPr>
              <w:t>band</w:t>
            </w:r>
          </w:p>
        </w:tc>
        <w:tc>
          <w:tcPr>
            <w:tcW w:w="1418" w:type="dxa"/>
          </w:tcPr>
          <w:p w:rsidR="00C124E9" w:rsidRDefault="00C124E9" w:rsidP="00C124E9">
            <w:pPr>
              <w:keepNext/>
              <w:keepLines/>
              <w:rPr>
                <w:sz w:val="22"/>
                <w:szCs w:val="22"/>
                <w:lang w:val="en-US"/>
              </w:rPr>
            </w:pPr>
            <w:r>
              <w:rPr>
                <w:lang w:val="en-US"/>
              </w:rPr>
              <w:t>300 Mbps</w:t>
            </w:r>
          </w:p>
        </w:tc>
        <w:tc>
          <w:tcPr>
            <w:tcW w:w="3650" w:type="dxa"/>
          </w:tcPr>
          <w:p w:rsidR="00C124E9" w:rsidRDefault="00C124E9" w:rsidP="001137EC">
            <w:pPr>
              <w:keepNext/>
              <w:keepLines/>
              <w:rPr>
                <w:sz w:val="22"/>
                <w:szCs w:val="22"/>
                <w:lang w:val="en-US"/>
              </w:rPr>
            </w:pPr>
            <w:r>
              <w:rPr>
                <w:lang w:val="en-US"/>
              </w:rPr>
              <w:t>Load for voltage TAB-1 per PN0</w:t>
            </w:r>
          </w:p>
        </w:tc>
      </w:tr>
      <w:tr w:rsidR="00C124E9" w:rsidTr="00751ED9">
        <w:tc>
          <w:tcPr>
            <w:tcW w:w="0" w:type="auto"/>
          </w:tcPr>
          <w:p w:rsidR="00C124E9" w:rsidRDefault="00C124E9" w:rsidP="001137EC">
            <w:pPr>
              <w:keepNext/>
              <w:keepLines/>
              <w:rPr>
                <w:lang w:val="en-US"/>
              </w:rPr>
            </w:pPr>
          </w:p>
        </w:tc>
        <w:tc>
          <w:tcPr>
            <w:tcW w:w="0" w:type="auto"/>
          </w:tcPr>
          <w:p w:rsidR="00C124E9" w:rsidRDefault="00C124E9" w:rsidP="001137EC">
            <w:pPr>
              <w:keepNext/>
              <w:keepLines/>
              <w:rPr>
                <w:lang w:val="en-US"/>
              </w:rPr>
            </w:pPr>
          </w:p>
        </w:tc>
        <w:tc>
          <w:tcPr>
            <w:tcW w:w="2728" w:type="dxa"/>
          </w:tcPr>
          <w:p w:rsidR="00C124E9" w:rsidRDefault="00C124E9" w:rsidP="00C124E9">
            <w:pPr>
              <w:keepNext/>
              <w:keepLines/>
              <w:rPr>
                <w:lang w:val="en-US"/>
              </w:rPr>
            </w:pPr>
          </w:p>
        </w:tc>
        <w:tc>
          <w:tcPr>
            <w:tcW w:w="1418" w:type="dxa"/>
          </w:tcPr>
          <w:p w:rsidR="00C124E9" w:rsidRDefault="00C124E9" w:rsidP="00C124E9">
            <w:pPr>
              <w:keepNext/>
              <w:keepLines/>
              <w:rPr>
                <w:lang w:val="en-US"/>
              </w:rPr>
            </w:pPr>
          </w:p>
        </w:tc>
        <w:tc>
          <w:tcPr>
            <w:tcW w:w="3650" w:type="dxa"/>
          </w:tcPr>
          <w:p w:rsidR="00C124E9" w:rsidRDefault="00C124E9" w:rsidP="001137EC">
            <w:pPr>
              <w:keepNext/>
              <w:keepLines/>
              <w:rPr>
                <w:lang w:val="en-US"/>
              </w:rPr>
            </w:pPr>
          </w:p>
        </w:tc>
      </w:tr>
      <w:tr w:rsidR="00C124E9" w:rsidTr="00751ED9">
        <w:tc>
          <w:tcPr>
            <w:tcW w:w="0" w:type="auto"/>
          </w:tcPr>
          <w:p w:rsidR="00C124E9" w:rsidRDefault="00C124E9" w:rsidP="00751ED9">
            <w:pPr>
              <w:keepNext/>
              <w:keepLines/>
              <w:rPr>
                <w:sz w:val="22"/>
                <w:szCs w:val="22"/>
                <w:lang w:val="en-US"/>
              </w:rPr>
            </w:pPr>
            <w:r>
              <w:rPr>
                <w:lang w:val="en-US"/>
              </w:rPr>
              <w:t>L</w:t>
            </w:r>
            <w:r>
              <w:rPr>
                <w:vertAlign w:val="subscript"/>
                <w:lang w:val="en-US"/>
              </w:rPr>
              <w:t>TAB12</w:t>
            </w:r>
          </w:p>
        </w:tc>
        <w:tc>
          <w:tcPr>
            <w:tcW w:w="0" w:type="auto"/>
          </w:tcPr>
          <w:p w:rsidR="00C124E9" w:rsidRDefault="00C124E9" w:rsidP="00751ED9">
            <w:pPr>
              <w:keepNext/>
              <w:keepLines/>
              <w:rPr>
                <w:sz w:val="22"/>
                <w:szCs w:val="22"/>
                <w:lang w:val="en-US"/>
              </w:rPr>
            </w:pPr>
            <w:r>
              <w:rPr>
                <w:lang w:val="en-US"/>
              </w:rPr>
              <w:t>2</w:t>
            </w:r>
          </w:p>
        </w:tc>
        <w:tc>
          <w:tcPr>
            <w:tcW w:w="2728" w:type="dxa"/>
          </w:tcPr>
          <w:p w:rsidR="00C124E9" w:rsidRDefault="00C124E9" w:rsidP="00751ED9">
            <w:pPr>
              <w:keepNext/>
              <w:keepLines/>
              <w:rPr>
                <w:sz w:val="22"/>
                <w:szCs w:val="22"/>
                <w:lang w:val="en-US"/>
              </w:rPr>
            </w:pPr>
            <w:r>
              <w:rPr>
                <w:lang w:val="en-US"/>
              </w:rPr>
              <w:t>= N</w:t>
            </w:r>
            <w:r>
              <w:rPr>
                <w:vertAlign w:val="subscript"/>
                <w:lang w:val="en-US"/>
              </w:rPr>
              <w:t>VLBI</w:t>
            </w:r>
            <w:r>
              <w:rPr>
                <w:lang w:val="en-US"/>
              </w:rPr>
              <w:t xml:space="preserve"> * L</w:t>
            </w:r>
            <w:r>
              <w:rPr>
                <w:vertAlign w:val="subscript"/>
                <w:lang w:val="en-US"/>
              </w:rPr>
              <w:t>TAB1</w:t>
            </w:r>
          </w:p>
        </w:tc>
        <w:tc>
          <w:tcPr>
            <w:tcW w:w="1418" w:type="dxa"/>
          </w:tcPr>
          <w:p w:rsidR="00C124E9" w:rsidRDefault="00C124E9" w:rsidP="00751ED9">
            <w:pPr>
              <w:keepNext/>
              <w:keepLines/>
              <w:rPr>
                <w:sz w:val="22"/>
                <w:szCs w:val="22"/>
                <w:lang w:val="en-US"/>
              </w:rPr>
            </w:pPr>
            <w:r>
              <w:rPr>
                <w:lang w:val="en-US"/>
              </w:rPr>
              <w:t>57.6 Gbps</w:t>
            </w:r>
          </w:p>
        </w:tc>
        <w:tc>
          <w:tcPr>
            <w:tcW w:w="3650" w:type="dxa"/>
          </w:tcPr>
          <w:p w:rsidR="00C124E9" w:rsidRDefault="00C124E9" w:rsidP="00751ED9">
            <w:pPr>
              <w:keepNext/>
              <w:keepLines/>
              <w:rPr>
                <w:sz w:val="22"/>
                <w:szCs w:val="22"/>
                <w:lang w:val="en-US"/>
              </w:rPr>
            </w:pPr>
            <w:r>
              <w:rPr>
                <w:lang w:val="en-US"/>
              </w:rPr>
              <w:t>Load for voltage TAB-12</w:t>
            </w:r>
          </w:p>
        </w:tc>
      </w:tr>
      <w:tr w:rsidR="00317E73" w:rsidTr="001137EC">
        <w:tc>
          <w:tcPr>
            <w:tcW w:w="0" w:type="auto"/>
          </w:tcPr>
          <w:p w:rsidR="00317E73" w:rsidRDefault="00317E73" w:rsidP="001137EC">
            <w:pPr>
              <w:keepNext/>
              <w:keepLines/>
              <w:rPr>
                <w:sz w:val="22"/>
                <w:szCs w:val="22"/>
                <w:lang w:val="en-US"/>
              </w:rPr>
            </w:pPr>
            <w:r>
              <w:rPr>
                <w:lang w:val="en-US"/>
              </w:rPr>
              <w:t>L</w:t>
            </w:r>
            <w:r>
              <w:rPr>
                <w:vertAlign w:val="subscript"/>
                <w:lang w:val="en-US"/>
              </w:rPr>
              <w:t>TAB12_band</w:t>
            </w:r>
          </w:p>
        </w:tc>
        <w:tc>
          <w:tcPr>
            <w:tcW w:w="0" w:type="auto"/>
          </w:tcPr>
          <w:p w:rsidR="00317E73" w:rsidRDefault="00317E73" w:rsidP="001137EC">
            <w:pPr>
              <w:keepNext/>
              <w:keepLines/>
              <w:rPr>
                <w:sz w:val="22"/>
                <w:szCs w:val="22"/>
                <w:lang w:val="en-US"/>
              </w:rPr>
            </w:pPr>
            <w:r>
              <w:rPr>
                <w:lang w:val="en-US"/>
              </w:rPr>
              <w:t>2</w:t>
            </w:r>
          </w:p>
        </w:tc>
        <w:tc>
          <w:tcPr>
            <w:tcW w:w="2728" w:type="dxa"/>
          </w:tcPr>
          <w:p w:rsidR="00317E73" w:rsidRDefault="00317E73" w:rsidP="001137EC">
            <w:pPr>
              <w:keepNext/>
              <w:keepLines/>
              <w:rPr>
                <w:sz w:val="22"/>
                <w:szCs w:val="22"/>
                <w:lang w:val="en-US"/>
              </w:rPr>
            </w:pPr>
            <w:r>
              <w:rPr>
                <w:lang w:val="en-US"/>
              </w:rPr>
              <w:t>= L</w:t>
            </w:r>
            <w:r>
              <w:rPr>
                <w:vertAlign w:val="subscript"/>
                <w:lang w:val="en-US"/>
              </w:rPr>
              <w:t>TAB12</w:t>
            </w:r>
            <w:r>
              <w:rPr>
                <w:lang w:val="en-US"/>
              </w:rPr>
              <w:t xml:space="preserve"> / N</w:t>
            </w:r>
            <w:r w:rsidRPr="00317E73">
              <w:rPr>
                <w:vertAlign w:val="subscript"/>
                <w:lang w:val="en-US"/>
              </w:rPr>
              <w:t>band</w:t>
            </w:r>
          </w:p>
        </w:tc>
        <w:tc>
          <w:tcPr>
            <w:tcW w:w="1418" w:type="dxa"/>
          </w:tcPr>
          <w:p w:rsidR="00317E73" w:rsidRDefault="00317E73" w:rsidP="001137EC">
            <w:pPr>
              <w:keepNext/>
              <w:keepLines/>
              <w:rPr>
                <w:sz w:val="22"/>
                <w:szCs w:val="22"/>
                <w:lang w:val="en-US"/>
              </w:rPr>
            </w:pPr>
            <w:r>
              <w:rPr>
                <w:lang w:val="en-US"/>
              </w:rPr>
              <w:t>3.6 Gbps</w:t>
            </w:r>
          </w:p>
        </w:tc>
        <w:tc>
          <w:tcPr>
            <w:tcW w:w="3650" w:type="dxa"/>
          </w:tcPr>
          <w:p w:rsidR="00317E73" w:rsidRDefault="00317E73" w:rsidP="001137EC">
            <w:pPr>
              <w:keepNext/>
              <w:keepLines/>
              <w:rPr>
                <w:sz w:val="22"/>
                <w:szCs w:val="22"/>
                <w:lang w:val="en-US"/>
              </w:rPr>
            </w:pPr>
            <w:r>
              <w:rPr>
                <w:lang w:val="en-US"/>
              </w:rPr>
              <w:t>Load for voltage TAB-12 per PN0</w:t>
            </w:r>
          </w:p>
        </w:tc>
      </w:tr>
      <w:tr w:rsidR="00C124E9" w:rsidTr="00751ED9">
        <w:tc>
          <w:tcPr>
            <w:tcW w:w="0" w:type="auto"/>
          </w:tcPr>
          <w:p w:rsidR="00C124E9" w:rsidRDefault="00C124E9" w:rsidP="00751ED9">
            <w:pPr>
              <w:keepNext/>
              <w:keepLines/>
              <w:rPr>
                <w:sz w:val="22"/>
                <w:szCs w:val="22"/>
                <w:lang w:val="en-US"/>
              </w:rPr>
            </w:pPr>
            <w:r>
              <w:rPr>
                <w:lang w:val="en-US"/>
              </w:rPr>
              <w:t>L</w:t>
            </w:r>
            <w:r>
              <w:rPr>
                <w:vertAlign w:val="subscript"/>
                <w:lang w:val="en-US"/>
              </w:rPr>
              <w:t>CB12</w:t>
            </w:r>
          </w:p>
        </w:tc>
        <w:tc>
          <w:tcPr>
            <w:tcW w:w="0" w:type="auto"/>
          </w:tcPr>
          <w:p w:rsidR="00C124E9" w:rsidRDefault="00C124E9" w:rsidP="00751ED9">
            <w:pPr>
              <w:keepNext/>
              <w:keepLines/>
              <w:rPr>
                <w:sz w:val="22"/>
                <w:szCs w:val="22"/>
                <w:lang w:val="en-US"/>
              </w:rPr>
            </w:pPr>
            <w:r>
              <w:rPr>
                <w:lang w:val="en-US"/>
              </w:rPr>
              <w:t>2</w:t>
            </w:r>
          </w:p>
        </w:tc>
        <w:tc>
          <w:tcPr>
            <w:tcW w:w="2728" w:type="dxa"/>
          </w:tcPr>
          <w:p w:rsidR="00C124E9" w:rsidRDefault="00C124E9" w:rsidP="00751ED9">
            <w:pPr>
              <w:keepNext/>
              <w:keepLines/>
              <w:rPr>
                <w:sz w:val="22"/>
                <w:szCs w:val="22"/>
                <w:lang w:val="en-US"/>
              </w:rPr>
            </w:pPr>
            <w:r>
              <w:rPr>
                <w:lang w:val="en-US"/>
              </w:rPr>
              <w:t>= L</w:t>
            </w:r>
            <w:r>
              <w:rPr>
                <w:vertAlign w:val="subscript"/>
                <w:lang w:val="en-US"/>
              </w:rPr>
              <w:t>BF_CB12</w:t>
            </w:r>
          </w:p>
        </w:tc>
        <w:tc>
          <w:tcPr>
            <w:tcW w:w="1418" w:type="dxa"/>
          </w:tcPr>
          <w:p w:rsidR="00C124E9" w:rsidRDefault="00C124E9" w:rsidP="00751ED9">
            <w:pPr>
              <w:keepNext/>
              <w:keepLines/>
              <w:rPr>
                <w:sz w:val="22"/>
                <w:szCs w:val="22"/>
                <w:lang w:val="en-US"/>
              </w:rPr>
            </w:pPr>
            <w:r>
              <w:rPr>
                <w:lang w:val="en-US"/>
              </w:rPr>
              <w:t>86.4 Gbps</w:t>
            </w:r>
          </w:p>
        </w:tc>
        <w:tc>
          <w:tcPr>
            <w:tcW w:w="3650" w:type="dxa"/>
          </w:tcPr>
          <w:p w:rsidR="00C124E9" w:rsidRDefault="00C124E9" w:rsidP="00751ED9">
            <w:pPr>
              <w:keepNext/>
              <w:keepLines/>
              <w:rPr>
                <w:sz w:val="22"/>
                <w:szCs w:val="22"/>
                <w:lang w:val="en-US"/>
              </w:rPr>
            </w:pPr>
            <w:r>
              <w:rPr>
                <w:lang w:val="en-US"/>
              </w:rPr>
              <w:t>Load for voltage CB-12</w:t>
            </w:r>
          </w:p>
        </w:tc>
      </w:tr>
      <w:tr w:rsidR="00C124E9" w:rsidTr="00751ED9">
        <w:tc>
          <w:tcPr>
            <w:tcW w:w="0" w:type="auto"/>
          </w:tcPr>
          <w:p w:rsidR="00C124E9" w:rsidRPr="00C124E9" w:rsidRDefault="00C124E9" w:rsidP="00751ED9">
            <w:pPr>
              <w:keepNext/>
              <w:keepLines/>
              <w:rPr>
                <w:szCs w:val="20"/>
                <w:lang w:val="en-US"/>
              </w:rPr>
            </w:pPr>
            <w:r w:rsidRPr="00C124E9">
              <w:rPr>
                <w:szCs w:val="20"/>
                <w:lang w:val="en-US"/>
              </w:rPr>
              <w:t>L</w:t>
            </w:r>
            <w:r w:rsidRPr="00C124E9">
              <w:rPr>
                <w:szCs w:val="20"/>
                <w:vertAlign w:val="subscript"/>
                <w:lang w:val="en-US"/>
              </w:rPr>
              <w:t>CB12_band</w:t>
            </w:r>
          </w:p>
        </w:tc>
        <w:tc>
          <w:tcPr>
            <w:tcW w:w="0" w:type="auto"/>
          </w:tcPr>
          <w:p w:rsidR="00C124E9" w:rsidRPr="00C124E9" w:rsidRDefault="00C124E9" w:rsidP="00751ED9">
            <w:pPr>
              <w:keepNext/>
              <w:keepLines/>
              <w:rPr>
                <w:szCs w:val="20"/>
                <w:lang w:val="en-US"/>
              </w:rPr>
            </w:pPr>
            <w:r w:rsidRPr="00C124E9">
              <w:rPr>
                <w:szCs w:val="20"/>
                <w:lang w:val="en-US"/>
              </w:rPr>
              <w:t>2</w:t>
            </w:r>
          </w:p>
        </w:tc>
        <w:tc>
          <w:tcPr>
            <w:tcW w:w="2728" w:type="dxa"/>
          </w:tcPr>
          <w:p w:rsidR="00C124E9" w:rsidRPr="00C124E9" w:rsidRDefault="00C124E9" w:rsidP="00751ED9">
            <w:pPr>
              <w:keepNext/>
              <w:keepLines/>
              <w:rPr>
                <w:szCs w:val="20"/>
                <w:lang w:val="en-US"/>
              </w:rPr>
            </w:pPr>
            <w:r w:rsidRPr="00C124E9">
              <w:rPr>
                <w:szCs w:val="20"/>
                <w:lang w:val="en-US"/>
              </w:rPr>
              <w:t>= L</w:t>
            </w:r>
            <w:r w:rsidRPr="00C124E9">
              <w:rPr>
                <w:szCs w:val="20"/>
                <w:vertAlign w:val="subscript"/>
                <w:lang w:val="en-US"/>
              </w:rPr>
              <w:t>CB12</w:t>
            </w:r>
            <w:r w:rsidRPr="00C124E9">
              <w:rPr>
                <w:szCs w:val="20"/>
                <w:lang w:val="en-US"/>
              </w:rPr>
              <w:t xml:space="preserve"> /</w:t>
            </w:r>
            <w:r>
              <w:rPr>
                <w:szCs w:val="20"/>
                <w:lang w:val="en-US"/>
              </w:rPr>
              <w:t xml:space="preserve"> </w:t>
            </w:r>
            <w:r w:rsidRPr="00C124E9">
              <w:rPr>
                <w:szCs w:val="20"/>
                <w:lang w:val="en-US"/>
              </w:rPr>
              <w:t>N</w:t>
            </w:r>
            <w:r w:rsidRPr="00C124E9">
              <w:rPr>
                <w:szCs w:val="20"/>
                <w:vertAlign w:val="subscript"/>
                <w:lang w:val="en-US"/>
              </w:rPr>
              <w:t>band</w:t>
            </w:r>
          </w:p>
        </w:tc>
        <w:tc>
          <w:tcPr>
            <w:tcW w:w="1418" w:type="dxa"/>
          </w:tcPr>
          <w:p w:rsidR="00C124E9" w:rsidRPr="00C124E9" w:rsidRDefault="00C124E9" w:rsidP="00751ED9">
            <w:pPr>
              <w:keepNext/>
              <w:keepLines/>
              <w:rPr>
                <w:szCs w:val="20"/>
                <w:lang w:val="en-US"/>
              </w:rPr>
            </w:pPr>
            <w:r w:rsidRPr="00C124E9">
              <w:rPr>
                <w:szCs w:val="20"/>
                <w:lang w:val="en-US"/>
              </w:rPr>
              <w:t>5.4 Gbps</w:t>
            </w:r>
          </w:p>
        </w:tc>
        <w:tc>
          <w:tcPr>
            <w:tcW w:w="3650" w:type="dxa"/>
          </w:tcPr>
          <w:p w:rsidR="00C124E9" w:rsidRDefault="00C124E9" w:rsidP="001137EC">
            <w:pPr>
              <w:keepNext/>
              <w:keepLines/>
              <w:rPr>
                <w:sz w:val="22"/>
                <w:szCs w:val="22"/>
                <w:lang w:val="en-US"/>
              </w:rPr>
            </w:pPr>
            <w:r>
              <w:rPr>
                <w:lang w:val="en-US"/>
              </w:rPr>
              <w:t>Load for voltage CB-12 per PN0</w:t>
            </w:r>
          </w:p>
        </w:tc>
      </w:tr>
      <w:tr w:rsidR="00C124E9" w:rsidTr="00751ED9">
        <w:tc>
          <w:tcPr>
            <w:tcW w:w="0" w:type="auto"/>
          </w:tcPr>
          <w:p w:rsidR="00C124E9" w:rsidRDefault="00C124E9" w:rsidP="00751ED9">
            <w:pPr>
              <w:keepNext/>
              <w:keepLines/>
              <w:rPr>
                <w:sz w:val="22"/>
                <w:szCs w:val="22"/>
                <w:lang w:val="en-US"/>
              </w:rPr>
            </w:pPr>
          </w:p>
        </w:tc>
        <w:tc>
          <w:tcPr>
            <w:tcW w:w="0" w:type="auto"/>
          </w:tcPr>
          <w:p w:rsidR="00C124E9" w:rsidRDefault="00C124E9" w:rsidP="00751ED9">
            <w:pPr>
              <w:keepNext/>
              <w:keepLines/>
              <w:rPr>
                <w:sz w:val="22"/>
                <w:szCs w:val="22"/>
                <w:lang w:val="en-US"/>
              </w:rPr>
            </w:pPr>
          </w:p>
        </w:tc>
        <w:tc>
          <w:tcPr>
            <w:tcW w:w="2728" w:type="dxa"/>
          </w:tcPr>
          <w:p w:rsidR="00C124E9" w:rsidRDefault="00C124E9" w:rsidP="00751ED9">
            <w:pPr>
              <w:keepNext/>
              <w:keepLines/>
              <w:rPr>
                <w:sz w:val="22"/>
                <w:szCs w:val="22"/>
                <w:lang w:val="en-US"/>
              </w:rPr>
            </w:pPr>
          </w:p>
        </w:tc>
        <w:tc>
          <w:tcPr>
            <w:tcW w:w="1418" w:type="dxa"/>
          </w:tcPr>
          <w:p w:rsidR="00C124E9" w:rsidRDefault="00C124E9" w:rsidP="00751ED9">
            <w:pPr>
              <w:keepNext/>
              <w:keepLines/>
              <w:rPr>
                <w:sz w:val="22"/>
                <w:szCs w:val="22"/>
                <w:lang w:val="en-US"/>
              </w:rPr>
            </w:pPr>
          </w:p>
        </w:tc>
        <w:tc>
          <w:tcPr>
            <w:tcW w:w="3650" w:type="dxa"/>
          </w:tcPr>
          <w:p w:rsidR="00C124E9" w:rsidRDefault="00C124E9" w:rsidP="00751ED9">
            <w:pPr>
              <w:keepNext/>
              <w:keepLines/>
              <w:rPr>
                <w:sz w:val="22"/>
                <w:szCs w:val="22"/>
                <w:lang w:val="en-US"/>
              </w:rPr>
            </w:pPr>
          </w:p>
        </w:tc>
      </w:tr>
      <w:tr w:rsidR="00C124E9" w:rsidTr="00751ED9">
        <w:tc>
          <w:tcPr>
            <w:tcW w:w="0" w:type="auto"/>
          </w:tcPr>
          <w:p w:rsidR="00C124E9" w:rsidRDefault="00C124E9" w:rsidP="00751ED9">
            <w:pPr>
              <w:keepNext/>
              <w:keepLines/>
              <w:rPr>
                <w:sz w:val="22"/>
                <w:szCs w:val="22"/>
                <w:lang w:val="en-US"/>
              </w:rPr>
            </w:pPr>
            <w:r>
              <w:rPr>
                <w:lang w:val="en-US"/>
              </w:rPr>
              <w:t>L</w:t>
            </w:r>
            <w:r>
              <w:rPr>
                <w:vertAlign w:val="subscript"/>
                <w:lang w:val="en-US"/>
              </w:rPr>
              <w:t>CB444</w:t>
            </w:r>
          </w:p>
        </w:tc>
        <w:tc>
          <w:tcPr>
            <w:tcW w:w="0" w:type="auto"/>
          </w:tcPr>
          <w:p w:rsidR="00C124E9" w:rsidRDefault="00C124E9" w:rsidP="00751ED9">
            <w:pPr>
              <w:keepNext/>
              <w:keepLines/>
              <w:rPr>
                <w:sz w:val="22"/>
                <w:szCs w:val="22"/>
                <w:lang w:val="en-US"/>
              </w:rPr>
            </w:pPr>
            <w:r>
              <w:rPr>
                <w:lang w:val="en-US"/>
              </w:rPr>
              <w:t>3,4</w:t>
            </w:r>
          </w:p>
        </w:tc>
        <w:tc>
          <w:tcPr>
            <w:tcW w:w="2728" w:type="dxa"/>
          </w:tcPr>
          <w:p w:rsidR="00C124E9" w:rsidRDefault="00C124E9" w:rsidP="00751ED9">
            <w:pPr>
              <w:keepNext/>
              <w:keepLines/>
              <w:rPr>
                <w:sz w:val="22"/>
                <w:szCs w:val="22"/>
                <w:lang w:val="en-US"/>
              </w:rPr>
            </w:pPr>
            <w:r>
              <w:rPr>
                <w:lang w:val="en-US"/>
              </w:rPr>
              <w:t>= N</w:t>
            </w:r>
            <w:r>
              <w:rPr>
                <w:vertAlign w:val="subscript"/>
                <w:lang w:val="en-US"/>
              </w:rPr>
              <w:t>CB</w:t>
            </w:r>
            <w:r>
              <w:rPr>
                <w:lang w:val="en-US"/>
              </w:rPr>
              <w:t xml:space="preserve"> * L</w:t>
            </w:r>
            <w:r>
              <w:rPr>
                <w:vertAlign w:val="subscript"/>
                <w:lang w:val="en-US"/>
              </w:rPr>
              <w:t>CB12</w:t>
            </w:r>
          </w:p>
        </w:tc>
        <w:tc>
          <w:tcPr>
            <w:tcW w:w="1418" w:type="dxa"/>
          </w:tcPr>
          <w:p w:rsidR="00C124E9" w:rsidRDefault="00C124E9" w:rsidP="00751ED9">
            <w:pPr>
              <w:keepNext/>
              <w:keepLines/>
              <w:rPr>
                <w:sz w:val="22"/>
                <w:szCs w:val="22"/>
                <w:lang w:val="en-US"/>
              </w:rPr>
            </w:pPr>
            <w:r>
              <w:rPr>
                <w:lang w:val="en-US"/>
              </w:rPr>
              <w:t>3.1968 Tbps</w:t>
            </w:r>
          </w:p>
        </w:tc>
        <w:tc>
          <w:tcPr>
            <w:tcW w:w="3650" w:type="dxa"/>
          </w:tcPr>
          <w:p w:rsidR="00C124E9" w:rsidRDefault="00C124E9" w:rsidP="00751ED9">
            <w:pPr>
              <w:keepNext/>
              <w:keepLines/>
              <w:rPr>
                <w:sz w:val="22"/>
                <w:szCs w:val="22"/>
                <w:lang w:val="en-US"/>
              </w:rPr>
            </w:pPr>
            <w:r>
              <w:rPr>
                <w:lang w:val="en-US"/>
              </w:rPr>
              <w:t>Load for voltage CB-444</w:t>
            </w:r>
          </w:p>
        </w:tc>
      </w:tr>
      <w:tr w:rsidR="00C124E9" w:rsidTr="00751ED9">
        <w:tc>
          <w:tcPr>
            <w:tcW w:w="0" w:type="auto"/>
          </w:tcPr>
          <w:p w:rsidR="00C124E9" w:rsidRDefault="00C124E9" w:rsidP="00751ED9">
            <w:pPr>
              <w:keepNext/>
              <w:keepLines/>
              <w:rPr>
                <w:lang w:val="en-US"/>
              </w:rPr>
            </w:pPr>
          </w:p>
        </w:tc>
        <w:tc>
          <w:tcPr>
            <w:tcW w:w="0" w:type="auto"/>
          </w:tcPr>
          <w:p w:rsidR="00C124E9" w:rsidRDefault="00C124E9" w:rsidP="00751ED9">
            <w:pPr>
              <w:keepNext/>
              <w:keepLines/>
              <w:rPr>
                <w:lang w:val="en-US"/>
              </w:rPr>
            </w:pPr>
          </w:p>
        </w:tc>
        <w:tc>
          <w:tcPr>
            <w:tcW w:w="2728" w:type="dxa"/>
          </w:tcPr>
          <w:p w:rsidR="00C124E9" w:rsidRDefault="00C124E9" w:rsidP="00751ED9">
            <w:pPr>
              <w:keepNext/>
              <w:keepLines/>
              <w:rPr>
                <w:lang w:val="en-US"/>
              </w:rPr>
            </w:pPr>
          </w:p>
        </w:tc>
        <w:tc>
          <w:tcPr>
            <w:tcW w:w="1418" w:type="dxa"/>
          </w:tcPr>
          <w:p w:rsidR="00C124E9" w:rsidRDefault="00C124E9" w:rsidP="00751ED9">
            <w:pPr>
              <w:keepNext/>
              <w:keepLines/>
              <w:rPr>
                <w:lang w:val="en-US"/>
              </w:rPr>
            </w:pPr>
          </w:p>
        </w:tc>
        <w:tc>
          <w:tcPr>
            <w:tcW w:w="3650" w:type="dxa"/>
          </w:tcPr>
          <w:p w:rsidR="00C124E9" w:rsidRDefault="00C124E9" w:rsidP="00751ED9">
            <w:pPr>
              <w:keepNext/>
              <w:keepLines/>
              <w:rPr>
                <w:lang w:val="en-US"/>
              </w:rPr>
            </w:pPr>
          </w:p>
        </w:tc>
      </w:tr>
      <w:tr w:rsidR="00C124E9" w:rsidTr="00751ED9">
        <w:tc>
          <w:tcPr>
            <w:tcW w:w="0" w:type="auto"/>
          </w:tcPr>
          <w:p w:rsidR="00C124E9" w:rsidRDefault="00C124E9" w:rsidP="00751ED9">
            <w:pPr>
              <w:keepNext/>
              <w:keepLines/>
              <w:rPr>
                <w:sz w:val="22"/>
                <w:szCs w:val="22"/>
                <w:lang w:val="en-US"/>
              </w:rPr>
            </w:pPr>
            <w:r>
              <w:rPr>
                <w:lang w:val="en-US"/>
              </w:rPr>
              <w:t>L</w:t>
            </w:r>
            <w:r>
              <w:rPr>
                <w:vertAlign w:val="subscript"/>
                <w:lang w:val="en-US"/>
              </w:rPr>
              <w:t>IAB1_stokes</w:t>
            </w:r>
          </w:p>
        </w:tc>
        <w:tc>
          <w:tcPr>
            <w:tcW w:w="0" w:type="auto"/>
          </w:tcPr>
          <w:p w:rsidR="00C124E9" w:rsidRDefault="00C124E9" w:rsidP="00751ED9">
            <w:pPr>
              <w:keepNext/>
              <w:keepLines/>
              <w:rPr>
                <w:sz w:val="22"/>
                <w:szCs w:val="22"/>
                <w:lang w:val="en-US"/>
              </w:rPr>
            </w:pPr>
            <w:r>
              <w:rPr>
                <w:lang w:val="en-US"/>
              </w:rPr>
              <w:t>3</w:t>
            </w:r>
          </w:p>
        </w:tc>
        <w:tc>
          <w:tcPr>
            <w:tcW w:w="2728" w:type="dxa"/>
          </w:tcPr>
          <w:p w:rsidR="00C124E9" w:rsidRDefault="00C124E9" w:rsidP="00751ED9">
            <w:pPr>
              <w:keepNext/>
              <w:keepLines/>
              <w:rPr>
                <w:sz w:val="22"/>
                <w:szCs w:val="22"/>
                <w:lang w:val="en-US"/>
              </w:rPr>
            </w:pPr>
            <w:r>
              <w:rPr>
                <w:lang w:val="en-US"/>
              </w:rPr>
              <w:t>= CB</w:t>
            </w:r>
            <w:r>
              <w:rPr>
                <w:vertAlign w:val="subscript"/>
                <w:lang w:val="en-US"/>
              </w:rPr>
              <w:t>BW</w:t>
            </w:r>
            <w:r>
              <w:rPr>
                <w:lang w:val="en-US"/>
              </w:rPr>
              <w:t xml:space="preserve"> * N</w:t>
            </w:r>
            <w:r>
              <w:rPr>
                <w:vertAlign w:val="subscript"/>
                <w:lang w:val="en-US"/>
              </w:rPr>
              <w:t>Stokes</w:t>
            </w:r>
            <w:r>
              <w:rPr>
                <w:lang w:val="en-US"/>
              </w:rPr>
              <w:t xml:space="preserve"> * W</w:t>
            </w:r>
            <w:r>
              <w:rPr>
                <w:vertAlign w:val="subscript"/>
                <w:lang w:val="en-US"/>
              </w:rPr>
              <w:t>power</w:t>
            </w:r>
          </w:p>
        </w:tc>
        <w:tc>
          <w:tcPr>
            <w:tcW w:w="1418" w:type="dxa"/>
          </w:tcPr>
          <w:p w:rsidR="00C124E9" w:rsidRDefault="00C124E9" w:rsidP="00751ED9">
            <w:pPr>
              <w:keepNext/>
              <w:keepLines/>
              <w:rPr>
                <w:sz w:val="22"/>
                <w:szCs w:val="22"/>
                <w:lang w:val="en-US"/>
              </w:rPr>
            </w:pPr>
            <w:r>
              <w:rPr>
                <w:lang w:val="en-US"/>
              </w:rPr>
              <w:t>4.8 Gbps</w:t>
            </w:r>
          </w:p>
        </w:tc>
        <w:tc>
          <w:tcPr>
            <w:tcW w:w="3650" w:type="dxa"/>
          </w:tcPr>
          <w:p w:rsidR="00C124E9" w:rsidRDefault="00C124E9" w:rsidP="00751ED9">
            <w:pPr>
              <w:keepNext/>
              <w:keepLines/>
              <w:rPr>
                <w:sz w:val="22"/>
                <w:szCs w:val="22"/>
                <w:lang w:val="en-US"/>
              </w:rPr>
            </w:pPr>
            <w:r>
              <w:rPr>
                <w:lang w:val="en-US"/>
              </w:rPr>
              <w:t>Load for IAB-1 without integration</w:t>
            </w:r>
          </w:p>
        </w:tc>
      </w:tr>
      <w:tr w:rsidR="00C124E9" w:rsidTr="00751ED9">
        <w:tc>
          <w:tcPr>
            <w:tcW w:w="0" w:type="auto"/>
          </w:tcPr>
          <w:p w:rsidR="00C124E9" w:rsidRDefault="00C124E9" w:rsidP="00751ED9">
            <w:pPr>
              <w:keepNext/>
              <w:keepLines/>
              <w:rPr>
                <w:sz w:val="22"/>
                <w:szCs w:val="22"/>
                <w:lang w:val="en-US"/>
              </w:rPr>
            </w:pPr>
            <w:r>
              <w:rPr>
                <w:lang w:val="en-US"/>
              </w:rPr>
              <w:t>L</w:t>
            </w:r>
            <w:r>
              <w:rPr>
                <w:vertAlign w:val="subscript"/>
                <w:lang w:val="en-US"/>
              </w:rPr>
              <w:t>IAB1_stokes_int</w:t>
            </w:r>
          </w:p>
        </w:tc>
        <w:tc>
          <w:tcPr>
            <w:tcW w:w="0" w:type="auto"/>
          </w:tcPr>
          <w:p w:rsidR="00C124E9" w:rsidRDefault="00C124E9" w:rsidP="00751ED9">
            <w:pPr>
              <w:keepNext/>
              <w:keepLines/>
              <w:rPr>
                <w:sz w:val="22"/>
                <w:szCs w:val="22"/>
                <w:lang w:val="en-US"/>
              </w:rPr>
            </w:pPr>
            <w:r>
              <w:rPr>
                <w:lang w:val="en-US"/>
              </w:rPr>
              <w:t>3</w:t>
            </w:r>
          </w:p>
        </w:tc>
        <w:tc>
          <w:tcPr>
            <w:tcW w:w="2728" w:type="dxa"/>
          </w:tcPr>
          <w:p w:rsidR="00C124E9" w:rsidRDefault="00C124E9" w:rsidP="00751ED9">
            <w:pPr>
              <w:keepNext/>
              <w:keepLines/>
              <w:rPr>
                <w:sz w:val="22"/>
                <w:szCs w:val="22"/>
                <w:lang w:val="en-US"/>
              </w:rPr>
            </w:pPr>
            <w:r>
              <w:rPr>
                <w:lang w:val="en-US"/>
              </w:rPr>
              <w:t>= L</w:t>
            </w:r>
            <w:r>
              <w:rPr>
                <w:vertAlign w:val="subscript"/>
                <w:lang w:val="en-US"/>
              </w:rPr>
              <w:t>IAB1_stokes</w:t>
            </w:r>
            <w:r>
              <w:rPr>
                <w:lang w:val="en-US"/>
              </w:rPr>
              <w:t xml:space="preserve"> / N</w:t>
            </w:r>
            <w:r>
              <w:rPr>
                <w:vertAlign w:val="subscript"/>
                <w:lang w:val="en-US"/>
              </w:rPr>
              <w:t>int</w:t>
            </w:r>
          </w:p>
        </w:tc>
        <w:tc>
          <w:tcPr>
            <w:tcW w:w="1418" w:type="dxa"/>
          </w:tcPr>
          <w:p w:rsidR="00C124E9" w:rsidRDefault="00C124E9" w:rsidP="00751ED9">
            <w:pPr>
              <w:keepNext/>
              <w:keepLines/>
              <w:rPr>
                <w:sz w:val="22"/>
                <w:szCs w:val="22"/>
                <w:lang w:val="en-US"/>
              </w:rPr>
            </w:pPr>
            <w:r>
              <w:rPr>
                <w:lang w:val="en-US"/>
              </w:rPr>
              <w:t>0.48 Gbps</w:t>
            </w:r>
          </w:p>
        </w:tc>
        <w:tc>
          <w:tcPr>
            <w:tcW w:w="3650" w:type="dxa"/>
          </w:tcPr>
          <w:p w:rsidR="00C124E9" w:rsidRDefault="00C124E9" w:rsidP="00751ED9">
            <w:pPr>
              <w:keepNext/>
              <w:keepLines/>
              <w:rPr>
                <w:sz w:val="22"/>
                <w:szCs w:val="22"/>
                <w:lang w:val="en-US"/>
              </w:rPr>
            </w:pPr>
            <w:r>
              <w:rPr>
                <w:lang w:val="en-US"/>
              </w:rPr>
              <w:t xml:space="preserve">Load for IAB-1 with </w:t>
            </w:r>
            <w:r>
              <w:rPr>
                <w:rFonts w:eastAsiaTheme="minorEastAsia"/>
                <w:lang w:val="en-US"/>
              </w:rPr>
              <w:t>T</w:t>
            </w:r>
            <w:r>
              <w:rPr>
                <w:rFonts w:eastAsiaTheme="minorEastAsia"/>
                <w:vertAlign w:val="subscript"/>
                <w:lang w:val="en-US"/>
              </w:rPr>
              <w:t>stokes</w:t>
            </w:r>
            <w:r>
              <w:rPr>
                <w:rFonts w:eastAsiaTheme="minorEastAsia"/>
                <w:lang w:val="en-US"/>
              </w:rPr>
              <w:t xml:space="preserve"> ≈ 50 μs</w:t>
            </w:r>
          </w:p>
        </w:tc>
      </w:tr>
      <w:tr w:rsidR="00C124E9" w:rsidTr="00751ED9">
        <w:tc>
          <w:tcPr>
            <w:tcW w:w="0" w:type="auto"/>
          </w:tcPr>
          <w:p w:rsidR="00C124E9" w:rsidRDefault="00C124E9" w:rsidP="00751ED9">
            <w:pPr>
              <w:keepNext/>
              <w:keepLines/>
              <w:rPr>
                <w:sz w:val="22"/>
                <w:szCs w:val="22"/>
                <w:lang w:val="en-US"/>
              </w:rPr>
            </w:pPr>
            <w:r>
              <w:rPr>
                <w:lang w:val="en-US"/>
              </w:rPr>
              <w:t>L</w:t>
            </w:r>
            <w:r>
              <w:rPr>
                <w:vertAlign w:val="subscript"/>
                <w:lang w:val="en-US"/>
              </w:rPr>
              <w:t>IAB37_stokes</w:t>
            </w:r>
          </w:p>
        </w:tc>
        <w:tc>
          <w:tcPr>
            <w:tcW w:w="0" w:type="auto"/>
          </w:tcPr>
          <w:p w:rsidR="00C124E9" w:rsidRDefault="00C124E9" w:rsidP="00751ED9">
            <w:pPr>
              <w:keepNext/>
              <w:keepLines/>
              <w:rPr>
                <w:sz w:val="22"/>
                <w:szCs w:val="22"/>
                <w:lang w:val="en-US"/>
              </w:rPr>
            </w:pPr>
            <w:r>
              <w:rPr>
                <w:lang w:val="en-US"/>
              </w:rPr>
              <w:t>3</w:t>
            </w:r>
          </w:p>
        </w:tc>
        <w:tc>
          <w:tcPr>
            <w:tcW w:w="2728" w:type="dxa"/>
          </w:tcPr>
          <w:p w:rsidR="00C124E9" w:rsidRDefault="00C124E9" w:rsidP="00751ED9">
            <w:pPr>
              <w:keepNext/>
              <w:keepLines/>
              <w:rPr>
                <w:sz w:val="22"/>
                <w:szCs w:val="22"/>
                <w:lang w:val="en-US"/>
              </w:rPr>
            </w:pPr>
            <w:r>
              <w:rPr>
                <w:lang w:val="en-US"/>
              </w:rPr>
              <w:t>= N</w:t>
            </w:r>
            <w:r>
              <w:rPr>
                <w:vertAlign w:val="subscript"/>
                <w:lang w:val="en-US"/>
              </w:rPr>
              <w:t>CB</w:t>
            </w:r>
            <w:r>
              <w:rPr>
                <w:lang w:val="en-US"/>
              </w:rPr>
              <w:t xml:space="preserve"> * L</w:t>
            </w:r>
            <w:r>
              <w:rPr>
                <w:vertAlign w:val="subscript"/>
                <w:lang w:val="en-US"/>
              </w:rPr>
              <w:t>IAB1_stokes</w:t>
            </w:r>
          </w:p>
        </w:tc>
        <w:tc>
          <w:tcPr>
            <w:tcW w:w="1418" w:type="dxa"/>
          </w:tcPr>
          <w:p w:rsidR="00C124E9" w:rsidRDefault="00C124E9" w:rsidP="00751ED9">
            <w:pPr>
              <w:keepNext/>
              <w:keepLines/>
              <w:rPr>
                <w:sz w:val="22"/>
                <w:szCs w:val="22"/>
                <w:lang w:val="en-US"/>
              </w:rPr>
            </w:pPr>
            <w:r>
              <w:rPr>
                <w:lang w:val="en-US"/>
              </w:rPr>
              <w:t>177.6 Gbps</w:t>
            </w:r>
          </w:p>
        </w:tc>
        <w:tc>
          <w:tcPr>
            <w:tcW w:w="3650" w:type="dxa"/>
          </w:tcPr>
          <w:p w:rsidR="00C124E9" w:rsidRDefault="00C124E9" w:rsidP="00751ED9">
            <w:pPr>
              <w:keepNext/>
              <w:keepLines/>
              <w:rPr>
                <w:sz w:val="22"/>
                <w:szCs w:val="22"/>
                <w:lang w:val="en-US"/>
              </w:rPr>
            </w:pPr>
            <w:r>
              <w:rPr>
                <w:lang w:val="en-US"/>
              </w:rPr>
              <w:t>Load for IAB-37 without integration</w:t>
            </w:r>
          </w:p>
        </w:tc>
      </w:tr>
      <w:tr w:rsidR="00C124E9" w:rsidTr="00751ED9">
        <w:tc>
          <w:tcPr>
            <w:tcW w:w="0" w:type="auto"/>
          </w:tcPr>
          <w:p w:rsidR="00C124E9" w:rsidRDefault="00C124E9" w:rsidP="00751ED9">
            <w:pPr>
              <w:keepNext/>
              <w:keepLines/>
              <w:rPr>
                <w:sz w:val="22"/>
                <w:szCs w:val="22"/>
                <w:lang w:val="en-US"/>
              </w:rPr>
            </w:pPr>
            <w:r>
              <w:rPr>
                <w:lang w:val="en-US"/>
              </w:rPr>
              <w:t>L</w:t>
            </w:r>
            <w:r>
              <w:rPr>
                <w:vertAlign w:val="subscript"/>
                <w:lang w:val="en-US"/>
              </w:rPr>
              <w:t>IAB37_stokes_int</w:t>
            </w:r>
          </w:p>
        </w:tc>
        <w:tc>
          <w:tcPr>
            <w:tcW w:w="0" w:type="auto"/>
          </w:tcPr>
          <w:p w:rsidR="00C124E9" w:rsidRDefault="00C124E9" w:rsidP="00751ED9">
            <w:pPr>
              <w:keepNext/>
              <w:keepLines/>
              <w:rPr>
                <w:sz w:val="22"/>
                <w:szCs w:val="22"/>
                <w:lang w:val="en-US"/>
              </w:rPr>
            </w:pPr>
            <w:r>
              <w:rPr>
                <w:lang w:val="en-US"/>
              </w:rPr>
              <w:t>3</w:t>
            </w:r>
          </w:p>
        </w:tc>
        <w:tc>
          <w:tcPr>
            <w:tcW w:w="2728" w:type="dxa"/>
          </w:tcPr>
          <w:p w:rsidR="00C124E9" w:rsidRDefault="00C124E9" w:rsidP="00751ED9">
            <w:pPr>
              <w:keepNext/>
              <w:keepLines/>
              <w:rPr>
                <w:sz w:val="22"/>
                <w:szCs w:val="22"/>
                <w:lang w:val="en-US"/>
              </w:rPr>
            </w:pPr>
            <w:r>
              <w:rPr>
                <w:lang w:val="en-US"/>
              </w:rPr>
              <w:t>= N</w:t>
            </w:r>
            <w:r>
              <w:rPr>
                <w:vertAlign w:val="subscript"/>
                <w:lang w:val="en-US"/>
              </w:rPr>
              <w:t>CB</w:t>
            </w:r>
            <w:r>
              <w:rPr>
                <w:lang w:val="en-US"/>
              </w:rPr>
              <w:t xml:space="preserve"> * L</w:t>
            </w:r>
            <w:r>
              <w:rPr>
                <w:vertAlign w:val="subscript"/>
                <w:lang w:val="en-US"/>
              </w:rPr>
              <w:t>IAB1_stokes_int</w:t>
            </w:r>
          </w:p>
        </w:tc>
        <w:tc>
          <w:tcPr>
            <w:tcW w:w="1418" w:type="dxa"/>
          </w:tcPr>
          <w:p w:rsidR="00C124E9" w:rsidRDefault="00C124E9" w:rsidP="00751ED9">
            <w:pPr>
              <w:keepNext/>
              <w:keepLines/>
              <w:rPr>
                <w:sz w:val="22"/>
                <w:szCs w:val="22"/>
                <w:lang w:val="en-US"/>
              </w:rPr>
            </w:pPr>
            <w:r>
              <w:rPr>
                <w:lang w:val="en-US"/>
              </w:rPr>
              <w:t>17.76 Gbps</w:t>
            </w:r>
          </w:p>
        </w:tc>
        <w:tc>
          <w:tcPr>
            <w:tcW w:w="3650" w:type="dxa"/>
          </w:tcPr>
          <w:p w:rsidR="00C124E9" w:rsidRDefault="00C124E9" w:rsidP="00751ED9">
            <w:pPr>
              <w:keepNext/>
              <w:keepLines/>
              <w:rPr>
                <w:sz w:val="22"/>
                <w:szCs w:val="22"/>
                <w:lang w:val="en-US"/>
              </w:rPr>
            </w:pPr>
            <w:r>
              <w:rPr>
                <w:lang w:val="en-US"/>
              </w:rPr>
              <w:t xml:space="preserve">Load for IAB-37 with </w:t>
            </w:r>
            <w:r>
              <w:rPr>
                <w:rFonts w:eastAsiaTheme="minorEastAsia"/>
                <w:lang w:val="en-US"/>
              </w:rPr>
              <w:t>T</w:t>
            </w:r>
            <w:r>
              <w:rPr>
                <w:rFonts w:eastAsiaTheme="minorEastAsia"/>
                <w:vertAlign w:val="subscript"/>
                <w:lang w:val="en-US"/>
              </w:rPr>
              <w:t>stokes</w:t>
            </w:r>
            <w:r>
              <w:rPr>
                <w:rFonts w:eastAsiaTheme="minorEastAsia"/>
                <w:lang w:val="en-US"/>
              </w:rPr>
              <w:t xml:space="preserve"> ≈ 50 μs</w:t>
            </w:r>
          </w:p>
        </w:tc>
      </w:tr>
      <w:tr w:rsidR="00C124E9" w:rsidTr="00751ED9">
        <w:tc>
          <w:tcPr>
            <w:tcW w:w="0" w:type="auto"/>
          </w:tcPr>
          <w:p w:rsidR="00C124E9" w:rsidRDefault="00C124E9" w:rsidP="00751ED9">
            <w:pPr>
              <w:keepNext/>
              <w:keepLines/>
              <w:rPr>
                <w:sz w:val="22"/>
                <w:szCs w:val="22"/>
                <w:lang w:val="en-US"/>
              </w:rPr>
            </w:pPr>
            <w:r>
              <w:rPr>
                <w:lang w:val="en-US"/>
              </w:rPr>
              <w:t>L</w:t>
            </w:r>
            <w:r>
              <w:rPr>
                <w:vertAlign w:val="subscript"/>
                <w:lang w:val="en-US"/>
              </w:rPr>
              <w:t>IAB37_stokes_I_int</w:t>
            </w:r>
          </w:p>
        </w:tc>
        <w:tc>
          <w:tcPr>
            <w:tcW w:w="0" w:type="auto"/>
          </w:tcPr>
          <w:p w:rsidR="00C124E9" w:rsidRDefault="00C124E9" w:rsidP="00751ED9">
            <w:pPr>
              <w:keepNext/>
              <w:keepLines/>
              <w:rPr>
                <w:sz w:val="22"/>
                <w:szCs w:val="22"/>
                <w:lang w:val="en-US"/>
              </w:rPr>
            </w:pPr>
            <w:r>
              <w:rPr>
                <w:lang w:val="en-US"/>
              </w:rPr>
              <w:t>3</w:t>
            </w:r>
          </w:p>
        </w:tc>
        <w:tc>
          <w:tcPr>
            <w:tcW w:w="2728" w:type="dxa"/>
          </w:tcPr>
          <w:p w:rsidR="00C124E9" w:rsidRDefault="00C124E9" w:rsidP="00751ED9">
            <w:pPr>
              <w:keepNext/>
              <w:keepLines/>
              <w:rPr>
                <w:sz w:val="22"/>
                <w:szCs w:val="22"/>
                <w:lang w:val="en-US"/>
              </w:rPr>
            </w:pPr>
            <w:r>
              <w:rPr>
                <w:lang w:val="en-US"/>
              </w:rPr>
              <w:t>= L</w:t>
            </w:r>
            <w:r>
              <w:rPr>
                <w:vertAlign w:val="subscript"/>
                <w:lang w:val="en-US"/>
              </w:rPr>
              <w:t>IAB37_stokes_int</w:t>
            </w:r>
            <w:r>
              <w:rPr>
                <w:lang w:val="en-US"/>
              </w:rPr>
              <w:t xml:space="preserve"> / N</w:t>
            </w:r>
            <w:r>
              <w:rPr>
                <w:vertAlign w:val="subscript"/>
                <w:lang w:val="en-US"/>
              </w:rPr>
              <w:t>Stokes</w:t>
            </w:r>
          </w:p>
        </w:tc>
        <w:tc>
          <w:tcPr>
            <w:tcW w:w="1418" w:type="dxa"/>
          </w:tcPr>
          <w:p w:rsidR="00C124E9" w:rsidRDefault="00C124E9" w:rsidP="00751ED9">
            <w:pPr>
              <w:keepNext/>
              <w:keepLines/>
              <w:rPr>
                <w:sz w:val="22"/>
                <w:szCs w:val="22"/>
                <w:lang w:val="en-US"/>
              </w:rPr>
            </w:pPr>
            <w:r>
              <w:rPr>
                <w:lang w:val="en-US"/>
              </w:rPr>
              <w:t>4.44 Gbps</w:t>
            </w:r>
          </w:p>
        </w:tc>
        <w:tc>
          <w:tcPr>
            <w:tcW w:w="3650" w:type="dxa"/>
          </w:tcPr>
          <w:p w:rsidR="00C124E9" w:rsidRDefault="00C124E9" w:rsidP="00751ED9">
            <w:pPr>
              <w:keepNext/>
              <w:keepLines/>
              <w:rPr>
                <w:sz w:val="22"/>
                <w:szCs w:val="22"/>
                <w:lang w:val="en-US"/>
              </w:rPr>
            </w:pPr>
            <w:r>
              <w:rPr>
                <w:lang w:val="en-US"/>
              </w:rPr>
              <w:t xml:space="preserve">Load for IAB-37-I with </w:t>
            </w:r>
            <w:r>
              <w:rPr>
                <w:rFonts w:eastAsiaTheme="minorEastAsia"/>
                <w:lang w:val="en-US"/>
              </w:rPr>
              <w:t>T</w:t>
            </w:r>
            <w:r>
              <w:rPr>
                <w:rFonts w:eastAsiaTheme="minorEastAsia"/>
                <w:vertAlign w:val="subscript"/>
                <w:lang w:val="en-US"/>
              </w:rPr>
              <w:t>stokes</w:t>
            </w:r>
            <w:r>
              <w:rPr>
                <w:rFonts w:eastAsiaTheme="minorEastAsia"/>
                <w:lang w:val="en-US"/>
              </w:rPr>
              <w:t xml:space="preserve"> ≈ 50 μs</w:t>
            </w:r>
          </w:p>
        </w:tc>
      </w:tr>
      <w:tr w:rsidR="00C124E9" w:rsidTr="00751ED9">
        <w:tc>
          <w:tcPr>
            <w:tcW w:w="0" w:type="auto"/>
          </w:tcPr>
          <w:p w:rsidR="00C124E9" w:rsidRDefault="00C124E9" w:rsidP="00751ED9">
            <w:pPr>
              <w:keepNext/>
              <w:keepLines/>
              <w:rPr>
                <w:lang w:val="en-US"/>
              </w:rPr>
            </w:pPr>
          </w:p>
        </w:tc>
        <w:tc>
          <w:tcPr>
            <w:tcW w:w="0" w:type="auto"/>
          </w:tcPr>
          <w:p w:rsidR="00C124E9" w:rsidRDefault="00C124E9" w:rsidP="00751ED9">
            <w:pPr>
              <w:keepNext/>
              <w:keepLines/>
              <w:rPr>
                <w:lang w:val="en-US"/>
              </w:rPr>
            </w:pPr>
          </w:p>
        </w:tc>
        <w:tc>
          <w:tcPr>
            <w:tcW w:w="2728" w:type="dxa"/>
          </w:tcPr>
          <w:p w:rsidR="00C124E9" w:rsidRDefault="00C124E9" w:rsidP="00751ED9">
            <w:pPr>
              <w:keepNext/>
              <w:keepLines/>
              <w:rPr>
                <w:lang w:val="en-US"/>
              </w:rPr>
            </w:pPr>
          </w:p>
        </w:tc>
        <w:tc>
          <w:tcPr>
            <w:tcW w:w="1418" w:type="dxa"/>
          </w:tcPr>
          <w:p w:rsidR="00C124E9" w:rsidRDefault="00C124E9" w:rsidP="00751ED9">
            <w:pPr>
              <w:keepNext/>
              <w:keepLines/>
              <w:rPr>
                <w:lang w:val="en-US"/>
              </w:rPr>
            </w:pPr>
          </w:p>
        </w:tc>
        <w:tc>
          <w:tcPr>
            <w:tcW w:w="3650" w:type="dxa"/>
          </w:tcPr>
          <w:p w:rsidR="00C124E9" w:rsidRDefault="00C124E9" w:rsidP="00751ED9">
            <w:pPr>
              <w:keepNext/>
              <w:keepLines/>
              <w:rPr>
                <w:lang w:val="en-US"/>
              </w:rPr>
            </w:pPr>
          </w:p>
        </w:tc>
      </w:tr>
      <w:tr w:rsidR="00C124E9" w:rsidTr="00751ED9">
        <w:tc>
          <w:tcPr>
            <w:tcW w:w="0" w:type="auto"/>
          </w:tcPr>
          <w:p w:rsidR="00C124E9" w:rsidRDefault="00C124E9" w:rsidP="00751ED9">
            <w:pPr>
              <w:keepNext/>
              <w:keepLines/>
              <w:rPr>
                <w:sz w:val="22"/>
                <w:szCs w:val="22"/>
                <w:lang w:val="en-US"/>
              </w:rPr>
            </w:pPr>
            <w:r>
              <w:rPr>
                <w:lang w:val="en-US"/>
              </w:rPr>
              <w:t>L</w:t>
            </w:r>
            <w:r>
              <w:rPr>
                <w:vertAlign w:val="subscript"/>
                <w:lang w:val="en-US"/>
              </w:rPr>
              <w:t>TAB1_stokes_int</w:t>
            </w:r>
          </w:p>
        </w:tc>
        <w:tc>
          <w:tcPr>
            <w:tcW w:w="0" w:type="auto"/>
          </w:tcPr>
          <w:p w:rsidR="00C124E9" w:rsidRDefault="00C124E9" w:rsidP="00751ED9">
            <w:pPr>
              <w:keepNext/>
              <w:keepLines/>
              <w:rPr>
                <w:sz w:val="22"/>
                <w:szCs w:val="22"/>
                <w:lang w:val="en-US"/>
              </w:rPr>
            </w:pPr>
            <w:r>
              <w:rPr>
                <w:lang w:val="en-US"/>
              </w:rPr>
              <w:t>4</w:t>
            </w:r>
          </w:p>
        </w:tc>
        <w:tc>
          <w:tcPr>
            <w:tcW w:w="2728" w:type="dxa"/>
          </w:tcPr>
          <w:p w:rsidR="00C124E9" w:rsidRDefault="00C124E9" w:rsidP="00751ED9">
            <w:pPr>
              <w:keepNext/>
              <w:keepLines/>
              <w:rPr>
                <w:sz w:val="22"/>
                <w:szCs w:val="22"/>
                <w:lang w:val="en-US"/>
              </w:rPr>
            </w:pPr>
            <w:r>
              <w:rPr>
                <w:lang w:val="en-US"/>
              </w:rPr>
              <w:t>= L</w:t>
            </w:r>
            <w:r>
              <w:rPr>
                <w:vertAlign w:val="subscript"/>
                <w:lang w:val="en-US"/>
              </w:rPr>
              <w:t>IAB1_stokes_int</w:t>
            </w:r>
          </w:p>
        </w:tc>
        <w:tc>
          <w:tcPr>
            <w:tcW w:w="1418" w:type="dxa"/>
          </w:tcPr>
          <w:p w:rsidR="00C124E9" w:rsidRDefault="00C124E9" w:rsidP="00751ED9">
            <w:pPr>
              <w:keepNext/>
              <w:keepLines/>
              <w:rPr>
                <w:sz w:val="22"/>
                <w:szCs w:val="22"/>
                <w:lang w:val="en-US"/>
              </w:rPr>
            </w:pPr>
            <w:r>
              <w:rPr>
                <w:lang w:val="en-US"/>
              </w:rPr>
              <w:t>0.48 Gbps</w:t>
            </w:r>
          </w:p>
        </w:tc>
        <w:tc>
          <w:tcPr>
            <w:tcW w:w="3650" w:type="dxa"/>
          </w:tcPr>
          <w:p w:rsidR="00C124E9" w:rsidRDefault="00C124E9" w:rsidP="00751ED9">
            <w:pPr>
              <w:keepNext/>
              <w:keepLines/>
              <w:rPr>
                <w:sz w:val="22"/>
                <w:szCs w:val="22"/>
                <w:lang w:val="en-US"/>
              </w:rPr>
            </w:pPr>
            <w:r>
              <w:rPr>
                <w:lang w:val="en-US"/>
              </w:rPr>
              <w:t xml:space="preserve">Load for TAB-1 with </w:t>
            </w:r>
            <w:r>
              <w:rPr>
                <w:rFonts w:eastAsiaTheme="minorEastAsia"/>
                <w:lang w:val="en-US"/>
              </w:rPr>
              <w:t>T</w:t>
            </w:r>
            <w:r>
              <w:rPr>
                <w:rFonts w:eastAsiaTheme="minorEastAsia"/>
                <w:vertAlign w:val="subscript"/>
                <w:lang w:val="en-US"/>
              </w:rPr>
              <w:t>stokes</w:t>
            </w:r>
            <w:r>
              <w:rPr>
                <w:rFonts w:eastAsiaTheme="minorEastAsia"/>
                <w:lang w:val="en-US"/>
              </w:rPr>
              <w:t xml:space="preserve"> ≈ 50 μs</w:t>
            </w:r>
          </w:p>
        </w:tc>
      </w:tr>
      <w:tr w:rsidR="00C124E9" w:rsidTr="00751ED9">
        <w:tc>
          <w:tcPr>
            <w:tcW w:w="0" w:type="auto"/>
          </w:tcPr>
          <w:p w:rsidR="00C124E9" w:rsidRDefault="00C124E9" w:rsidP="00751ED9">
            <w:pPr>
              <w:keepNext/>
              <w:keepLines/>
              <w:rPr>
                <w:sz w:val="22"/>
                <w:szCs w:val="22"/>
                <w:lang w:val="en-US"/>
              </w:rPr>
            </w:pPr>
            <w:r>
              <w:rPr>
                <w:lang w:val="en-US"/>
              </w:rPr>
              <w:t>L</w:t>
            </w:r>
            <w:r>
              <w:rPr>
                <w:vertAlign w:val="subscript"/>
                <w:lang w:val="en-US"/>
              </w:rPr>
              <w:t>TAB444</w:t>
            </w:r>
          </w:p>
        </w:tc>
        <w:tc>
          <w:tcPr>
            <w:tcW w:w="0" w:type="auto"/>
          </w:tcPr>
          <w:p w:rsidR="00C124E9" w:rsidRDefault="00C124E9" w:rsidP="00751ED9">
            <w:pPr>
              <w:keepNext/>
              <w:keepLines/>
              <w:rPr>
                <w:sz w:val="22"/>
                <w:szCs w:val="22"/>
                <w:lang w:val="en-US"/>
              </w:rPr>
            </w:pPr>
            <w:r>
              <w:rPr>
                <w:lang w:val="en-US"/>
              </w:rPr>
              <w:t>4</w:t>
            </w:r>
          </w:p>
        </w:tc>
        <w:tc>
          <w:tcPr>
            <w:tcW w:w="2728" w:type="dxa"/>
          </w:tcPr>
          <w:p w:rsidR="00C124E9" w:rsidRDefault="00C124E9" w:rsidP="00751ED9">
            <w:pPr>
              <w:keepNext/>
              <w:keepLines/>
              <w:rPr>
                <w:sz w:val="22"/>
                <w:szCs w:val="22"/>
                <w:lang w:val="en-US"/>
              </w:rPr>
            </w:pPr>
            <w:r>
              <w:rPr>
                <w:lang w:val="en-US"/>
              </w:rPr>
              <w:t>= N</w:t>
            </w:r>
            <w:r>
              <w:rPr>
                <w:vertAlign w:val="subscript"/>
                <w:lang w:val="en-US"/>
              </w:rPr>
              <w:t>CB</w:t>
            </w:r>
            <w:r>
              <w:rPr>
                <w:lang w:val="en-US"/>
              </w:rPr>
              <w:t xml:space="preserve"> * N</w:t>
            </w:r>
            <w:r>
              <w:rPr>
                <w:vertAlign w:val="subscript"/>
                <w:lang w:val="en-US"/>
              </w:rPr>
              <w:t>gr</w:t>
            </w:r>
            <w:r>
              <w:rPr>
                <w:lang w:val="en-US"/>
              </w:rPr>
              <w:t xml:space="preserve"> * L</w:t>
            </w:r>
            <w:r>
              <w:rPr>
                <w:vertAlign w:val="subscript"/>
                <w:lang w:val="en-US"/>
              </w:rPr>
              <w:t>TAB1</w:t>
            </w:r>
          </w:p>
        </w:tc>
        <w:tc>
          <w:tcPr>
            <w:tcW w:w="1418" w:type="dxa"/>
          </w:tcPr>
          <w:p w:rsidR="00C124E9" w:rsidRDefault="00C124E9" w:rsidP="00751ED9">
            <w:pPr>
              <w:keepNext/>
              <w:keepLines/>
              <w:rPr>
                <w:sz w:val="22"/>
                <w:szCs w:val="22"/>
                <w:lang w:val="en-US"/>
              </w:rPr>
            </w:pPr>
            <w:r>
              <w:rPr>
                <w:lang w:val="en-US"/>
              </w:rPr>
              <w:t>2.1312 Tbps</w:t>
            </w:r>
          </w:p>
        </w:tc>
        <w:tc>
          <w:tcPr>
            <w:tcW w:w="3650" w:type="dxa"/>
          </w:tcPr>
          <w:p w:rsidR="00C124E9" w:rsidRDefault="00C124E9" w:rsidP="00751ED9">
            <w:pPr>
              <w:keepNext/>
              <w:keepLines/>
              <w:rPr>
                <w:sz w:val="22"/>
                <w:szCs w:val="22"/>
                <w:lang w:val="en-US"/>
              </w:rPr>
            </w:pPr>
            <w:r>
              <w:rPr>
                <w:lang w:val="en-US"/>
              </w:rPr>
              <w:t>Load for voltage TAB-444</w:t>
            </w:r>
          </w:p>
        </w:tc>
      </w:tr>
      <w:tr w:rsidR="00C124E9" w:rsidTr="00751ED9">
        <w:tc>
          <w:tcPr>
            <w:tcW w:w="0" w:type="auto"/>
          </w:tcPr>
          <w:p w:rsidR="00C124E9" w:rsidRDefault="00C124E9" w:rsidP="00751ED9">
            <w:pPr>
              <w:keepNext/>
              <w:keepLines/>
              <w:rPr>
                <w:sz w:val="22"/>
                <w:szCs w:val="22"/>
                <w:lang w:val="en-US"/>
              </w:rPr>
            </w:pPr>
            <w:r>
              <w:rPr>
                <w:lang w:val="en-US"/>
              </w:rPr>
              <w:t>L</w:t>
            </w:r>
            <w:r>
              <w:rPr>
                <w:vertAlign w:val="subscript"/>
                <w:lang w:val="en-US"/>
              </w:rPr>
              <w:t>TAB444_stokes</w:t>
            </w:r>
          </w:p>
        </w:tc>
        <w:tc>
          <w:tcPr>
            <w:tcW w:w="0" w:type="auto"/>
          </w:tcPr>
          <w:p w:rsidR="00C124E9" w:rsidRDefault="00C124E9" w:rsidP="00751ED9">
            <w:pPr>
              <w:keepNext/>
              <w:keepLines/>
              <w:rPr>
                <w:sz w:val="22"/>
                <w:szCs w:val="22"/>
                <w:lang w:val="en-US"/>
              </w:rPr>
            </w:pPr>
            <w:r>
              <w:rPr>
                <w:lang w:val="en-US"/>
              </w:rPr>
              <w:t>4</w:t>
            </w:r>
          </w:p>
        </w:tc>
        <w:tc>
          <w:tcPr>
            <w:tcW w:w="2728" w:type="dxa"/>
          </w:tcPr>
          <w:p w:rsidR="00C124E9" w:rsidRDefault="00C124E9" w:rsidP="00751ED9">
            <w:pPr>
              <w:keepNext/>
              <w:keepLines/>
              <w:rPr>
                <w:sz w:val="22"/>
                <w:szCs w:val="22"/>
                <w:lang w:val="en-US"/>
              </w:rPr>
            </w:pPr>
            <w:r>
              <w:rPr>
                <w:lang w:val="en-US"/>
              </w:rPr>
              <w:t>= L</w:t>
            </w:r>
            <w:r>
              <w:rPr>
                <w:vertAlign w:val="subscript"/>
                <w:lang w:val="en-US"/>
              </w:rPr>
              <w:t>TAB444</w:t>
            </w:r>
            <w:r>
              <w:rPr>
                <w:lang w:val="en-US"/>
              </w:rPr>
              <w:t>* (W</w:t>
            </w:r>
            <w:r>
              <w:rPr>
                <w:vertAlign w:val="subscript"/>
                <w:lang w:val="en-US"/>
              </w:rPr>
              <w:t>tab</w:t>
            </w:r>
            <w:r>
              <w:rPr>
                <w:lang w:val="en-US"/>
              </w:rPr>
              <w:t>/W</w:t>
            </w:r>
            <w:r>
              <w:rPr>
                <w:vertAlign w:val="subscript"/>
                <w:lang w:val="en-US"/>
              </w:rPr>
              <w:t>power</w:t>
            </w:r>
            <w:r>
              <w:rPr>
                <w:lang w:val="en-US"/>
              </w:rPr>
              <w:t>)</w:t>
            </w:r>
          </w:p>
        </w:tc>
        <w:tc>
          <w:tcPr>
            <w:tcW w:w="1418" w:type="dxa"/>
          </w:tcPr>
          <w:p w:rsidR="00C124E9" w:rsidRDefault="00C124E9" w:rsidP="00751ED9">
            <w:pPr>
              <w:keepNext/>
              <w:keepLines/>
              <w:rPr>
                <w:sz w:val="22"/>
                <w:szCs w:val="22"/>
                <w:lang w:val="en-US"/>
              </w:rPr>
            </w:pPr>
            <w:r>
              <w:rPr>
                <w:lang w:val="en-US"/>
              </w:rPr>
              <w:t>2.1312 Tbps</w:t>
            </w:r>
          </w:p>
        </w:tc>
        <w:tc>
          <w:tcPr>
            <w:tcW w:w="3650" w:type="dxa"/>
          </w:tcPr>
          <w:p w:rsidR="00C124E9" w:rsidRDefault="00C124E9" w:rsidP="00751ED9">
            <w:pPr>
              <w:keepNext/>
              <w:keepLines/>
              <w:rPr>
                <w:sz w:val="22"/>
                <w:szCs w:val="22"/>
                <w:lang w:val="en-US"/>
              </w:rPr>
            </w:pPr>
            <w:r>
              <w:rPr>
                <w:lang w:val="en-US"/>
              </w:rPr>
              <w:t>Load for power TAB-444</w:t>
            </w:r>
          </w:p>
        </w:tc>
      </w:tr>
      <w:tr w:rsidR="00C124E9" w:rsidTr="00751ED9">
        <w:tc>
          <w:tcPr>
            <w:tcW w:w="0" w:type="auto"/>
          </w:tcPr>
          <w:p w:rsidR="00C124E9" w:rsidRDefault="00C124E9" w:rsidP="00751ED9">
            <w:pPr>
              <w:keepNext/>
              <w:keepLines/>
              <w:rPr>
                <w:sz w:val="22"/>
                <w:szCs w:val="22"/>
                <w:lang w:val="en-US"/>
              </w:rPr>
            </w:pPr>
            <w:r>
              <w:rPr>
                <w:lang w:val="en-US"/>
              </w:rPr>
              <w:t>L</w:t>
            </w:r>
            <w:r>
              <w:rPr>
                <w:vertAlign w:val="subscript"/>
                <w:lang w:val="en-US"/>
              </w:rPr>
              <w:t>TAB444_stokes_int</w:t>
            </w:r>
          </w:p>
        </w:tc>
        <w:tc>
          <w:tcPr>
            <w:tcW w:w="0" w:type="auto"/>
          </w:tcPr>
          <w:p w:rsidR="00C124E9" w:rsidRDefault="00C124E9" w:rsidP="00751ED9">
            <w:pPr>
              <w:keepNext/>
              <w:keepLines/>
              <w:rPr>
                <w:sz w:val="22"/>
                <w:szCs w:val="22"/>
                <w:lang w:val="en-US"/>
              </w:rPr>
            </w:pPr>
            <w:r>
              <w:rPr>
                <w:lang w:val="en-US"/>
              </w:rPr>
              <w:t>4</w:t>
            </w:r>
          </w:p>
        </w:tc>
        <w:tc>
          <w:tcPr>
            <w:tcW w:w="2728" w:type="dxa"/>
          </w:tcPr>
          <w:p w:rsidR="00C124E9" w:rsidRDefault="00C124E9" w:rsidP="00751ED9">
            <w:pPr>
              <w:keepNext/>
              <w:keepLines/>
              <w:rPr>
                <w:sz w:val="22"/>
                <w:szCs w:val="22"/>
                <w:lang w:val="en-US"/>
              </w:rPr>
            </w:pPr>
            <w:r>
              <w:rPr>
                <w:lang w:val="en-US"/>
              </w:rPr>
              <w:t>= N</w:t>
            </w:r>
            <w:r>
              <w:rPr>
                <w:vertAlign w:val="subscript"/>
                <w:lang w:val="en-US"/>
              </w:rPr>
              <w:t>CB</w:t>
            </w:r>
            <w:r>
              <w:rPr>
                <w:lang w:val="en-US"/>
              </w:rPr>
              <w:t xml:space="preserve"> * N</w:t>
            </w:r>
            <w:r>
              <w:rPr>
                <w:vertAlign w:val="subscript"/>
                <w:lang w:val="en-US"/>
              </w:rPr>
              <w:t>gr</w:t>
            </w:r>
            <w:r>
              <w:rPr>
                <w:lang w:val="en-US"/>
              </w:rPr>
              <w:t xml:space="preserve"> * L</w:t>
            </w:r>
            <w:r>
              <w:rPr>
                <w:vertAlign w:val="subscript"/>
                <w:lang w:val="en-US"/>
              </w:rPr>
              <w:t>TAB1_stokes_int</w:t>
            </w:r>
          </w:p>
        </w:tc>
        <w:tc>
          <w:tcPr>
            <w:tcW w:w="1418" w:type="dxa"/>
          </w:tcPr>
          <w:p w:rsidR="00C124E9" w:rsidRDefault="00C124E9" w:rsidP="00751ED9">
            <w:pPr>
              <w:keepNext/>
              <w:keepLines/>
              <w:rPr>
                <w:sz w:val="22"/>
                <w:szCs w:val="22"/>
                <w:lang w:val="en-US"/>
              </w:rPr>
            </w:pPr>
            <w:r>
              <w:rPr>
                <w:lang w:val="en-US"/>
              </w:rPr>
              <w:t>213.12 Gbps</w:t>
            </w:r>
          </w:p>
        </w:tc>
        <w:tc>
          <w:tcPr>
            <w:tcW w:w="3650" w:type="dxa"/>
          </w:tcPr>
          <w:p w:rsidR="00C124E9" w:rsidRDefault="00C124E9" w:rsidP="00751ED9">
            <w:pPr>
              <w:keepNext/>
              <w:keepLines/>
              <w:rPr>
                <w:sz w:val="22"/>
                <w:szCs w:val="22"/>
                <w:lang w:val="en-US"/>
              </w:rPr>
            </w:pPr>
            <w:r>
              <w:rPr>
                <w:lang w:val="en-US"/>
              </w:rPr>
              <w:t xml:space="preserve">Load for TAB-444 with </w:t>
            </w:r>
            <w:r>
              <w:rPr>
                <w:rFonts w:eastAsiaTheme="minorEastAsia"/>
                <w:lang w:val="en-US"/>
              </w:rPr>
              <w:t>T</w:t>
            </w:r>
            <w:r>
              <w:rPr>
                <w:rFonts w:eastAsiaTheme="minorEastAsia"/>
                <w:vertAlign w:val="subscript"/>
                <w:lang w:val="en-US"/>
              </w:rPr>
              <w:t>stokes</w:t>
            </w:r>
            <w:r>
              <w:rPr>
                <w:rFonts w:eastAsiaTheme="minorEastAsia"/>
                <w:lang w:val="en-US"/>
              </w:rPr>
              <w:t xml:space="preserve"> ≈ 50 μs</w:t>
            </w:r>
          </w:p>
        </w:tc>
      </w:tr>
      <w:tr w:rsidR="00C124E9" w:rsidTr="00751ED9">
        <w:tc>
          <w:tcPr>
            <w:tcW w:w="0" w:type="auto"/>
          </w:tcPr>
          <w:p w:rsidR="00C124E9" w:rsidRDefault="00C124E9" w:rsidP="00751ED9">
            <w:pPr>
              <w:keepNext/>
              <w:keepLines/>
              <w:rPr>
                <w:sz w:val="22"/>
                <w:szCs w:val="22"/>
                <w:lang w:val="en-US"/>
              </w:rPr>
            </w:pPr>
            <w:r>
              <w:rPr>
                <w:lang w:val="en-US"/>
              </w:rPr>
              <w:t>L</w:t>
            </w:r>
            <w:r>
              <w:rPr>
                <w:vertAlign w:val="subscript"/>
                <w:lang w:val="en-US"/>
              </w:rPr>
              <w:t>TAB444_stokes_I_int</w:t>
            </w:r>
          </w:p>
        </w:tc>
        <w:tc>
          <w:tcPr>
            <w:tcW w:w="0" w:type="auto"/>
          </w:tcPr>
          <w:p w:rsidR="00C124E9" w:rsidRDefault="00C124E9" w:rsidP="00751ED9">
            <w:pPr>
              <w:keepNext/>
              <w:keepLines/>
              <w:rPr>
                <w:sz w:val="22"/>
                <w:szCs w:val="22"/>
                <w:lang w:val="en-US"/>
              </w:rPr>
            </w:pPr>
            <w:r>
              <w:rPr>
                <w:lang w:val="en-US"/>
              </w:rPr>
              <w:t>4</w:t>
            </w:r>
          </w:p>
        </w:tc>
        <w:tc>
          <w:tcPr>
            <w:tcW w:w="2728" w:type="dxa"/>
          </w:tcPr>
          <w:p w:rsidR="00C124E9" w:rsidRDefault="00C124E9" w:rsidP="00751ED9">
            <w:pPr>
              <w:keepNext/>
              <w:keepLines/>
              <w:rPr>
                <w:sz w:val="22"/>
                <w:szCs w:val="22"/>
                <w:lang w:val="en-US"/>
              </w:rPr>
            </w:pPr>
            <w:r>
              <w:rPr>
                <w:lang w:val="en-US"/>
              </w:rPr>
              <w:t>= L</w:t>
            </w:r>
            <w:r>
              <w:rPr>
                <w:vertAlign w:val="subscript"/>
                <w:lang w:val="en-US"/>
              </w:rPr>
              <w:t>TAB444_stokes_int</w:t>
            </w:r>
            <w:r>
              <w:rPr>
                <w:lang w:val="en-US"/>
              </w:rPr>
              <w:t xml:space="preserve"> / N</w:t>
            </w:r>
            <w:r>
              <w:rPr>
                <w:vertAlign w:val="subscript"/>
                <w:lang w:val="en-US"/>
              </w:rPr>
              <w:t>Stokes</w:t>
            </w:r>
          </w:p>
        </w:tc>
        <w:tc>
          <w:tcPr>
            <w:tcW w:w="1418" w:type="dxa"/>
          </w:tcPr>
          <w:p w:rsidR="00C124E9" w:rsidRDefault="00C124E9" w:rsidP="00751ED9">
            <w:pPr>
              <w:keepNext/>
              <w:keepLines/>
              <w:rPr>
                <w:sz w:val="22"/>
                <w:szCs w:val="22"/>
                <w:lang w:val="en-US"/>
              </w:rPr>
            </w:pPr>
            <w:r>
              <w:rPr>
                <w:lang w:val="en-US"/>
              </w:rPr>
              <w:t>53.28 Gbps</w:t>
            </w:r>
          </w:p>
        </w:tc>
        <w:tc>
          <w:tcPr>
            <w:tcW w:w="3650" w:type="dxa"/>
          </w:tcPr>
          <w:p w:rsidR="00C124E9" w:rsidRDefault="00C124E9" w:rsidP="00751ED9">
            <w:pPr>
              <w:keepNext/>
              <w:keepLines/>
              <w:rPr>
                <w:sz w:val="22"/>
                <w:szCs w:val="22"/>
                <w:lang w:val="en-US"/>
              </w:rPr>
            </w:pPr>
            <w:r>
              <w:rPr>
                <w:lang w:val="en-US"/>
              </w:rPr>
              <w:t xml:space="preserve">Load for TAB-444-I with </w:t>
            </w:r>
            <w:r>
              <w:rPr>
                <w:rFonts w:eastAsiaTheme="minorEastAsia"/>
                <w:lang w:val="en-US"/>
              </w:rPr>
              <w:t>T</w:t>
            </w:r>
            <w:r>
              <w:rPr>
                <w:rFonts w:eastAsiaTheme="minorEastAsia"/>
                <w:vertAlign w:val="subscript"/>
                <w:lang w:val="en-US"/>
              </w:rPr>
              <w:t>stokes</w:t>
            </w:r>
            <w:r>
              <w:rPr>
                <w:rFonts w:eastAsiaTheme="minorEastAsia"/>
                <w:lang w:val="en-US"/>
              </w:rPr>
              <w:t xml:space="preserve"> ≈ 50 μs</w:t>
            </w:r>
          </w:p>
        </w:tc>
      </w:tr>
      <w:tr w:rsidR="00C124E9" w:rsidTr="00751ED9">
        <w:tc>
          <w:tcPr>
            <w:tcW w:w="0" w:type="auto"/>
          </w:tcPr>
          <w:p w:rsidR="00C124E9" w:rsidRDefault="00C124E9" w:rsidP="00751ED9">
            <w:pPr>
              <w:keepNext/>
              <w:keepLines/>
              <w:rPr>
                <w:lang w:val="en-US"/>
              </w:rPr>
            </w:pPr>
          </w:p>
        </w:tc>
        <w:tc>
          <w:tcPr>
            <w:tcW w:w="0" w:type="auto"/>
          </w:tcPr>
          <w:p w:rsidR="00C124E9" w:rsidRDefault="00C124E9" w:rsidP="00751ED9">
            <w:pPr>
              <w:keepNext/>
              <w:keepLines/>
              <w:rPr>
                <w:lang w:val="en-US"/>
              </w:rPr>
            </w:pPr>
          </w:p>
        </w:tc>
        <w:tc>
          <w:tcPr>
            <w:tcW w:w="2728" w:type="dxa"/>
          </w:tcPr>
          <w:p w:rsidR="00C124E9" w:rsidRDefault="00C124E9" w:rsidP="00751ED9">
            <w:pPr>
              <w:keepNext/>
              <w:keepLines/>
              <w:rPr>
                <w:lang w:val="en-US"/>
              </w:rPr>
            </w:pPr>
          </w:p>
        </w:tc>
        <w:tc>
          <w:tcPr>
            <w:tcW w:w="1418" w:type="dxa"/>
          </w:tcPr>
          <w:p w:rsidR="00C124E9" w:rsidRDefault="00C124E9" w:rsidP="00751ED9">
            <w:pPr>
              <w:keepNext/>
              <w:keepLines/>
              <w:rPr>
                <w:lang w:val="en-US"/>
              </w:rPr>
            </w:pPr>
          </w:p>
        </w:tc>
        <w:tc>
          <w:tcPr>
            <w:tcW w:w="3650" w:type="dxa"/>
          </w:tcPr>
          <w:p w:rsidR="00C124E9" w:rsidRDefault="00C124E9" w:rsidP="00751ED9">
            <w:pPr>
              <w:keepNext/>
              <w:keepLines/>
              <w:rPr>
                <w:lang w:val="en-US"/>
              </w:rPr>
            </w:pPr>
          </w:p>
        </w:tc>
      </w:tr>
    </w:tbl>
    <w:p w:rsidR="00C173AD" w:rsidRDefault="00751ED9" w:rsidP="00751ED9">
      <w:pPr>
        <w:pStyle w:val="Caption"/>
        <w:keepNext/>
        <w:keepLines/>
        <w:rPr>
          <w:lang w:val="en-US"/>
        </w:rPr>
      </w:pPr>
      <w:bookmarkStart w:id="50" w:name="_Ref421197901"/>
      <w:r>
        <w:t xml:space="preserve">Table </w:t>
      </w:r>
      <w:r>
        <w:fldChar w:fldCharType="begin"/>
      </w:r>
      <w:r>
        <w:instrText xml:space="preserve"> SEQ Table \* ARABIC </w:instrText>
      </w:r>
      <w:r>
        <w:fldChar w:fldCharType="separate"/>
      </w:r>
      <w:r w:rsidR="00DD526D">
        <w:rPr>
          <w:noProof/>
        </w:rPr>
        <w:t>3</w:t>
      </w:r>
      <w:r>
        <w:fldChar w:fldCharType="end"/>
      </w:r>
      <w:bookmarkEnd w:id="50"/>
      <w:r>
        <w:t xml:space="preserve">: </w:t>
      </w:r>
      <w:r w:rsidR="00C124E9">
        <w:t xml:space="preserve">Load definitions for </w:t>
      </w:r>
      <w:r w:rsidRPr="003F0600">
        <w:t>A</w:t>
      </w:r>
      <w:r w:rsidR="00C124E9">
        <w:t>rts</w:t>
      </w:r>
      <w:r w:rsidRPr="003F0600">
        <w:t xml:space="preserve"> BF </w:t>
      </w:r>
      <w:r w:rsidR="00C124E9">
        <w:t xml:space="preserve">output </w:t>
      </w:r>
      <w:r w:rsidRPr="003F0600">
        <w:t>interface (with W</w:t>
      </w:r>
      <w:r w:rsidRPr="00751ED9">
        <w:rPr>
          <w:vertAlign w:val="subscript"/>
        </w:rPr>
        <w:t>beamlet</w:t>
      </w:r>
      <w:r w:rsidRPr="003F0600">
        <w:t xml:space="preserve"> = 6 bit, W</w:t>
      </w:r>
      <w:r w:rsidRPr="00751ED9">
        <w:rPr>
          <w:vertAlign w:val="subscript"/>
        </w:rPr>
        <w:t>tab</w:t>
      </w:r>
      <w:r w:rsidRPr="003F0600">
        <w:t xml:space="preserve"> = 4 bit, W</w:t>
      </w:r>
      <w:r w:rsidRPr="00751ED9">
        <w:rPr>
          <w:vertAlign w:val="subscript"/>
        </w:rPr>
        <w:t>power</w:t>
      </w:r>
      <w:r w:rsidRPr="003F0600">
        <w:t xml:space="preserve"> = 4 bit)</w:t>
      </w:r>
    </w:p>
    <w:p w:rsidR="00751ED9" w:rsidRPr="00FE7122" w:rsidRDefault="00751ED9" w:rsidP="00FE7122">
      <w:pPr>
        <w:rPr>
          <w:lang w:val="en-US"/>
        </w:rPr>
      </w:pPr>
    </w:p>
    <w:p w:rsidR="002C41F7" w:rsidRDefault="00965874" w:rsidP="00966940">
      <w:pPr>
        <w:pStyle w:val="Heading2"/>
        <w:rPr>
          <w:lang w:val="en-US"/>
        </w:rPr>
      </w:pPr>
      <w:bookmarkStart w:id="51" w:name="_Toc421706092"/>
      <w:r w:rsidRPr="00965874">
        <w:rPr>
          <w:lang w:val="en-US"/>
        </w:rPr>
        <w:t xml:space="preserve">CB </w:t>
      </w:r>
      <w:r w:rsidR="001C5804">
        <w:rPr>
          <w:lang w:val="en-US"/>
        </w:rPr>
        <w:t xml:space="preserve">signal path </w:t>
      </w:r>
      <w:r w:rsidR="002C41F7" w:rsidRPr="00965874">
        <w:rPr>
          <w:lang w:val="en-US"/>
        </w:rPr>
        <w:t>input</w:t>
      </w:r>
      <w:bookmarkEnd w:id="51"/>
    </w:p>
    <w:p w:rsidR="0086704F" w:rsidRPr="0086704F" w:rsidRDefault="0086704F" w:rsidP="007C5FEC">
      <w:pPr>
        <w:pStyle w:val="Heading3"/>
        <w:rPr>
          <w:lang w:val="en-US"/>
        </w:rPr>
      </w:pPr>
      <w:bookmarkStart w:id="52" w:name="_Toc421706093"/>
      <w:r>
        <w:rPr>
          <w:lang w:val="en-US"/>
        </w:rPr>
        <w:t>Entire system</w:t>
      </w:r>
      <w:bookmarkEnd w:id="52"/>
    </w:p>
    <w:p w:rsidR="00F24F62" w:rsidRDefault="00F24F62" w:rsidP="00F24F62">
      <w:pPr>
        <w:rPr>
          <w:lang w:val="en-US"/>
        </w:rPr>
      </w:pPr>
      <w:r w:rsidRPr="001F1564">
        <w:rPr>
          <w:lang w:val="en-US"/>
        </w:rPr>
        <w:t>The compound beam data output interface of the Apertif BF is defined by</w:t>
      </w:r>
      <w:r w:rsidR="00771927">
        <w:rPr>
          <w:lang w:val="en-US"/>
        </w:rPr>
        <w:t xml:space="preserve"> </w:t>
      </w:r>
      <w:r w:rsidR="00771927">
        <w:rPr>
          <w:lang w:val="en-US"/>
        </w:rPr>
        <w:fldChar w:fldCharType="begin"/>
      </w:r>
      <w:r w:rsidR="00771927">
        <w:rPr>
          <w:lang w:val="en-US"/>
        </w:rPr>
        <w:instrText xml:space="preserve"> REF _Ref418667610 \r \h </w:instrText>
      </w:r>
      <w:r w:rsidR="00771927">
        <w:rPr>
          <w:lang w:val="en-US"/>
        </w:rPr>
      </w:r>
      <w:r w:rsidR="00771927">
        <w:rPr>
          <w:lang w:val="en-US"/>
        </w:rPr>
        <w:fldChar w:fldCharType="separate"/>
      </w:r>
      <w:r w:rsidR="00DD526D">
        <w:rPr>
          <w:lang w:val="en-US"/>
        </w:rPr>
        <w:t>[8]</w:t>
      </w:r>
      <w:r w:rsidR="00771927">
        <w:rPr>
          <w:lang w:val="en-US"/>
        </w:rPr>
        <w:fldChar w:fldCharType="end"/>
      </w:r>
      <w:r w:rsidRPr="001F1564">
        <w:rPr>
          <w:lang w:val="en-US"/>
        </w:rPr>
        <w:t>:</w:t>
      </w:r>
    </w:p>
    <w:p w:rsidR="009D3C0A" w:rsidRPr="001F1564" w:rsidRDefault="009D3C0A" w:rsidP="009D3C0A">
      <w:pPr>
        <w:rPr>
          <w:lang w:val="en-US"/>
        </w:rPr>
      </w:pPr>
    </w:p>
    <w:p w:rsidR="009D3C0A" w:rsidRPr="001C5804" w:rsidRDefault="009D3C0A" w:rsidP="009D3C0A">
      <w:pPr>
        <w:pStyle w:val="Caption"/>
        <w:rPr>
          <w:b w:val="0"/>
          <w:lang w:val="en-US"/>
        </w:rPr>
      </w:pPr>
      <w:r>
        <w:t xml:space="preserve">Equation </w:t>
      </w:r>
      <w:r>
        <w:fldChar w:fldCharType="begin"/>
      </w:r>
      <w:r>
        <w:instrText xml:space="preserve"> SEQ Equation \* ARABIC </w:instrText>
      </w:r>
      <w:r>
        <w:fldChar w:fldCharType="separate"/>
      </w:r>
      <w:r w:rsidR="00DD526D">
        <w:rPr>
          <w:noProof/>
        </w:rPr>
        <w:t>1</w:t>
      </w:r>
      <w:r>
        <w:fldChar w:fldCharType="end"/>
      </w:r>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m:t>
            </m:r>
          </m:e>
          <m:sub>
            <m:r>
              <m:rPr>
                <m:sty m:val="bi"/>
              </m:rPr>
              <w:rPr>
                <w:rFonts w:ascii="Cambria Math" w:hAnsi="Cambria Math"/>
                <w:lang w:val="en-US"/>
              </w:rPr>
              <m:t>dish,   pol,   band</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m:t>
            </m:r>
          </m:e>
        </m:d>
      </m:oMath>
    </w:p>
    <w:p w:rsidR="009D3C0A" w:rsidRDefault="009D3C0A" w:rsidP="009D3C0A">
      <w:pPr>
        <w:rPr>
          <w:lang w:val="en-US"/>
        </w:rPr>
      </w:pPr>
    </w:p>
    <w:p w:rsidR="009D3C0A" w:rsidRDefault="009D3C0A" w:rsidP="009D3C0A">
      <w:pPr>
        <w:rPr>
          <w:lang w:val="en-US"/>
        </w:rPr>
      </w:pPr>
      <w:r>
        <w:rPr>
          <w:lang w:val="en-US"/>
        </w:rPr>
        <w:t xml:space="preserve">The wiring of the </w:t>
      </w:r>
      <w:r>
        <w:t>N</w:t>
      </w:r>
      <w:r w:rsidRPr="00172051">
        <w:rPr>
          <w:vertAlign w:val="subscript"/>
        </w:rPr>
        <w:t>link</w:t>
      </w:r>
      <w:r>
        <w:t xml:space="preserve">=384 10GbE links in </w:t>
      </w:r>
      <w:r>
        <w:fldChar w:fldCharType="begin"/>
      </w:r>
      <w:r>
        <w:instrText xml:space="preserve"> REF _Ref417393143 \h </w:instrText>
      </w:r>
      <w:r>
        <w:fldChar w:fldCharType="separate"/>
      </w:r>
      <w:r w:rsidR="00DD526D">
        <w:t xml:space="preserve">Figure </w:t>
      </w:r>
      <w:r w:rsidR="00DD526D">
        <w:rPr>
          <w:noProof/>
        </w:rPr>
        <w:t>6</w:t>
      </w:r>
      <w:r>
        <w:fldChar w:fldCharType="end"/>
      </w:r>
      <w:r>
        <w:t xml:space="preserve"> implements </w:t>
      </w:r>
      <w:r w:rsidR="002606C6">
        <w:rPr>
          <w:lang w:val="en-US"/>
        </w:rPr>
        <w:t>the first part of the</w:t>
      </w:r>
      <w:r>
        <w:t xml:space="preserve"> T</w:t>
      </w:r>
      <w:r w:rsidRPr="009D3C0A">
        <w:rPr>
          <w:vertAlign w:val="subscript"/>
        </w:rPr>
        <w:t>dish</w:t>
      </w:r>
      <w:r>
        <w:t xml:space="preserve"> </w:t>
      </w:r>
      <w:r w:rsidR="00544773">
        <w:t>and T</w:t>
      </w:r>
      <w:r w:rsidR="00544773" w:rsidRPr="00544773">
        <w:rPr>
          <w:vertAlign w:val="subscript"/>
        </w:rPr>
        <w:t>pol</w:t>
      </w:r>
      <w:r w:rsidR="00544773">
        <w:t xml:space="preserve"> </w:t>
      </w:r>
      <w:r>
        <w:t xml:space="preserve">transpose to group the </w:t>
      </w:r>
      <w:r w:rsidR="00D74506">
        <w:t xml:space="preserve">SP </w:t>
      </w:r>
      <w:r>
        <w:t>data from all N</w:t>
      </w:r>
      <w:r w:rsidR="002606C6">
        <w:rPr>
          <w:vertAlign w:val="subscript"/>
        </w:rPr>
        <w:t>sp</w:t>
      </w:r>
      <w:r>
        <w:t>=</w:t>
      </w:r>
      <w:r w:rsidR="002606C6">
        <w:t>24</w:t>
      </w:r>
      <w:r>
        <w:t xml:space="preserve"> </w:t>
      </w:r>
      <w:r w:rsidR="002606C6">
        <w:t>signal paths</w:t>
      </w:r>
      <w:r>
        <w:t xml:space="preserve"> per band</w:t>
      </w:r>
      <w:r w:rsidR="00D74506">
        <w:t xml:space="preserve"> at a single UniBoard</w:t>
      </w:r>
      <w:r>
        <w:t xml:space="preserve">. </w:t>
      </w:r>
      <w:r w:rsidR="00771927">
        <w:t>T</w:t>
      </w:r>
      <w:r>
        <w:t xml:space="preserve">he </w:t>
      </w:r>
      <w:r w:rsidR="001C5804">
        <w:t>T</w:t>
      </w:r>
      <w:r w:rsidR="001C5804" w:rsidRPr="009D3C0A">
        <w:rPr>
          <w:vertAlign w:val="subscript"/>
        </w:rPr>
        <w:t>dish</w:t>
      </w:r>
      <w:r w:rsidR="001C5804">
        <w:t xml:space="preserve"> </w:t>
      </w:r>
      <w:r w:rsidR="00544773">
        <w:t>and T</w:t>
      </w:r>
      <w:r w:rsidR="00544773" w:rsidRPr="00544773">
        <w:rPr>
          <w:vertAlign w:val="subscript"/>
        </w:rPr>
        <w:t>pol</w:t>
      </w:r>
      <w:r w:rsidR="00544773">
        <w:t xml:space="preserve"> </w:t>
      </w:r>
      <w:r w:rsidR="001C5804">
        <w:t xml:space="preserve">transposed </w:t>
      </w:r>
      <w:r>
        <w:t>beam data input for Arts BF (and also for Apertif X) is defined by</w:t>
      </w:r>
      <w:r w:rsidR="00A75FB2">
        <w:t xml:space="preserve"> (note the swapped band and dish indices)</w:t>
      </w:r>
      <w:r>
        <w:t>:</w:t>
      </w:r>
    </w:p>
    <w:p w:rsidR="00FE7122" w:rsidRPr="001F1564" w:rsidRDefault="00FE7122" w:rsidP="00F24F62">
      <w:pPr>
        <w:rPr>
          <w:lang w:val="en-US"/>
        </w:rPr>
      </w:pPr>
    </w:p>
    <w:p w:rsidR="00F24F62" w:rsidRPr="001C5804" w:rsidRDefault="009D3C0A" w:rsidP="009D3C0A">
      <w:pPr>
        <w:pStyle w:val="Caption"/>
        <w:rPr>
          <w:b w:val="0"/>
          <w:lang w:val="en-US"/>
        </w:rPr>
      </w:pPr>
      <w:bookmarkStart w:id="53" w:name="_Ref419210753"/>
      <w:r>
        <w:t xml:space="preserve">Equation </w:t>
      </w:r>
      <w:r>
        <w:fldChar w:fldCharType="begin"/>
      </w:r>
      <w:r>
        <w:instrText xml:space="preserve"> SEQ Equation \* ARABIC </w:instrText>
      </w:r>
      <w:r>
        <w:fldChar w:fldCharType="separate"/>
      </w:r>
      <w:r w:rsidR="00DD526D">
        <w:rPr>
          <w:noProof/>
        </w:rPr>
        <w:t>2</w:t>
      </w:r>
      <w:r>
        <w:fldChar w:fldCharType="end"/>
      </w:r>
      <w:bookmarkEnd w:id="53"/>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m:t>
            </m:r>
          </m:e>
          <m:sub>
            <m:r>
              <m:rPr>
                <m:sty m:val="bi"/>
              </m:rPr>
              <w:rPr>
                <w:rFonts w:ascii="Cambria Math" w:hAnsi="Cambria Math"/>
                <w:lang w:val="en-US"/>
              </w:rPr>
              <m:t>band,   pol,   dish</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m:t>
            </m:r>
          </m:e>
        </m:d>
      </m:oMath>
    </w:p>
    <w:p w:rsidR="00FE7122" w:rsidRDefault="00FE7122" w:rsidP="00F24F62">
      <w:pPr>
        <w:rPr>
          <w:lang w:val="en-US"/>
        </w:rPr>
      </w:pPr>
    </w:p>
    <w:p w:rsidR="002606C6" w:rsidRDefault="00791161" w:rsidP="002606C6">
      <w:pPr>
        <w:rPr>
          <w:lang w:val="en-US"/>
        </w:rPr>
      </w:pPr>
      <w:r w:rsidRPr="001F1564">
        <w:rPr>
          <w:lang w:val="en-US"/>
        </w:rPr>
        <w:t>The subscript indices indicate parallel links and the array index contains serial data on the link.</w:t>
      </w:r>
      <w:r>
        <w:rPr>
          <w:lang w:val="en-US"/>
        </w:rPr>
        <w:t xml:space="preserve"> The </w:t>
      </w:r>
      <w:r w:rsidR="0023286D" w:rsidRPr="001F1564">
        <w:rPr>
          <w:lang w:val="en-US"/>
        </w:rPr>
        <w:t xml:space="preserve">subscript </w:t>
      </w:r>
      <w:r w:rsidR="0023286D" w:rsidRPr="001F1564">
        <w:rPr>
          <w:i/>
          <w:lang w:val="en-US"/>
        </w:rPr>
        <w:t>band</w:t>
      </w:r>
      <w:r w:rsidR="0023286D" w:rsidRPr="001F1564">
        <w:rPr>
          <w:lang w:val="en-US"/>
        </w:rPr>
        <w:t xml:space="preserve"> has range 0:N</w:t>
      </w:r>
      <w:r w:rsidR="0023286D" w:rsidRPr="001F1564">
        <w:rPr>
          <w:vertAlign w:val="subscript"/>
          <w:lang w:val="en-US"/>
        </w:rPr>
        <w:t>band</w:t>
      </w:r>
      <w:r w:rsidR="0023286D" w:rsidRPr="001F1564">
        <w:rPr>
          <w:lang w:val="en-US"/>
        </w:rPr>
        <w:t>-1</w:t>
      </w:r>
      <w:r w:rsidR="0023286D">
        <w:rPr>
          <w:lang w:val="en-US"/>
        </w:rPr>
        <w:t xml:space="preserve">, </w:t>
      </w:r>
      <w:r w:rsidR="00F24F62" w:rsidRPr="001F1564">
        <w:rPr>
          <w:lang w:val="en-US"/>
        </w:rPr>
        <w:t xml:space="preserve">subscript </w:t>
      </w:r>
      <w:r w:rsidR="00F24F62" w:rsidRPr="001F1564">
        <w:rPr>
          <w:i/>
          <w:lang w:val="en-US"/>
        </w:rPr>
        <w:t>pol</w:t>
      </w:r>
      <w:r w:rsidR="00F24F62" w:rsidRPr="001F1564">
        <w:rPr>
          <w:lang w:val="en-US"/>
        </w:rPr>
        <w:t xml:space="preserve"> has range 0:N</w:t>
      </w:r>
      <w:r w:rsidR="00F24F62" w:rsidRPr="001F1564">
        <w:rPr>
          <w:vertAlign w:val="subscript"/>
          <w:lang w:val="en-US"/>
        </w:rPr>
        <w:t>pol</w:t>
      </w:r>
      <w:r w:rsidR="0023286D">
        <w:rPr>
          <w:lang w:val="en-US"/>
        </w:rPr>
        <w:t>-1,</w:t>
      </w:r>
      <w:r w:rsidR="00F24F62" w:rsidRPr="001F1564">
        <w:rPr>
          <w:lang w:val="en-US"/>
        </w:rPr>
        <w:t xml:space="preserve"> subscript </w:t>
      </w:r>
      <w:r w:rsidR="00F24F62" w:rsidRPr="001F1564">
        <w:rPr>
          <w:i/>
          <w:lang w:val="en-US"/>
        </w:rPr>
        <w:t>dish</w:t>
      </w:r>
      <w:r w:rsidR="00F24F62" w:rsidRPr="001F1564">
        <w:rPr>
          <w:lang w:val="en-US"/>
        </w:rPr>
        <w:t xml:space="preserve"> has range 0:N</w:t>
      </w:r>
      <w:r w:rsidR="00F24F62" w:rsidRPr="001F1564">
        <w:rPr>
          <w:vertAlign w:val="subscript"/>
          <w:lang w:val="en-US"/>
        </w:rPr>
        <w:t>dish</w:t>
      </w:r>
      <w:r w:rsidR="0023286D">
        <w:rPr>
          <w:lang w:val="en-US"/>
        </w:rPr>
        <w:t>-1</w:t>
      </w:r>
      <w:r w:rsidR="00F24F62" w:rsidRPr="001F1564">
        <w:rPr>
          <w:lang w:val="en-US"/>
        </w:rPr>
        <w:t xml:space="preserve">. </w:t>
      </w:r>
      <w:r w:rsidR="00DC21D6">
        <w:rPr>
          <w:lang w:val="en-US"/>
        </w:rPr>
        <w:t>In total there are N</w:t>
      </w:r>
      <w:r w:rsidR="00DC21D6" w:rsidRPr="00791161">
        <w:rPr>
          <w:vertAlign w:val="subscript"/>
          <w:lang w:val="en-US"/>
        </w:rPr>
        <w:t>band</w:t>
      </w:r>
      <w:r w:rsidR="00DC21D6">
        <w:rPr>
          <w:lang w:val="en-US"/>
        </w:rPr>
        <w:t xml:space="preserve"> * N</w:t>
      </w:r>
      <w:r w:rsidR="00DC21D6" w:rsidRPr="00791161">
        <w:rPr>
          <w:vertAlign w:val="subscript"/>
          <w:lang w:val="en-US"/>
        </w:rPr>
        <w:t>pol</w:t>
      </w:r>
      <w:r w:rsidR="00DC21D6">
        <w:rPr>
          <w:lang w:val="en-US"/>
        </w:rPr>
        <w:t xml:space="preserve"> * N</w:t>
      </w:r>
      <w:r w:rsidR="00DC21D6" w:rsidRPr="00791161">
        <w:rPr>
          <w:vertAlign w:val="subscript"/>
          <w:lang w:val="en-US"/>
        </w:rPr>
        <w:t>dish</w:t>
      </w:r>
      <w:r w:rsidR="00DC21D6">
        <w:rPr>
          <w:lang w:val="en-US"/>
        </w:rPr>
        <w:t xml:space="preserve"> = 16 * 2 * 12 = N</w:t>
      </w:r>
      <w:r w:rsidR="00DC21D6" w:rsidRPr="00791161">
        <w:rPr>
          <w:vertAlign w:val="subscript"/>
          <w:lang w:val="en-US"/>
        </w:rPr>
        <w:t>link</w:t>
      </w:r>
      <w:r w:rsidR="00DC21D6">
        <w:rPr>
          <w:lang w:val="en-US"/>
        </w:rPr>
        <w:t xml:space="preserve"> = 384 parallel links. </w:t>
      </w:r>
      <w:r w:rsidR="002606C6">
        <w:rPr>
          <w:lang w:val="en-US"/>
        </w:rPr>
        <w:t xml:space="preserve">The array index </w:t>
      </w:r>
      <w:r w:rsidR="002606C6" w:rsidRPr="001D7636">
        <w:rPr>
          <w:i/>
          <w:lang w:val="en-US"/>
        </w:rPr>
        <w:t>t</w:t>
      </w:r>
      <w:r w:rsidR="002606C6">
        <w:rPr>
          <w:lang w:val="en-US"/>
        </w:rPr>
        <w:t xml:space="preserve"> increments at the rate of B</w:t>
      </w:r>
      <w:r w:rsidR="002606C6" w:rsidRPr="001D7636">
        <w:rPr>
          <w:vertAlign w:val="subscript"/>
          <w:lang w:val="en-US"/>
        </w:rPr>
        <w:t>sub</w:t>
      </w:r>
      <w:r w:rsidR="002606C6">
        <w:rPr>
          <w:lang w:val="en-US"/>
        </w:rPr>
        <w:t xml:space="preserve">. The </w:t>
      </w:r>
      <w:r w:rsidR="002606C6" w:rsidRPr="001F1564">
        <w:rPr>
          <w:lang w:val="en-US"/>
        </w:rPr>
        <w:t xml:space="preserve">array index </w:t>
      </w:r>
      <w:r w:rsidR="002606C6">
        <w:rPr>
          <w:i/>
          <w:lang w:val="en-US"/>
        </w:rPr>
        <w:t xml:space="preserve">b </w:t>
      </w:r>
      <w:r w:rsidR="002606C6" w:rsidRPr="001F1564">
        <w:rPr>
          <w:lang w:val="en-US"/>
        </w:rPr>
        <w:t>has range 0:N</w:t>
      </w:r>
      <w:r w:rsidR="002606C6">
        <w:rPr>
          <w:vertAlign w:val="subscript"/>
          <w:lang w:val="en-US"/>
        </w:rPr>
        <w:t>beamlet</w:t>
      </w:r>
      <w:r w:rsidR="002606C6" w:rsidRPr="001F1564">
        <w:rPr>
          <w:lang w:val="en-US"/>
        </w:rPr>
        <w:t xml:space="preserve">-1 where </w:t>
      </w:r>
      <w:r w:rsidR="002606C6">
        <w:rPr>
          <w:lang w:val="en-US"/>
        </w:rPr>
        <w:t>N</w:t>
      </w:r>
      <w:r w:rsidR="002606C6" w:rsidRPr="00F21DB4">
        <w:rPr>
          <w:vertAlign w:val="subscript"/>
          <w:lang w:val="en-US"/>
        </w:rPr>
        <w:t>b</w:t>
      </w:r>
      <w:r w:rsidR="002606C6">
        <w:rPr>
          <w:vertAlign w:val="subscript"/>
          <w:lang w:val="en-US"/>
        </w:rPr>
        <w:t xml:space="preserve">eamlet </w:t>
      </w:r>
      <w:r w:rsidR="002606C6">
        <w:rPr>
          <w:lang w:val="en-US"/>
        </w:rPr>
        <w:t xml:space="preserve"> </w:t>
      </w:r>
      <w:r w:rsidR="002606C6" w:rsidRPr="001F1564">
        <w:rPr>
          <w:lang w:val="en-US"/>
        </w:rPr>
        <w:t>is the number of compound beam</w:t>
      </w:r>
      <w:r w:rsidR="002606C6">
        <w:rPr>
          <w:lang w:val="en-US"/>
        </w:rPr>
        <w:t xml:space="preserve">let slots per FN output of the </w:t>
      </w:r>
      <w:r w:rsidR="002606C6" w:rsidRPr="001F1564">
        <w:rPr>
          <w:lang w:val="en-US"/>
        </w:rPr>
        <w:t>Apertif</w:t>
      </w:r>
      <w:r w:rsidR="002606C6">
        <w:rPr>
          <w:lang w:val="en-US"/>
        </w:rPr>
        <w:t xml:space="preserve"> BF. Required N</w:t>
      </w:r>
      <w:r w:rsidR="002606C6" w:rsidRPr="00F21DB4">
        <w:rPr>
          <w:vertAlign w:val="subscript"/>
          <w:lang w:val="en-US"/>
        </w:rPr>
        <w:t>b</w:t>
      </w:r>
      <w:r w:rsidR="002606C6">
        <w:rPr>
          <w:vertAlign w:val="subscript"/>
          <w:lang w:val="en-US"/>
        </w:rPr>
        <w:t xml:space="preserve">eamlet  </w:t>
      </w:r>
      <w:r w:rsidR="002606C6" w:rsidRPr="00E9512E">
        <w:rPr>
          <w:rFonts w:cs="Arial"/>
          <w:lang w:val="en-US"/>
        </w:rPr>
        <w:t>≥</w:t>
      </w:r>
      <w:r w:rsidR="002606C6">
        <w:rPr>
          <w:lang w:val="en-US"/>
        </w:rPr>
        <w:t xml:space="preserve"> </w:t>
      </w:r>
      <w:r w:rsidR="002606C6" w:rsidRPr="001F1564">
        <w:rPr>
          <w:lang w:val="en-US"/>
        </w:rPr>
        <w:t>N</w:t>
      </w:r>
      <w:r w:rsidR="002606C6" w:rsidRPr="001F1564">
        <w:rPr>
          <w:vertAlign w:val="subscript"/>
          <w:lang w:val="en-US"/>
        </w:rPr>
        <w:t>CB</w:t>
      </w:r>
      <w:r w:rsidR="002606C6">
        <w:rPr>
          <w:lang w:val="en-US"/>
        </w:rPr>
        <w:t>*N</w:t>
      </w:r>
      <w:r w:rsidR="002606C6">
        <w:rPr>
          <w:vertAlign w:val="subscript"/>
          <w:lang w:val="en-US"/>
        </w:rPr>
        <w:t>FN</w:t>
      </w:r>
      <w:r w:rsidR="002606C6">
        <w:rPr>
          <w:lang w:val="en-US"/>
        </w:rPr>
        <w:t xml:space="preserve"> = </w:t>
      </w:r>
      <w:r w:rsidR="002606C6" w:rsidRPr="001F1564">
        <w:rPr>
          <w:lang w:val="en-US"/>
        </w:rPr>
        <w:t xml:space="preserve">37 </w:t>
      </w:r>
      <w:r w:rsidR="002606C6">
        <w:rPr>
          <w:lang w:val="en-US"/>
        </w:rPr>
        <w:t xml:space="preserve">* 24 = 888, </w:t>
      </w:r>
      <w:r w:rsidR="004A257D">
        <w:rPr>
          <w:lang w:val="en-US"/>
        </w:rPr>
        <w:t>where</w:t>
      </w:r>
      <w:r w:rsidR="002606C6">
        <w:rPr>
          <w:lang w:val="en-US"/>
        </w:rPr>
        <w:t xml:space="preserve"> N</w:t>
      </w:r>
      <w:r w:rsidR="002606C6" w:rsidRPr="001D7636">
        <w:rPr>
          <w:vertAlign w:val="subscript"/>
          <w:lang w:val="en-US"/>
        </w:rPr>
        <w:t>FN</w:t>
      </w:r>
      <w:r w:rsidR="002606C6">
        <w:rPr>
          <w:lang w:val="en-US"/>
        </w:rPr>
        <w:t xml:space="preserve"> = N</w:t>
      </w:r>
      <w:r w:rsidR="002606C6" w:rsidRPr="001D7636">
        <w:rPr>
          <w:vertAlign w:val="subscript"/>
          <w:lang w:val="en-US"/>
        </w:rPr>
        <w:t>sel</w:t>
      </w:r>
      <w:r w:rsidR="002606C6">
        <w:rPr>
          <w:lang w:val="en-US"/>
        </w:rPr>
        <w:t xml:space="preserve"> / N</w:t>
      </w:r>
      <w:r w:rsidR="002606C6" w:rsidRPr="001D7636">
        <w:rPr>
          <w:vertAlign w:val="subscript"/>
          <w:lang w:val="en-US"/>
        </w:rPr>
        <w:t>band</w:t>
      </w:r>
      <w:r w:rsidR="002606C6">
        <w:rPr>
          <w:lang w:val="en-US"/>
        </w:rPr>
        <w:t xml:space="preserve">. The actual </w:t>
      </w:r>
      <w:r w:rsidR="004A257D">
        <w:rPr>
          <w:lang w:val="en-US"/>
        </w:rPr>
        <w:t xml:space="preserve">number of beamlet slots that will be implemented is </w:t>
      </w:r>
      <w:r w:rsidR="002606C6">
        <w:rPr>
          <w:lang w:val="en-US"/>
        </w:rPr>
        <w:t>N</w:t>
      </w:r>
      <w:r w:rsidR="002606C6" w:rsidRPr="002C69BE">
        <w:rPr>
          <w:vertAlign w:val="subscript"/>
          <w:lang w:val="en-US"/>
        </w:rPr>
        <w:t>beamlet</w:t>
      </w:r>
      <w:r w:rsidR="002606C6">
        <w:rPr>
          <w:lang w:val="en-US"/>
        </w:rPr>
        <w:t xml:space="preserve"> = K</w:t>
      </w:r>
      <w:r w:rsidR="00031530" w:rsidRPr="00031530">
        <w:rPr>
          <w:vertAlign w:val="subscript"/>
          <w:lang w:val="en-US"/>
        </w:rPr>
        <w:t>CB</w:t>
      </w:r>
      <w:r w:rsidR="00031530">
        <w:rPr>
          <w:lang w:val="en-US"/>
        </w:rPr>
        <w:t xml:space="preserve"> </w:t>
      </w:r>
      <w:r w:rsidR="002606C6">
        <w:rPr>
          <w:lang w:val="en-US"/>
        </w:rPr>
        <w:t>*</w:t>
      </w:r>
      <w:r w:rsidR="00031530">
        <w:rPr>
          <w:lang w:val="en-US"/>
        </w:rPr>
        <w:t xml:space="preserve"> </w:t>
      </w:r>
      <w:r w:rsidR="002606C6">
        <w:rPr>
          <w:lang w:val="en-US"/>
        </w:rPr>
        <w:t>N</w:t>
      </w:r>
      <w:r w:rsidR="002606C6">
        <w:rPr>
          <w:vertAlign w:val="subscript"/>
          <w:lang w:val="en-US"/>
        </w:rPr>
        <w:t>FN</w:t>
      </w:r>
      <w:r w:rsidR="002606C6">
        <w:rPr>
          <w:lang w:val="en-US"/>
        </w:rPr>
        <w:t xml:space="preserve"> = 40</w:t>
      </w:r>
      <w:r w:rsidR="002606C6" w:rsidRPr="001F1564">
        <w:rPr>
          <w:lang w:val="en-US"/>
        </w:rPr>
        <w:t xml:space="preserve"> </w:t>
      </w:r>
      <w:r w:rsidR="002606C6">
        <w:rPr>
          <w:lang w:val="en-US"/>
        </w:rPr>
        <w:t>* 24 = 960. The order of beamlet directions and beamlet frequencies can be mapped to the beamlet slots in almost any order by the reorder function in the Apertif BF</w:t>
      </w:r>
      <w:r w:rsidR="004A257D">
        <w:rPr>
          <w:lang w:val="en-US"/>
        </w:rPr>
        <w:t xml:space="preserve"> </w:t>
      </w:r>
      <w:r w:rsidR="004A257D">
        <w:rPr>
          <w:lang w:val="en-US"/>
        </w:rPr>
        <w:fldChar w:fldCharType="begin"/>
      </w:r>
      <w:r w:rsidR="004A257D">
        <w:rPr>
          <w:lang w:val="en-US"/>
        </w:rPr>
        <w:instrText xml:space="preserve"> REF _Ref418667610 \r \h </w:instrText>
      </w:r>
      <w:r w:rsidR="004A257D">
        <w:rPr>
          <w:lang w:val="en-US"/>
        </w:rPr>
      </w:r>
      <w:r w:rsidR="004A257D">
        <w:rPr>
          <w:lang w:val="en-US"/>
        </w:rPr>
        <w:fldChar w:fldCharType="separate"/>
      </w:r>
      <w:r w:rsidR="00DD526D">
        <w:rPr>
          <w:lang w:val="en-US"/>
        </w:rPr>
        <w:t>[8]</w:t>
      </w:r>
      <w:r w:rsidR="004A257D">
        <w:rPr>
          <w:lang w:val="en-US"/>
        </w:rPr>
        <w:fldChar w:fldCharType="end"/>
      </w:r>
      <w:r w:rsidR="002606C6">
        <w:rPr>
          <w:lang w:val="en-US"/>
        </w:rPr>
        <w:t>.</w:t>
      </w:r>
    </w:p>
    <w:p w:rsidR="002606C6" w:rsidRDefault="002606C6" w:rsidP="002606C6">
      <w:pPr>
        <w:rPr>
          <w:lang w:val="en-US"/>
        </w:rPr>
      </w:pPr>
    </w:p>
    <w:p w:rsidR="002606C6" w:rsidRDefault="002606C6" w:rsidP="002606C6">
      <w:pPr>
        <w:rPr>
          <w:lang w:val="en-US"/>
        </w:rPr>
      </w:pPr>
      <w:r>
        <w:rPr>
          <w:lang w:val="en-US"/>
        </w:rPr>
        <w:t xml:space="preserve">The order of the subscript indices indicates that band 0 maps on UniBoard 0 and band 15 maps on UniBoard 15. The pol index before the dish index implies that the X-pol inputs are connected via stream [0:11] to FN0:3 and the Y-pol inputs are connected via stream [12:23] to BN0:3 as shown in </w:t>
      </w:r>
      <w:r>
        <w:rPr>
          <w:lang w:val="en-US"/>
        </w:rPr>
        <w:fldChar w:fldCharType="begin"/>
      </w:r>
      <w:r>
        <w:rPr>
          <w:lang w:val="en-US"/>
        </w:rPr>
        <w:instrText xml:space="preserve"> REF _Ref417460359 \h </w:instrText>
      </w:r>
      <w:r>
        <w:rPr>
          <w:lang w:val="en-US"/>
        </w:rPr>
      </w:r>
      <w:r>
        <w:rPr>
          <w:lang w:val="en-US"/>
        </w:rPr>
        <w:fldChar w:fldCharType="separate"/>
      </w:r>
      <w:r w:rsidR="00DD526D">
        <w:t xml:space="preserve">Figure </w:t>
      </w:r>
      <w:r w:rsidR="00DD526D">
        <w:rPr>
          <w:noProof/>
        </w:rPr>
        <w:t>7</w:t>
      </w:r>
      <w:r>
        <w:rPr>
          <w:lang w:val="en-US"/>
        </w:rPr>
        <w:fldChar w:fldCharType="end"/>
      </w:r>
      <w:r>
        <w:rPr>
          <w:lang w:val="en-US"/>
        </w:rPr>
        <w:t xml:space="preserve">. Based on this the </w:t>
      </w:r>
      <w:r w:rsidRPr="002606C6">
        <w:rPr>
          <w:i/>
          <w:lang w:val="en-US"/>
        </w:rPr>
        <w:t>pol</w:t>
      </w:r>
      <w:r>
        <w:rPr>
          <w:lang w:val="en-US"/>
        </w:rPr>
        <w:t xml:space="preserve"> and </w:t>
      </w:r>
      <w:r w:rsidRPr="002606C6">
        <w:rPr>
          <w:i/>
          <w:lang w:val="en-US"/>
        </w:rPr>
        <w:t>dish</w:t>
      </w:r>
      <w:r>
        <w:rPr>
          <w:lang w:val="en-US"/>
        </w:rPr>
        <w:t xml:space="preserve"> indices can be mapped to </w:t>
      </w:r>
      <w:r>
        <w:rPr>
          <w:i/>
          <w:lang w:val="en-US"/>
        </w:rPr>
        <w:t>port</w:t>
      </w:r>
      <w:r>
        <w:rPr>
          <w:lang w:val="en-US"/>
        </w:rPr>
        <w:t xml:space="preserve"> and </w:t>
      </w:r>
      <w:r w:rsidRPr="002606C6">
        <w:rPr>
          <w:i/>
          <w:lang w:val="en-US"/>
        </w:rPr>
        <w:t>pn</w:t>
      </w:r>
      <w:r>
        <w:rPr>
          <w:lang w:val="en-US"/>
        </w:rPr>
        <w:t xml:space="preserve"> indices </w:t>
      </w:r>
      <w:r w:rsidR="004F16C0">
        <w:rPr>
          <w:lang w:val="en-US"/>
        </w:rPr>
        <w:t xml:space="preserve">and to index </w:t>
      </w:r>
      <w:r w:rsidR="004F16C0" w:rsidRPr="004F16C0">
        <w:rPr>
          <w:i/>
          <w:lang w:val="en-US"/>
        </w:rPr>
        <w:t>sp</w:t>
      </w:r>
      <w:r w:rsidR="004F16C0">
        <w:rPr>
          <w:lang w:val="en-US"/>
        </w:rPr>
        <w:t xml:space="preserve"> </w:t>
      </w:r>
      <w:r w:rsidR="00437FEB">
        <w:rPr>
          <w:lang w:val="en-US"/>
        </w:rPr>
        <w:t>= 0:N</w:t>
      </w:r>
      <w:r w:rsidR="00437FEB" w:rsidRPr="00437FEB">
        <w:rPr>
          <w:vertAlign w:val="subscript"/>
          <w:lang w:val="en-US"/>
        </w:rPr>
        <w:t>sp</w:t>
      </w:r>
      <w:r w:rsidR="00437FEB">
        <w:rPr>
          <w:lang w:val="en-US"/>
        </w:rPr>
        <w:t xml:space="preserve">-1 = 0:23 </w:t>
      </w:r>
      <w:r>
        <w:rPr>
          <w:lang w:val="en-US"/>
        </w:rPr>
        <w:t>according to:</w:t>
      </w:r>
    </w:p>
    <w:p w:rsidR="002606C6" w:rsidRDefault="002606C6" w:rsidP="002606C6">
      <w:pPr>
        <w:rPr>
          <w:lang w:val="en-US"/>
        </w:rPr>
      </w:pPr>
    </w:p>
    <w:p w:rsidR="007E394B" w:rsidRPr="00D93656" w:rsidRDefault="007E394B" w:rsidP="007E394B">
      <w:pPr>
        <w:pStyle w:val="Caption"/>
        <w:rPr>
          <w:lang w:val="en-US"/>
        </w:rPr>
      </w:pPr>
      <w:bookmarkStart w:id="54" w:name="_Ref419284371"/>
      <w:r w:rsidRPr="00D93656">
        <w:t xml:space="preserve">Equation </w:t>
      </w:r>
      <w:r w:rsidRPr="00D93656">
        <w:fldChar w:fldCharType="begin"/>
      </w:r>
      <w:r w:rsidRPr="00D93656">
        <w:instrText xml:space="preserve"> SEQ Equation \* ARABIC </w:instrText>
      </w:r>
      <w:r w:rsidRPr="00D93656">
        <w:fldChar w:fldCharType="separate"/>
      </w:r>
      <w:r w:rsidR="00DD526D">
        <w:rPr>
          <w:noProof/>
        </w:rPr>
        <w:t>3</w:t>
      </w:r>
      <w:r w:rsidRPr="00D93656">
        <w:fldChar w:fldCharType="end"/>
      </w:r>
      <w:bookmarkEnd w:id="54"/>
      <w:r w:rsidRPr="00D93656">
        <w:t>:</w:t>
      </w:r>
      <w:r w:rsidRPr="00D93656">
        <w:tab/>
      </w:r>
      <m:oMath>
        <m:r>
          <m:rPr>
            <m:sty m:val="bi"/>
          </m:rPr>
          <w:rPr>
            <w:rFonts w:ascii="Cambria Math" w:hAnsi="Cambria Math"/>
            <w:lang w:val="en-US"/>
          </w:rPr>
          <m:t>sp= dish+ pol*</m:t>
        </m:r>
        <m:sSub>
          <m:sSubPr>
            <m:ctrlPr>
              <w:rPr>
                <w:rFonts w:ascii="Cambria Math" w:hAnsi="Cambria Math"/>
                <w:i/>
                <w:lang w:val="en-US"/>
              </w:rPr>
            </m:ctrlPr>
          </m:sSubPr>
          <m:e>
            <m:r>
              <m:rPr>
                <m:sty m:val="bi"/>
              </m:rPr>
              <w:rPr>
                <w:rFonts w:ascii="Cambria Math" w:hAnsi="Cambria Math"/>
                <w:lang w:val="en-US"/>
              </w:rPr>
              <m:t>N</m:t>
            </m:r>
          </m:e>
          <m:sub>
            <m:r>
              <m:rPr>
                <m:sty m:val="bi"/>
              </m:rPr>
              <w:rPr>
                <w:rFonts w:ascii="Cambria Math" w:hAnsi="Cambria Math"/>
                <w:lang w:val="en-US"/>
              </w:rPr>
              <m:t>dish</m:t>
            </m:r>
          </m:sub>
        </m:sSub>
        <m:r>
          <m:rPr>
            <m:sty m:val="bi"/>
          </m:rPr>
          <w:rPr>
            <w:rFonts w:ascii="Cambria Math" w:hAnsi="Cambria Math"/>
            <w:lang w:val="en-US"/>
          </w:rPr>
          <m:t>=port+ dish*nof_1</m:t>
        </m:r>
        <m:r>
          <m:rPr>
            <m:sty m:val="bi"/>
          </m:rPr>
          <w:rPr>
            <w:rFonts w:ascii="Cambria Math" w:hAnsi="Cambria Math"/>
            <w:lang w:val="en-US"/>
          </w:rPr>
          <m:t>0G</m:t>
        </m:r>
      </m:oMath>
    </w:p>
    <w:p w:rsidR="007E394B" w:rsidRDefault="007E394B" w:rsidP="007E394B">
      <w:pPr>
        <w:pStyle w:val="Caption"/>
      </w:pPr>
    </w:p>
    <w:p w:rsidR="00DF75B6" w:rsidRPr="007E394B" w:rsidRDefault="00DF75B6" w:rsidP="00DF75B6">
      <w:pPr>
        <w:pStyle w:val="Caption"/>
        <w:rPr>
          <w:b w:val="0"/>
          <w:lang w:val="en-US"/>
        </w:rPr>
      </w:pPr>
      <w:r>
        <w:t xml:space="preserve">Equation </w:t>
      </w:r>
      <w:r>
        <w:fldChar w:fldCharType="begin"/>
      </w:r>
      <w:r>
        <w:instrText xml:space="preserve"> SEQ Equation \* ARABIC </w:instrText>
      </w:r>
      <w:r>
        <w:fldChar w:fldCharType="separate"/>
      </w:r>
      <w:r w:rsidR="00DD526D">
        <w:rPr>
          <w:noProof/>
        </w:rPr>
        <w:t>4</w:t>
      </w:r>
      <w:r>
        <w:fldChar w:fldCharType="end"/>
      </w:r>
      <w:r>
        <w:t>:</w:t>
      </w:r>
      <w:r>
        <w:tab/>
      </w:r>
      <m:oMath>
        <m:m>
          <m:mPr>
            <m:mcs>
              <m:mc>
                <m:mcPr>
                  <m:count m:val="1"/>
                  <m:mcJc m:val="center"/>
                </m:mcPr>
              </m:mc>
            </m:mcs>
            <m:ctrlPr>
              <w:rPr>
                <w:rFonts w:ascii="Cambria Math" w:hAnsi="Cambria Math"/>
                <w:i/>
                <w:lang w:val="en-US"/>
              </w:rPr>
            </m:ctrlPr>
          </m:mPr>
          <m:mr>
            <m:e>
              <m:r>
                <m:rPr>
                  <m:sty m:val="bi"/>
                </m:rPr>
                <w:rPr>
                  <w:rFonts w:ascii="Cambria Math" w:hAnsi="Cambria Math"/>
                  <w:lang w:val="en-US"/>
                </w:rPr>
                <m:t xml:space="preserve">pol=sp MOD </m:t>
              </m:r>
              <m:sSub>
                <m:sSubPr>
                  <m:ctrlPr>
                    <w:rPr>
                      <w:rFonts w:ascii="Cambria Math" w:hAnsi="Cambria Math"/>
                      <w:i/>
                      <w:lang w:val="en-US"/>
                    </w:rPr>
                  </m:ctrlPr>
                </m:sSubPr>
                <m:e>
                  <m:r>
                    <m:rPr>
                      <m:sty m:val="bi"/>
                    </m:rPr>
                    <w:rPr>
                      <w:rFonts w:ascii="Cambria Math" w:hAnsi="Cambria Math"/>
                      <w:lang w:val="en-US"/>
                    </w:rPr>
                    <m:t>N</m:t>
                  </m:r>
                </m:e>
                <m:sub>
                  <m:r>
                    <m:rPr>
                      <m:sty m:val="bi"/>
                    </m:rPr>
                    <w:rPr>
                      <w:rFonts w:ascii="Cambria Math" w:hAnsi="Cambria Math"/>
                      <w:lang w:val="en-US"/>
                    </w:rPr>
                    <m:t>pol</m:t>
                  </m:r>
                </m:sub>
              </m:sSub>
            </m:e>
          </m:mr>
          <m:mr>
            <m:e>
              <m:r>
                <m:rPr>
                  <m:sty m:val="bi"/>
                </m:rPr>
                <w:rPr>
                  <w:rFonts w:ascii="Cambria Math" w:hAnsi="Cambria Math"/>
                  <w:lang w:val="en-US"/>
                </w:rPr>
                <m:t xml:space="preserve">dish=sp DIV </m:t>
              </m:r>
              <m:sSub>
                <m:sSubPr>
                  <m:ctrlPr>
                    <w:rPr>
                      <w:rFonts w:ascii="Cambria Math" w:hAnsi="Cambria Math"/>
                      <w:i/>
                      <w:lang w:val="en-US"/>
                    </w:rPr>
                  </m:ctrlPr>
                </m:sSubPr>
                <m:e>
                  <m:r>
                    <m:rPr>
                      <m:sty m:val="bi"/>
                    </m:rPr>
                    <w:rPr>
                      <w:rFonts w:ascii="Cambria Math" w:hAnsi="Cambria Math"/>
                      <w:lang w:val="en-US"/>
                    </w:rPr>
                    <m:t>N</m:t>
                  </m:r>
                </m:e>
                <m:sub>
                  <m:r>
                    <m:rPr>
                      <m:sty m:val="bi"/>
                    </m:rPr>
                    <w:rPr>
                      <w:rFonts w:ascii="Cambria Math" w:hAnsi="Cambria Math"/>
                      <w:lang w:val="en-US"/>
                    </w:rPr>
                    <m:t>pol</m:t>
                  </m:r>
                </m:sub>
              </m:sSub>
            </m:e>
          </m:mr>
        </m:m>
      </m:oMath>
    </w:p>
    <w:p w:rsidR="00DF75B6" w:rsidRDefault="00DF75B6" w:rsidP="00DF75B6">
      <w:pPr>
        <w:rPr>
          <w:lang w:val="en-US"/>
        </w:rPr>
      </w:pPr>
    </w:p>
    <w:p w:rsidR="007E394B" w:rsidRPr="007E394B" w:rsidRDefault="007E394B" w:rsidP="007E394B">
      <w:pPr>
        <w:pStyle w:val="Caption"/>
        <w:rPr>
          <w:b w:val="0"/>
          <w:lang w:val="en-US"/>
        </w:rPr>
      </w:pPr>
      <w:bookmarkStart w:id="55" w:name="_Ref419284130"/>
      <w:r>
        <w:t xml:space="preserve">Equation </w:t>
      </w:r>
      <w:r>
        <w:fldChar w:fldCharType="begin"/>
      </w:r>
      <w:r>
        <w:instrText xml:space="preserve"> SEQ Equation \* ARABIC </w:instrText>
      </w:r>
      <w:r>
        <w:fldChar w:fldCharType="separate"/>
      </w:r>
      <w:r w:rsidR="00DD526D">
        <w:rPr>
          <w:noProof/>
        </w:rPr>
        <w:t>5</w:t>
      </w:r>
      <w:r>
        <w:fldChar w:fldCharType="end"/>
      </w:r>
      <w:bookmarkEnd w:id="55"/>
      <w:r>
        <w:t>:</w:t>
      </w:r>
      <w:r>
        <w:tab/>
      </w:r>
      <m:oMath>
        <m:m>
          <m:mPr>
            <m:mcs>
              <m:mc>
                <m:mcPr>
                  <m:count m:val="1"/>
                  <m:mcJc m:val="center"/>
                </m:mcPr>
              </m:mc>
            </m:mcs>
            <m:ctrlPr>
              <w:rPr>
                <w:rFonts w:ascii="Cambria Math" w:hAnsi="Cambria Math"/>
                <w:i/>
                <w:lang w:val="en-US"/>
              </w:rPr>
            </m:ctrlPr>
          </m:mPr>
          <m:mr>
            <m:e>
              <m:r>
                <m:rPr>
                  <m:sty m:val="bi"/>
                </m:rPr>
                <w:rPr>
                  <w:rFonts w:ascii="Cambria Math" w:hAnsi="Cambria Math"/>
                  <w:lang w:val="en-US"/>
                </w:rPr>
                <m:t>port=sp MOD nof_10</m:t>
              </m:r>
              <m:r>
                <m:rPr>
                  <m:sty m:val="bi"/>
                </m:rPr>
                <w:rPr>
                  <w:rFonts w:ascii="Cambria Math" w:hAnsi="Cambria Math"/>
                  <w:lang w:val="en-US"/>
                </w:rPr>
                <m:t>G</m:t>
              </m:r>
            </m:e>
          </m:mr>
          <m:mr>
            <m:e>
              <m:r>
                <m:rPr>
                  <m:sty m:val="bi"/>
                </m:rPr>
                <w:rPr>
                  <w:rFonts w:ascii="Cambria Math" w:hAnsi="Cambria Math"/>
                  <w:lang w:val="en-US"/>
                </w:rPr>
                <m:t>pn=sp DIV nof_10</m:t>
              </m:r>
              <m:r>
                <m:rPr>
                  <m:sty m:val="bi"/>
                </m:rPr>
                <w:rPr>
                  <w:rFonts w:ascii="Cambria Math" w:hAnsi="Cambria Math"/>
                  <w:lang w:val="en-US"/>
                </w:rPr>
                <m:t>G</m:t>
              </m:r>
            </m:e>
          </m:mr>
        </m:m>
      </m:oMath>
    </w:p>
    <w:p w:rsidR="007E394B" w:rsidRDefault="007E394B" w:rsidP="007E394B">
      <w:pPr>
        <w:pStyle w:val="Caption"/>
      </w:pPr>
    </w:p>
    <w:p w:rsidR="00A95A90" w:rsidRDefault="00A95A90" w:rsidP="00791161">
      <w:pPr>
        <w:rPr>
          <w:lang w:val="en-US"/>
        </w:rPr>
      </w:pPr>
      <w:r>
        <w:rPr>
          <w:lang w:val="en-US"/>
        </w:rPr>
        <w:t>With</w:t>
      </w:r>
      <w:r w:rsidR="00DF75B6">
        <w:rPr>
          <w:lang w:val="en-US"/>
        </w:rPr>
        <w:t xml:space="preserve"> </w:t>
      </w:r>
      <w:r w:rsidR="00DF75B6">
        <w:rPr>
          <w:lang w:val="en-US"/>
        </w:rPr>
        <w:fldChar w:fldCharType="begin"/>
      </w:r>
      <w:r w:rsidR="00DF75B6">
        <w:rPr>
          <w:lang w:val="en-US"/>
        </w:rPr>
        <w:instrText xml:space="preserve"> REF _Ref419284371 \h </w:instrText>
      </w:r>
      <w:r w:rsidR="00DF75B6">
        <w:rPr>
          <w:lang w:val="en-US"/>
        </w:rPr>
      </w:r>
      <w:r w:rsidR="00DF75B6">
        <w:rPr>
          <w:lang w:val="en-US"/>
        </w:rPr>
        <w:fldChar w:fldCharType="separate"/>
      </w:r>
      <w:r w:rsidR="00DD526D" w:rsidRPr="00D93656">
        <w:t xml:space="preserve">Equation </w:t>
      </w:r>
      <w:r w:rsidR="00DD526D">
        <w:rPr>
          <w:noProof/>
        </w:rPr>
        <w:t>3</w:t>
      </w:r>
      <w:r w:rsidR="00DF75B6">
        <w:rPr>
          <w:lang w:val="en-US"/>
        </w:rPr>
        <w:fldChar w:fldCharType="end"/>
      </w:r>
      <w:r w:rsidR="00DF75B6">
        <w:rPr>
          <w:lang w:val="en-US"/>
        </w:rPr>
        <w:t xml:space="preserve"> </w:t>
      </w:r>
      <w:r w:rsidR="007E394B">
        <w:rPr>
          <w:lang w:val="en-US"/>
        </w:rPr>
        <w:t xml:space="preserve">the </w:t>
      </w:r>
      <w:r>
        <w:rPr>
          <w:lang w:val="en-US"/>
        </w:rPr>
        <w:fldChar w:fldCharType="begin"/>
      </w:r>
      <w:r>
        <w:rPr>
          <w:lang w:val="en-US"/>
        </w:rPr>
        <w:instrText xml:space="preserve"> REF _Ref419210753 \h </w:instrText>
      </w:r>
      <w:r>
        <w:rPr>
          <w:lang w:val="en-US"/>
        </w:rPr>
      </w:r>
      <w:r>
        <w:rPr>
          <w:lang w:val="en-US"/>
        </w:rPr>
        <w:fldChar w:fldCharType="separate"/>
      </w:r>
      <w:r w:rsidR="00DD526D">
        <w:t xml:space="preserve">Equation </w:t>
      </w:r>
      <w:r w:rsidR="00DD526D">
        <w:rPr>
          <w:noProof/>
        </w:rPr>
        <w:t>2</w:t>
      </w:r>
      <w:r>
        <w:rPr>
          <w:lang w:val="en-US"/>
        </w:rPr>
        <w:fldChar w:fldCharType="end"/>
      </w:r>
      <w:r>
        <w:rPr>
          <w:lang w:val="en-US"/>
        </w:rPr>
        <w:t xml:space="preserve"> can be </w:t>
      </w:r>
      <w:r w:rsidR="00763B22">
        <w:rPr>
          <w:lang w:val="en-US"/>
        </w:rPr>
        <w:t>re</w:t>
      </w:r>
      <w:r>
        <w:rPr>
          <w:lang w:val="en-US"/>
        </w:rPr>
        <w:t>written as:</w:t>
      </w:r>
    </w:p>
    <w:p w:rsidR="00A95A90" w:rsidRDefault="00A95A90" w:rsidP="00791161">
      <w:pPr>
        <w:rPr>
          <w:lang w:val="en-US"/>
        </w:rPr>
      </w:pPr>
    </w:p>
    <w:p w:rsidR="00A95A90" w:rsidRDefault="00A95A90" w:rsidP="00A95A90">
      <w:pPr>
        <w:pStyle w:val="Caption"/>
        <w:rPr>
          <w:b w:val="0"/>
          <w:lang w:val="en-US"/>
        </w:rPr>
      </w:pPr>
      <w:bookmarkStart w:id="56" w:name="_Ref419270007"/>
      <w:r>
        <w:t xml:space="preserve">Equation </w:t>
      </w:r>
      <w:r>
        <w:fldChar w:fldCharType="begin"/>
      </w:r>
      <w:r>
        <w:instrText xml:space="preserve"> SEQ Equation \* ARABIC </w:instrText>
      </w:r>
      <w:r>
        <w:fldChar w:fldCharType="separate"/>
      </w:r>
      <w:r w:rsidR="00DD526D">
        <w:rPr>
          <w:noProof/>
        </w:rPr>
        <w:t>6</w:t>
      </w:r>
      <w:r>
        <w:fldChar w:fldCharType="end"/>
      </w:r>
      <w:bookmarkEnd w:id="56"/>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m:t>
            </m:r>
          </m:e>
          <m:sub>
            <m:r>
              <m:rPr>
                <m:sty m:val="bi"/>
              </m:rPr>
              <w:rPr>
                <w:rFonts w:ascii="Cambria Math" w:hAnsi="Cambria Math"/>
                <w:lang w:val="en-US"/>
              </w:rPr>
              <m:t>band,   pn,   port</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m:t>
            </m:r>
          </m:e>
        </m:d>
      </m:oMath>
    </w:p>
    <w:p w:rsidR="00F9489F" w:rsidRPr="00F9489F" w:rsidRDefault="00F9489F" w:rsidP="00F9489F">
      <w:pPr>
        <w:rPr>
          <w:lang w:val="en-US"/>
        </w:rPr>
      </w:pPr>
    </w:p>
    <w:p w:rsidR="00F9489F" w:rsidRDefault="00F9489F" w:rsidP="00966940">
      <w:pPr>
        <w:pStyle w:val="Heading3"/>
        <w:rPr>
          <w:lang w:val="en-US"/>
        </w:rPr>
      </w:pPr>
      <w:bookmarkStart w:id="57" w:name="_Toc421706094"/>
      <w:r>
        <w:rPr>
          <w:lang w:val="en-US"/>
        </w:rPr>
        <w:t>Per UniBoard</w:t>
      </w:r>
      <w:bookmarkEnd w:id="57"/>
    </w:p>
    <w:p w:rsidR="002606C6" w:rsidRDefault="00F31B7D" w:rsidP="00791161">
      <w:pPr>
        <w:rPr>
          <w:lang w:val="en-US"/>
        </w:rPr>
      </w:pPr>
      <w:r>
        <w:rPr>
          <w:lang w:val="en-US"/>
        </w:rPr>
        <w:t xml:space="preserve">One UniBoard processes one band of </w:t>
      </w:r>
      <w:r w:rsidR="00437FEB">
        <w:rPr>
          <w:lang w:val="en-US"/>
        </w:rPr>
        <w:t>all N</w:t>
      </w:r>
      <w:r w:rsidR="00437FEB" w:rsidRPr="00437FEB">
        <w:rPr>
          <w:vertAlign w:val="subscript"/>
          <w:lang w:val="en-US"/>
        </w:rPr>
        <w:t>sp</w:t>
      </w:r>
      <w:r w:rsidR="00437FEB">
        <w:rPr>
          <w:lang w:val="en-US"/>
        </w:rPr>
        <w:t>=24</w:t>
      </w:r>
      <w:r>
        <w:rPr>
          <w:lang w:val="en-US"/>
        </w:rPr>
        <w:t xml:space="preserve"> SP. Call this signal </w:t>
      </w:r>
      <w:r w:rsidR="004A257D">
        <w:rPr>
          <w:lang w:val="en-US"/>
        </w:rPr>
        <w:t>cb</w:t>
      </w:r>
      <w:r>
        <w:rPr>
          <w:lang w:val="en-US"/>
        </w:rPr>
        <w:t>_</w:t>
      </w:r>
      <w:r w:rsidR="004A257D">
        <w:rPr>
          <w:lang w:val="en-US"/>
        </w:rPr>
        <w:t>uniboard</w:t>
      </w:r>
      <w:r w:rsidR="00B6112F">
        <w:rPr>
          <w:lang w:val="en-US"/>
        </w:rPr>
        <w:t xml:space="preserve">, so </w:t>
      </w:r>
      <w:r w:rsidR="004A257D">
        <w:rPr>
          <w:lang w:val="en-US"/>
        </w:rPr>
        <w:t xml:space="preserve">cb_uniboard </w:t>
      </w:r>
      <w:r w:rsidR="00B6112F">
        <w:rPr>
          <w:lang w:val="en-US"/>
        </w:rPr>
        <w:t>=</w:t>
      </w:r>
      <w:r w:rsidR="00B6112F" w:rsidRPr="00B6112F">
        <w:rPr>
          <w:lang w:val="en-US"/>
        </w:rPr>
        <w:t xml:space="preserve"> </w:t>
      </w:r>
      <w:r w:rsidR="00B6112F">
        <w:rPr>
          <w:lang w:val="en-US"/>
        </w:rPr>
        <w:t>CB</w:t>
      </w:r>
      <w:r w:rsidR="00B6112F">
        <w:rPr>
          <w:vertAlign w:val="subscript"/>
          <w:lang w:val="en-US"/>
        </w:rPr>
        <w:t>band</w:t>
      </w:r>
      <w:r w:rsidR="00B6112F">
        <w:rPr>
          <w:lang w:val="en-US"/>
        </w:rPr>
        <w:t xml:space="preserve"> where</w:t>
      </w:r>
      <w:r w:rsidR="00110A27">
        <w:rPr>
          <w:lang w:val="en-US"/>
        </w:rPr>
        <w:t xml:space="preserve"> a</w:t>
      </w:r>
      <w:r w:rsidR="00B6112F">
        <w:rPr>
          <w:lang w:val="en-US"/>
        </w:rPr>
        <w:t xml:space="preserve"> </w:t>
      </w:r>
      <w:r w:rsidR="00B6112F">
        <w:rPr>
          <w:i/>
          <w:lang w:val="en-US"/>
        </w:rPr>
        <w:t>band</w:t>
      </w:r>
      <w:r w:rsidR="00B6112F">
        <w:rPr>
          <w:lang w:val="en-US"/>
        </w:rPr>
        <w:t xml:space="preserve"> is mapped to this UniBoard</w:t>
      </w:r>
      <w:r>
        <w:rPr>
          <w:lang w:val="en-US"/>
        </w:rPr>
        <w:t xml:space="preserve">. For one UniBoard equation </w:t>
      </w:r>
      <w:r>
        <w:rPr>
          <w:lang w:val="en-US"/>
        </w:rPr>
        <w:fldChar w:fldCharType="begin"/>
      </w:r>
      <w:r>
        <w:rPr>
          <w:lang w:val="en-US"/>
        </w:rPr>
        <w:instrText xml:space="preserve"> REF _Ref419270007 \h </w:instrText>
      </w:r>
      <w:r>
        <w:rPr>
          <w:lang w:val="en-US"/>
        </w:rPr>
      </w:r>
      <w:r>
        <w:rPr>
          <w:lang w:val="en-US"/>
        </w:rPr>
        <w:fldChar w:fldCharType="separate"/>
      </w:r>
      <w:r w:rsidR="00DD526D">
        <w:t xml:space="preserve">Equation </w:t>
      </w:r>
      <w:r w:rsidR="00DD526D">
        <w:rPr>
          <w:noProof/>
        </w:rPr>
        <w:t>6</w:t>
      </w:r>
      <w:r>
        <w:rPr>
          <w:lang w:val="en-US"/>
        </w:rPr>
        <w:fldChar w:fldCharType="end"/>
      </w:r>
      <w:r>
        <w:rPr>
          <w:lang w:val="en-US"/>
        </w:rPr>
        <w:t xml:space="preserve"> then reduces to:</w:t>
      </w:r>
    </w:p>
    <w:p w:rsidR="00F31B7D" w:rsidRDefault="00F31B7D" w:rsidP="00791161">
      <w:pPr>
        <w:rPr>
          <w:lang w:val="en-US"/>
        </w:rPr>
      </w:pPr>
    </w:p>
    <w:p w:rsidR="00F31B7D" w:rsidRPr="001C5804" w:rsidRDefault="00F31B7D" w:rsidP="00F31B7D">
      <w:pPr>
        <w:pStyle w:val="Caption"/>
        <w:rPr>
          <w:b w:val="0"/>
          <w:lang w:val="en-US"/>
        </w:rPr>
      </w:pPr>
      <w:bookmarkStart w:id="58" w:name="_Ref419270976"/>
      <w:r>
        <w:t xml:space="preserve">Equation </w:t>
      </w:r>
      <w:r>
        <w:fldChar w:fldCharType="begin"/>
      </w:r>
      <w:r>
        <w:instrText xml:space="preserve"> SEQ Equation \* ARABIC </w:instrText>
      </w:r>
      <w:r>
        <w:fldChar w:fldCharType="separate"/>
      </w:r>
      <w:r w:rsidR="00DD526D">
        <w:rPr>
          <w:noProof/>
        </w:rPr>
        <w:t>7</w:t>
      </w:r>
      <w:r>
        <w:fldChar w:fldCharType="end"/>
      </w:r>
      <w:bookmarkEnd w:id="58"/>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cb_uniboard</m:t>
            </m:r>
          </m:e>
          <m:sub>
            <m:r>
              <m:rPr>
                <m:sty m:val="bi"/>
              </m:rPr>
              <w:rPr>
                <w:rFonts w:ascii="Cambria Math" w:hAnsi="Cambria Math"/>
                <w:lang w:val="en-US"/>
              </w:rPr>
              <m:t>pn,   port</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m:t>
            </m:r>
          </m:e>
        </m:d>
      </m:oMath>
    </w:p>
    <w:p w:rsidR="0086704F" w:rsidRDefault="0086704F" w:rsidP="00791161">
      <w:pPr>
        <w:rPr>
          <w:lang w:val="en-US"/>
        </w:rPr>
      </w:pPr>
    </w:p>
    <w:p w:rsidR="00F31B7D" w:rsidRDefault="00763B22" w:rsidP="00791161">
      <w:pPr>
        <w:rPr>
          <w:lang w:val="en-US"/>
        </w:rPr>
      </w:pPr>
      <w:r>
        <w:rPr>
          <w:lang w:val="en-US"/>
        </w:rPr>
        <w:t>Internally the Apertif FN beamformer contains P</w:t>
      </w:r>
      <w:r w:rsidRPr="00763B22">
        <w:rPr>
          <w:vertAlign w:val="subscript"/>
          <w:lang w:val="en-US"/>
        </w:rPr>
        <w:t>BF</w:t>
      </w:r>
      <w:r>
        <w:rPr>
          <w:lang w:val="en-US"/>
        </w:rPr>
        <w:t>=4 parallel BF units that each process N</w:t>
      </w:r>
      <w:r w:rsidRPr="00763B22">
        <w:rPr>
          <w:vertAlign w:val="subscript"/>
          <w:lang w:val="en-US"/>
        </w:rPr>
        <w:t>clk</w:t>
      </w:r>
      <w:r>
        <w:rPr>
          <w:lang w:val="en-US"/>
        </w:rPr>
        <w:t>=256 beamlets to achieve N</w:t>
      </w:r>
      <w:r w:rsidRPr="00763B22">
        <w:rPr>
          <w:vertAlign w:val="subscript"/>
          <w:lang w:val="en-US"/>
        </w:rPr>
        <w:t>beamlet</w:t>
      </w:r>
      <w:r>
        <w:rPr>
          <w:lang w:val="en-US"/>
        </w:rPr>
        <w:t>=</w:t>
      </w:r>
      <w:r w:rsidRPr="00763B22">
        <w:rPr>
          <w:lang w:val="en-US"/>
        </w:rPr>
        <w:t xml:space="preserve"> </w:t>
      </w:r>
      <w:r>
        <w:rPr>
          <w:lang w:val="en-US"/>
        </w:rPr>
        <w:t>P</w:t>
      </w:r>
      <w:r w:rsidRPr="00763B22">
        <w:rPr>
          <w:vertAlign w:val="subscript"/>
          <w:lang w:val="en-US"/>
        </w:rPr>
        <w:t>BF</w:t>
      </w:r>
      <w:r>
        <w:rPr>
          <w:lang w:val="en-US"/>
        </w:rPr>
        <w:t xml:space="preserve"> * N</w:t>
      </w:r>
      <w:r w:rsidRPr="00763B22">
        <w:rPr>
          <w:vertAlign w:val="subscript"/>
          <w:lang w:val="en-US"/>
        </w:rPr>
        <w:t>clk</w:t>
      </w:r>
      <w:r>
        <w:rPr>
          <w:lang w:val="en-US"/>
        </w:rPr>
        <w:t>=1024 in total. From these N</w:t>
      </w:r>
      <w:r w:rsidRPr="00763B22">
        <w:rPr>
          <w:vertAlign w:val="subscript"/>
          <w:lang w:val="en-US"/>
        </w:rPr>
        <w:t>clk</w:t>
      </w:r>
      <w:r>
        <w:rPr>
          <w:lang w:val="en-US"/>
        </w:rPr>
        <w:t xml:space="preserve"> beamlets only N</w:t>
      </w:r>
      <w:r w:rsidRPr="00763B22">
        <w:rPr>
          <w:vertAlign w:val="subscript"/>
          <w:lang w:val="en-US"/>
        </w:rPr>
        <w:t>blk</w:t>
      </w:r>
      <w:r>
        <w:rPr>
          <w:lang w:val="en-US"/>
        </w:rPr>
        <w:t xml:space="preserve">=240 are actually output </w:t>
      </w:r>
      <w:r>
        <w:rPr>
          <w:lang w:val="en-US"/>
        </w:rPr>
        <w:fldChar w:fldCharType="begin"/>
      </w:r>
      <w:r>
        <w:rPr>
          <w:lang w:val="en-US"/>
        </w:rPr>
        <w:instrText xml:space="preserve"> REF _Ref418667610 \r \h </w:instrText>
      </w:r>
      <w:r>
        <w:rPr>
          <w:lang w:val="en-US"/>
        </w:rPr>
      </w:r>
      <w:r>
        <w:rPr>
          <w:lang w:val="en-US"/>
        </w:rPr>
        <w:fldChar w:fldCharType="separate"/>
      </w:r>
      <w:r w:rsidR="00DD526D">
        <w:rPr>
          <w:lang w:val="en-US"/>
        </w:rPr>
        <w:t>[8]</w:t>
      </w:r>
      <w:r>
        <w:rPr>
          <w:lang w:val="en-US"/>
        </w:rPr>
        <w:fldChar w:fldCharType="end"/>
      </w:r>
      <w:r>
        <w:rPr>
          <w:lang w:val="en-US"/>
        </w:rPr>
        <w:t xml:space="preserve">. With subscript </w:t>
      </w:r>
      <w:r w:rsidRPr="00763B22">
        <w:rPr>
          <w:i/>
          <w:lang w:val="en-US"/>
        </w:rPr>
        <w:t>u</w:t>
      </w:r>
      <w:r>
        <w:rPr>
          <w:lang w:val="en-US"/>
        </w:rPr>
        <w:t xml:space="preserve"> = 0:P</w:t>
      </w:r>
      <w:r w:rsidRPr="00763B22">
        <w:rPr>
          <w:vertAlign w:val="subscript"/>
          <w:lang w:val="en-US"/>
        </w:rPr>
        <w:t>BF</w:t>
      </w:r>
      <w:r w:rsidR="0072762B">
        <w:rPr>
          <w:lang w:val="en-US"/>
        </w:rPr>
        <w:t>-1</w:t>
      </w:r>
      <w:r w:rsidR="00D93656">
        <w:rPr>
          <w:lang w:val="en-US"/>
        </w:rPr>
        <w:t xml:space="preserve"> </w:t>
      </w:r>
      <w:r w:rsidR="0072762B">
        <w:rPr>
          <w:lang w:val="en-US"/>
        </w:rPr>
        <w:t>=</w:t>
      </w:r>
      <w:r w:rsidR="00D93656">
        <w:rPr>
          <w:lang w:val="en-US"/>
        </w:rPr>
        <w:t xml:space="preserve"> </w:t>
      </w:r>
      <w:r w:rsidR="0072762B">
        <w:rPr>
          <w:lang w:val="en-US"/>
        </w:rPr>
        <w:t xml:space="preserve">0:3 </w:t>
      </w:r>
      <w:r>
        <w:rPr>
          <w:lang w:val="en-US"/>
        </w:rPr>
        <w:t xml:space="preserve">to indicate the parallel BF units and index </w:t>
      </w:r>
      <w:r w:rsidRPr="00763B22">
        <w:rPr>
          <w:i/>
          <w:lang w:val="en-US"/>
        </w:rPr>
        <w:t>bu</w:t>
      </w:r>
      <w:r>
        <w:rPr>
          <w:lang w:val="en-US"/>
        </w:rPr>
        <w:t xml:space="preserve"> = 0:N</w:t>
      </w:r>
      <w:r w:rsidRPr="00763B22">
        <w:rPr>
          <w:vertAlign w:val="subscript"/>
          <w:lang w:val="en-US"/>
        </w:rPr>
        <w:t>blk</w:t>
      </w:r>
      <w:r w:rsidR="0072762B">
        <w:rPr>
          <w:lang w:val="en-US"/>
        </w:rPr>
        <w:t>-1</w:t>
      </w:r>
      <w:r w:rsidR="00D93656">
        <w:rPr>
          <w:lang w:val="en-US"/>
        </w:rPr>
        <w:t xml:space="preserve"> </w:t>
      </w:r>
      <w:r w:rsidR="0072762B">
        <w:rPr>
          <w:lang w:val="en-US"/>
        </w:rPr>
        <w:t>=</w:t>
      </w:r>
      <w:r w:rsidR="00D93656">
        <w:rPr>
          <w:lang w:val="en-US"/>
        </w:rPr>
        <w:t xml:space="preserve"> </w:t>
      </w:r>
      <w:r w:rsidR="0072762B">
        <w:rPr>
          <w:lang w:val="en-US"/>
        </w:rPr>
        <w:t xml:space="preserve">0:239 </w:t>
      </w:r>
      <w:r>
        <w:rPr>
          <w:lang w:val="en-US"/>
        </w:rPr>
        <w:t xml:space="preserve">to count the number of valid beamlet slots per BF unit, then the relation with the absolute beamlet index </w:t>
      </w:r>
      <w:r w:rsidRPr="00763B22">
        <w:rPr>
          <w:i/>
          <w:lang w:val="en-US"/>
        </w:rPr>
        <w:t>b</w:t>
      </w:r>
      <w:r>
        <w:rPr>
          <w:lang w:val="en-US"/>
        </w:rPr>
        <w:t xml:space="preserve"> is given by: </w:t>
      </w:r>
    </w:p>
    <w:p w:rsidR="00763B22" w:rsidRDefault="00763B22" w:rsidP="00791161">
      <w:pPr>
        <w:rPr>
          <w:lang w:val="en-US"/>
        </w:rPr>
      </w:pPr>
    </w:p>
    <w:p w:rsidR="00763B22" w:rsidRPr="001C5804" w:rsidRDefault="00763B22" w:rsidP="00763B22">
      <w:pPr>
        <w:pStyle w:val="Caption"/>
        <w:rPr>
          <w:b w:val="0"/>
          <w:lang w:val="en-US"/>
        </w:rPr>
      </w:pPr>
      <w:bookmarkStart w:id="59" w:name="_Ref419270963"/>
      <w:r>
        <w:t xml:space="preserve">Equation </w:t>
      </w:r>
      <w:r>
        <w:fldChar w:fldCharType="begin"/>
      </w:r>
      <w:r>
        <w:instrText xml:space="preserve"> SEQ Equation \* ARABIC </w:instrText>
      </w:r>
      <w:r>
        <w:fldChar w:fldCharType="separate"/>
      </w:r>
      <w:r w:rsidR="00DD526D">
        <w:rPr>
          <w:noProof/>
        </w:rPr>
        <w:t>8</w:t>
      </w:r>
      <w:r>
        <w:fldChar w:fldCharType="end"/>
      </w:r>
      <w:bookmarkEnd w:id="59"/>
      <w:r>
        <w:t>:</w:t>
      </w:r>
      <w:r>
        <w:tab/>
      </w:r>
      <m:oMath>
        <m:r>
          <m:rPr>
            <m:sty m:val="bi"/>
          </m:rPr>
          <w:rPr>
            <w:rFonts w:ascii="Cambria Math" w:hAnsi="Cambria Math"/>
            <w:lang w:val="en-US"/>
          </w:rPr>
          <m:t>b= u*</m:t>
        </m:r>
        <m:sSub>
          <m:sSubPr>
            <m:ctrlPr>
              <w:rPr>
                <w:rFonts w:ascii="Cambria Math" w:hAnsi="Cambria Math"/>
                <w:i/>
                <w:lang w:val="en-US"/>
              </w:rPr>
            </m:ctrlPr>
          </m:sSubPr>
          <m:e>
            <m:r>
              <m:rPr>
                <m:sty m:val="bi"/>
              </m:rPr>
              <w:rPr>
                <w:rFonts w:ascii="Cambria Math" w:hAnsi="Cambria Math"/>
                <w:lang w:val="en-US"/>
              </w:rPr>
              <m:t>N</m:t>
            </m:r>
          </m:e>
          <m:sub>
            <m:r>
              <m:rPr>
                <m:sty m:val="bi"/>
              </m:rPr>
              <w:rPr>
                <w:rFonts w:ascii="Cambria Math" w:hAnsi="Cambria Math"/>
                <w:lang w:val="en-US"/>
              </w:rPr>
              <m:t>clk</m:t>
            </m:r>
          </m:sub>
        </m:sSub>
        <m:r>
          <m:rPr>
            <m:sty m:val="bi"/>
          </m:rPr>
          <w:rPr>
            <w:rFonts w:ascii="Cambria Math" w:hAnsi="Cambria Math"/>
            <w:lang w:val="en-US"/>
          </w:rPr>
          <m:t>+bu</m:t>
        </m:r>
      </m:oMath>
    </w:p>
    <w:p w:rsidR="00763B22" w:rsidRDefault="00763B22" w:rsidP="00791161">
      <w:pPr>
        <w:rPr>
          <w:lang w:val="en-US"/>
        </w:rPr>
      </w:pPr>
    </w:p>
    <w:p w:rsidR="00763B22" w:rsidRDefault="00763B22" w:rsidP="00791161">
      <w:pPr>
        <w:rPr>
          <w:lang w:val="en-US"/>
        </w:rPr>
      </w:pPr>
      <w:r>
        <w:rPr>
          <w:lang w:val="en-US"/>
        </w:rPr>
        <w:t xml:space="preserve">With </w:t>
      </w:r>
      <w:r>
        <w:rPr>
          <w:lang w:val="en-US"/>
        </w:rPr>
        <w:fldChar w:fldCharType="begin"/>
      </w:r>
      <w:r>
        <w:rPr>
          <w:lang w:val="en-US"/>
        </w:rPr>
        <w:instrText xml:space="preserve"> REF _Ref419270963 \h </w:instrText>
      </w:r>
      <w:r>
        <w:rPr>
          <w:lang w:val="en-US"/>
        </w:rPr>
      </w:r>
      <w:r>
        <w:rPr>
          <w:lang w:val="en-US"/>
        </w:rPr>
        <w:fldChar w:fldCharType="separate"/>
      </w:r>
      <w:r w:rsidR="00DD526D">
        <w:t xml:space="preserve">Equation </w:t>
      </w:r>
      <w:r w:rsidR="00DD526D">
        <w:rPr>
          <w:noProof/>
        </w:rPr>
        <w:t>8</w:t>
      </w:r>
      <w:r>
        <w:rPr>
          <w:lang w:val="en-US"/>
        </w:rPr>
        <w:fldChar w:fldCharType="end"/>
      </w:r>
      <w:r>
        <w:rPr>
          <w:lang w:val="en-US"/>
        </w:rPr>
        <w:t xml:space="preserve"> the </w:t>
      </w:r>
      <w:r>
        <w:rPr>
          <w:lang w:val="en-US"/>
        </w:rPr>
        <w:fldChar w:fldCharType="begin"/>
      </w:r>
      <w:r>
        <w:rPr>
          <w:lang w:val="en-US"/>
        </w:rPr>
        <w:instrText xml:space="preserve"> REF _Ref419270976 \h </w:instrText>
      </w:r>
      <w:r>
        <w:rPr>
          <w:lang w:val="en-US"/>
        </w:rPr>
      </w:r>
      <w:r>
        <w:rPr>
          <w:lang w:val="en-US"/>
        </w:rPr>
        <w:fldChar w:fldCharType="separate"/>
      </w:r>
      <w:r w:rsidR="00DD526D">
        <w:t xml:space="preserve">Equation </w:t>
      </w:r>
      <w:r w:rsidR="00DD526D">
        <w:rPr>
          <w:noProof/>
        </w:rPr>
        <w:t>7</w:t>
      </w:r>
      <w:r>
        <w:rPr>
          <w:lang w:val="en-US"/>
        </w:rPr>
        <w:fldChar w:fldCharType="end"/>
      </w:r>
      <w:r>
        <w:rPr>
          <w:lang w:val="en-US"/>
        </w:rPr>
        <w:t xml:space="preserve"> can be rewritten as:</w:t>
      </w:r>
    </w:p>
    <w:p w:rsidR="00763B22" w:rsidRDefault="00763B22" w:rsidP="00791161">
      <w:pPr>
        <w:rPr>
          <w:lang w:val="en-US"/>
        </w:rPr>
      </w:pPr>
    </w:p>
    <w:p w:rsidR="00763B22" w:rsidRPr="001C5804" w:rsidRDefault="00763B22" w:rsidP="00763B22">
      <w:pPr>
        <w:pStyle w:val="Caption"/>
        <w:rPr>
          <w:b w:val="0"/>
          <w:lang w:val="en-US"/>
        </w:rPr>
      </w:pPr>
      <w:bookmarkStart w:id="60" w:name="_Ref419284173"/>
      <w:r>
        <w:t xml:space="preserve">Equation </w:t>
      </w:r>
      <w:r>
        <w:fldChar w:fldCharType="begin"/>
      </w:r>
      <w:r>
        <w:instrText xml:space="preserve"> SEQ Equation \* ARABIC </w:instrText>
      </w:r>
      <w:r>
        <w:fldChar w:fldCharType="separate"/>
      </w:r>
      <w:r w:rsidR="00DD526D">
        <w:rPr>
          <w:noProof/>
        </w:rPr>
        <w:t>9</w:t>
      </w:r>
      <w:r>
        <w:fldChar w:fldCharType="end"/>
      </w:r>
      <w:bookmarkEnd w:id="60"/>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cb_uniboard</m:t>
            </m:r>
          </m:e>
          <m:sub>
            <m:r>
              <m:rPr>
                <m:sty m:val="bi"/>
              </m:rPr>
              <w:rPr>
                <w:rFonts w:ascii="Cambria Math" w:hAnsi="Cambria Math"/>
                <w:lang w:val="en-US"/>
              </w:rPr>
              <m:t>pn,   port,   u</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m:t>
            </m:r>
          </m:e>
        </m:d>
      </m:oMath>
    </w:p>
    <w:p w:rsidR="00763B22" w:rsidRDefault="00763B22" w:rsidP="00791161">
      <w:pPr>
        <w:rPr>
          <w:lang w:val="en-US"/>
        </w:rPr>
      </w:pPr>
    </w:p>
    <w:p w:rsidR="00D74506" w:rsidRDefault="0086704F" w:rsidP="00966940">
      <w:pPr>
        <w:pStyle w:val="Heading3"/>
        <w:rPr>
          <w:lang w:val="en-US"/>
        </w:rPr>
      </w:pPr>
      <w:bookmarkStart w:id="61" w:name="_Toc421706095"/>
      <w:r>
        <w:rPr>
          <w:lang w:val="en-US"/>
        </w:rPr>
        <w:t>D</w:t>
      </w:r>
      <w:r w:rsidR="00544773">
        <w:rPr>
          <w:lang w:val="en-US"/>
        </w:rPr>
        <w:t>istribution on the UniBoard mesh</w:t>
      </w:r>
      <w:bookmarkEnd w:id="61"/>
    </w:p>
    <w:p w:rsidR="00F00556" w:rsidRDefault="0086704F" w:rsidP="002606C6">
      <w:pPr>
        <w:rPr>
          <w:lang w:val="en-US"/>
        </w:rPr>
      </w:pPr>
      <w:r>
        <w:rPr>
          <w:lang w:val="en-US"/>
        </w:rPr>
        <w:t>Next part to complete the T</w:t>
      </w:r>
      <w:r w:rsidRPr="002C69BE">
        <w:rPr>
          <w:vertAlign w:val="subscript"/>
          <w:lang w:val="en-US"/>
        </w:rPr>
        <w:t>dish</w:t>
      </w:r>
      <w:r>
        <w:rPr>
          <w:lang w:val="en-US"/>
        </w:rPr>
        <w:t xml:space="preserve"> and T</w:t>
      </w:r>
      <w:r w:rsidRPr="002C69BE">
        <w:rPr>
          <w:vertAlign w:val="subscript"/>
          <w:lang w:val="en-US"/>
        </w:rPr>
        <w:t>pol</w:t>
      </w:r>
      <w:r>
        <w:rPr>
          <w:lang w:val="en-US"/>
        </w:rPr>
        <w:t xml:space="preserve"> transpose is to bring all SP to one processing node (PN) on UniBoard. Therefore the beamlets that are received at each PN need to be split into nof_un=8 parts, whereby one part is kept at this PN and the other nof_un-1 = 7 parts are passed on via the UniBoard mesh to the other</w:t>
      </w:r>
      <w:r w:rsidR="00E26385">
        <w:rPr>
          <w:lang w:val="en-US"/>
        </w:rPr>
        <w:t xml:space="preserve"> 7 </w:t>
      </w:r>
      <w:r>
        <w:rPr>
          <w:lang w:val="en-US"/>
        </w:rPr>
        <w:t>PN on the UniBoard.</w:t>
      </w:r>
      <w:r w:rsidR="00E26385">
        <w:rPr>
          <w:lang w:val="en-US"/>
        </w:rPr>
        <w:t xml:space="preserve"> </w:t>
      </w:r>
      <w:r w:rsidR="002539CE">
        <w:rPr>
          <w:lang w:val="en-US"/>
        </w:rPr>
        <w:t xml:space="preserve">Choose to distribute the beamlets over the nof_un=8 in the order in which they arrive at the PN. The index </w:t>
      </w:r>
      <w:r w:rsidR="002539CE" w:rsidRPr="002539CE">
        <w:rPr>
          <w:i/>
          <w:lang w:val="en-US"/>
        </w:rPr>
        <w:t>u</w:t>
      </w:r>
      <w:r w:rsidR="002539CE">
        <w:rPr>
          <w:lang w:val="en-US"/>
        </w:rPr>
        <w:t xml:space="preserve"> already provides range P</w:t>
      </w:r>
      <w:r w:rsidR="002539CE" w:rsidRPr="002539CE">
        <w:rPr>
          <w:vertAlign w:val="subscript"/>
          <w:lang w:val="en-US"/>
        </w:rPr>
        <w:t>BF</w:t>
      </w:r>
      <w:r w:rsidR="002539CE">
        <w:rPr>
          <w:lang w:val="en-US"/>
        </w:rPr>
        <w:t>=4 beamlets, t</w:t>
      </w:r>
      <w:r w:rsidR="00E26385">
        <w:rPr>
          <w:lang w:val="en-US"/>
        </w:rPr>
        <w:t xml:space="preserve">herefore define </w:t>
      </w:r>
      <w:r w:rsidR="002539CE">
        <w:rPr>
          <w:lang w:val="en-US"/>
        </w:rPr>
        <w:t xml:space="preserve">an additional interleave subblock size of </w:t>
      </w:r>
      <w:r w:rsidR="00E26385">
        <w:rPr>
          <w:lang w:val="en-US"/>
        </w:rPr>
        <w:t>N</w:t>
      </w:r>
      <w:r w:rsidR="00E26385" w:rsidRPr="00E26385">
        <w:rPr>
          <w:vertAlign w:val="subscript"/>
          <w:lang w:val="en-US"/>
        </w:rPr>
        <w:t>interleave</w:t>
      </w:r>
      <w:r w:rsidR="00E26385">
        <w:rPr>
          <w:lang w:val="en-US"/>
        </w:rPr>
        <w:t xml:space="preserve"> = nof_un/P</w:t>
      </w:r>
      <w:r w:rsidR="00E26385" w:rsidRPr="00E26385">
        <w:rPr>
          <w:vertAlign w:val="subscript"/>
          <w:lang w:val="en-US"/>
        </w:rPr>
        <w:t>BF</w:t>
      </w:r>
      <w:r w:rsidR="00E26385">
        <w:rPr>
          <w:lang w:val="en-US"/>
        </w:rPr>
        <w:t xml:space="preserve"> = 2 </w:t>
      </w:r>
      <w:r w:rsidR="002539CE">
        <w:rPr>
          <w:lang w:val="en-US"/>
        </w:rPr>
        <w:t xml:space="preserve">beamlets </w:t>
      </w:r>
      <w:r w:rsidR="00E26385">
        <w:rPr>
          <w:lang w:val="en-US"/>
        </w:rPr>
        <w:t>to be able to distribute the beamlets in order over the nof_un=8 PN.</w:t>
      </w:r>
      <w:r w:rsidR="00FD12F3">
        <w:rPr>
          <w:lang w:val="en-US"/>
        </w:rPr>
        <w:t xml:space="preserve"> The default block size in the Apertif BF is N</w:t>
      </w:r>
      <w:r w:rsidR="00FD12F3" w:rsidRPr="00AE6629">
        <w:rPr>
          <w:vertAlign w:val="subscript"/>
          <w:lang w:val="en-US"/>
        </w:rPr>
        <w:t>blk</w:t>
      </w:r>
      <w:r w:rsidR="00FD12F3">
        <w:rPr>
          <w:lang w:val="en-US"/>
        </w:rPr>
        <w:t>=240. The corresponding block size on the UniBoard for the Apertif X and for Arts BF is therefore call M</w:t>
      </w:r>
      <w:r w:rsidR="00FD12F3" w:rsidRPr="00AE6629">
        <w:rPr>
          <w:vertAlign w:val="subscript"/>
          <w:lang w:val="en-US"/>
        </w:rPr>
        <w:t>blk</w:t>
      </w:r>
      <w:r w:rsidR="00FD12F3">
        <w:rPr>
          <w:lang w:val="en-US"/>
        </w:rPr>
        <w:t>=N</w:t>
      </w:r>
      <w:r w:rsidR="00FD12F3" w:rsidRPr="00AE6629">
        <w:rPr>
          <w:vertAlign w:val="subscript"/>
          <w:lang w:val="en-US"/>
        </w:rPr>
        <w:t>blk</w:t>
      </w:r>
      <w:r w:rsidR="00FD12F3">
        <w:rPr>
          <w:lang w:val="en-US"/>
        </w:rPr>
        <w:t>/N</w:t>
      </w:r>
      <w:r w:rsidR="00FD12F3" w:rsidRPr="00AE6629">
        <w:rPr>
          <w:vertAlign w:val="subscript"/>
          <w:lang w:val="en-US"/>
        </w:rPr>
        <w:t>interleave</w:t>
      </w:r>
      <w:r w:rsidR="00FD12F3">
        <w:rPr>
          <w:lang w:val="en-US"/>
        </w:rPr>
        <w:t xml:space="preserve">=120. </w:t>
      </w:r>
      <w:r w:rsidR="00DF75B6">
        <w:rPr>
          <w:lang w:val="en-US"/>
        </w:rPr>
        <w:fldChar w:fldCharType="begin"/>
      </w:r>
      <w:r w:rsidR="00DF75B6">
        <w:rPr>
          <w:lang w:val="en-US"/>
        </w:rPr>
        <w:instrText xml:space="preserve"> REF _Ref419284173 \h </w:instrText>
      </w:r>
      <w:r w:rsidR="00DF75B6">
        <w:rPr>
          <w:lang w:val="en-US"/>
        </w:rPr>
      </w:r>
      <w:r w:rsidR="00DF75B6">
        <w:rPr>
          <w:lang w:val="en-US"/>
        </w:rPr>
        <w:fldChar w:fldCharType="separate"/>
      </w:r>
      <w:r w:rsidR="00DD526D">
        <w:t xml:space="preserve">Equation </w:t>
      </w:r>
      <w:r w:rsidR="00DD526D">
        <w:rPr>
          <w:noProof/>
        </w:rPr>
        <w:t>9</w:t>
      </w:r>
      <w:r w:rsidR="00DF75B6">
        <w:rPr>
          <w:lang w:val="en-US"/>
        </w:rPr>
        <w:fldChar w:fldCharType="end"/>
      </w:r>
      <w:r w:rsidR="00DF75B6">
        <w:rPr>
          <w:lang w:val="en-US"/>
        </w:rPr>
        <w:t xml:space="preserve"> </w:t>
      </w:r>
      <w:r w:rsidR="00F00556">
        <w:rPr>
          <w:lang w:val="en-US"/>
        </w:rPr>
        <w:t>can then be rewritten as:</w:t>
      </w:r>
    </w:p>
    <w:p w:rsidR="00F00556" w:rsidRDefault="00F00556" w:rsidP="002606C6">
      <w:pPr>
        <w:rPr>
          <w:lang w:val="en-US"/>
        </w:rPr>
      </w:pPr>
    </w:p>
    <w:p w:rsidR="00F00556" w:rsidRPr="001C5804" w:rsidRDefault="00F00556" w:rsidP="00F00556">
      <w:pPr>
        <w:pStyle w:val="Caption"/>
        <w:rPr>
          <w:b w:val="0"/>
          <w:lang w:val="en-US"/>
        </w:rPr>
      </w:pPr>
      <w:bookmarkStart w:id="62" w:name="_Ref419274279"/>
      <w:r>
        <w:t xml:space="preserve">Equation </w:t>
      </w:r>
      <w:r>
        <w:fldChar w:fldCharType="begin"/>
      </w:r>
      <w:r>
        <w:instrText xml:space="preserve"> SEQ Equation \* ARABIC </w:instrText>
      </w:r>
      <w:r>
        <w:fldChar w:fldCharType="separate"/>
      </w:r>
      <w:r w:rsidR="00DD526D">
        <w:rPr>
          <w:noProof/>
        </w:rPr>
        <w:t>10</w:t>
      </w:r>
      <w:r>
        <w:fldChar w:fldCharType="end"/>
      </w:r>
      <w:bookmarkEnd w:id="62"/>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cb_uniboard</m:t>
            </m:r>
          </m:e>
          <m:sub>
            <m:r>
              <m:rPr>
                <m:sty m:val="bi"/>
              </m:rPr>
              <w:rPr>
                <w:rFonts w:ascii="Cambria Math" w:hAnsi="Cambria Math"/>
                <w:lang w:val="en-US"/>
              </w:rPr>
              <m:t>pn,   port,   u</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d>
          <m:dPr>
            <m:begChr m:val="["/>
            <m:endChr m:val="]"/>
            <m:ctrlPr>
              <w:rPr>
                <w:rFonts w:ascii="Cambria Math" w:hAnsi="Cambria Math"/>
                <w:b w:val="0"/>
                <w:i/>
                <w:lang w:val="en-US"/>
              </w:rPr>
            </m:ctrlPr>
          </m:dPr>
          <m:e>
            <m:r>
              <m:rPr>
                <m:sty m:val="bi"/>
              </m:rPr>
              <w:rPr>
                <w:rFonts w:ascii="Cambria Math" w:hAnsi="Cambria Math"/>
                <w:lang w:val="en-US"/>
              </w:rPr>
              <m:t>bi</m:t>
            </m:r>
          </m:e>
        </m:d>
      </m:oMath>
    </w:p>
    <w:p w:rsidR="00F00556" w:rsidRDefault="00F00556" w:rsidP="002606C6">
      <w:pPr>
        <w:rPr>
          <w:lang w:val="en-US"/>
        </w:rPr>
      </w:pPr>
    </w:p>
    <w:p w:rsidR="00F00556" w:rsidRDefault="00F00556" w:rsidP="002606C6">
      <w:pPr>
        <w:rPr>
          <w:lang w:val="en-US"/>
        </w:rPr>
      </w:pPr>
      <w:r>
        <w:rPr>
          <w:lang w:val="en-US"/>
        </w:rPr>
        <w:lastRenderedPageBreak/>
        <w:t xml:space="preserve">Whereby the relation between index </w:t>
      </w:r>
      <w:r w:rsidRPr="00F00556">
        <w:rPr>
          <w:i/>
          <w:lang w:val="en-US"/>
        </w:rPr>
        <w:t>bu</w:t>
      </w:r>
      <w:r>
        <w:rPr>
          <w:lang w:val="en-US"/>
        </w:rPr>
        <w:t xml:space="preserve"> and index </w:t>
      </w:r>
      <w:r w:rsidRPr="00F00556">
        <w:rPr>
          <w:i/>
          <w:lang w:val="en-US"/>
        </w:rPr>
        <w:t>bi</w:t>
      </w:r>
      <w:r>
        <w:rPr>
          <w:lang w:val="en-US"/>
        </w:rPr>
        <w:t xml:space="preserve"> = 0:N</w:t>
      </w:r>
      <w:r w:rsidRPr="00F00556">
        <w:rPr>
          <w:vertAlign w:val="subscript"/>
          <w:lang w:val="en-US"/>
        </w:rPr>
        <w:t>interleave</w:t>
      </w:r>
      <w:r>
        <w:rPr>
          <w:lang w:val="en-US"/>
        </w:rPr>
        <w:t>-1</w:t>
      </w:r>
      <w:r w:rsidR="0072762B">
        <w:rPr>
          <w:lang w:val="en-US"/>
        </w:rPr>
        <w:t xml:space="preserve"> =0:1</w:t>
      </w:r>
      <w:r>
        <w:rPr>
          <w:lang w:val="en-US"/>
        </w:rPr>
        <w:t xml:space="preserve"> and </w:t>
      </w:r>
      <w:r w:rsidRPr="00F00556">
        <w:rPr>
          <w:i/>
          <w:lang w:val="en-US"/>
        </w:rPr>
        <w:t>bu_i</w:t>
      </w:r>
      <w:r>
        <w:rPr>
          <w:lang w:val="en-US"/>
        </w:rPr>
        <w:t xml:space="preserve"> = 0:</w:t>
      </w:r>
      <w:r w:rsidR="00FD12F3">
        <w:rPr>
          <w:lang w:val="en-US"/>
        </w:rPr>
        <w:t>M</w:t>
      </w:r>
      <w:r w:rsidRPr="00F00556">
        <w:rPr>
          <w:vertAlign w:val="subscript"/>
          <w:lang w:val="en-US"/>
        </w:rPr>
        <w:t>blk</w:t>
      </w:r>
      <w:r>
        <w:rPr>
          <w:lang w:val="en-US"/>
        </w:rPr>
        <w:t xml:space="preserve">-1 </w:t>
      </w:r>
      <w:r w:rsidR="0072762B">
        <w:rPr>
          <w:lang w:val="en-US"/>
        </w:rPr>
        <w:t xml:space="preserve">= 0:119 </w:t>
      </w:r>
      <w:r>
        <w:rPr>
          <w:lang w:val="en-US"/>
        </w:rPr>
        <w:t>is given by:</w:t>
      </w:r>
    </w:p>
    <w:p w:rsidR="00F00556" w:rsidRDefault="00F00556" w:rsidP="002606C6">
      <w:pPr>
        <w:rPr>
          <w:lang w:val="en-US"/>
        </w:rPr>
      </w:pPr>
    </w:p>
    <w:p w:rsidR="00AE6629" w:rsidRPr="00FD12F3" w:rsidRDefault="00F00556" w:rsidP="00FD12F3">
      <w:pPr>
        <w:pStyle w:val="Caption"/>
        <w:rPr>
          <w:b w:val="0"/>
          <w:lang w:val="en-US"/>
        </w:rPr>
      </w:pPr>
      <w:r>
        <w:t xml:space="preserve">Equation </w:t>
      </w:r>
      <w:r>
        <w:fldChar w:fldCharType="begin"/>
      </w:r>
      <w:r>
        <w:instrText xml:space="preserve"> SEQ Equation \* ARABIC </w:instrText>
      </w:r>
      <w:r>
        <w:fldChar w:fldCharType="separate"/>
      </w:r>
      <w:r w:rsidR="00DD526D">
        <w:rPr>
          <w:noProof/>
        </w:rPr>
        <w:t>11</w:t>
      </w:r>
      <w:r>
        <w:fldChar w:fldCharType="end"/>
      </w:r>
      <w:r>
        <w:t>:</w:t>
      </w:r>
      <w:r>
        <w:tab/>
      </w:r>
      <m:oMath>
        <m:r>
          <m:rPr>
            <m:sty m:val="bi"/>
          </m:rPr>
          <w:rPr>
            <w:rFonts w:ascii="Cambria Math" w:hAnsi="Cambria Math"/>
            <w:lang w:val="en-US"/>
          </w:rPr>
          <m:t>bu= bu_i+ bi*</m:t>
        </m:r>
        <m:sSub>
          <m:sSubPr>
            <m:ctrlPr>
              <w:rPr>
                <w:rFonts w:ascii="Cambria Math" w:hAnsi="Cambria Math"/>
                <w:i/>
                <w:lang w:val="en-US"/>
              </w:rPr>
            </m:ctrlPr>
          </m:sSubPr>
          <m:e>
            <m:r>
              <m:rPr>
                <m:sty m:val="bi"/>
              </m:rPr>
              <w:rPr>
                <w:rFonts w:ascii="Cambria Math" w:hAnsi="Cambria Math"/>
                <w:lang w:val="en-US"/>
              </w:rPr>
              <m:t>N</m:t>
            </m:r>
          </m:e>
          <m:sub>
            <m:r>
              <m:rPr>
                <m:sty m:val="bi"/>
              </m:rPr>
              <w:rPr>
                <w:rFonts w:ascii="Cambria Math" w:hAnsi="Cambria Math"/>
                <w:lang w:val="en-US"/>
              </w:rPr>
              <m:t>interleave</m:t>
            </m:r>
          </m:sub>
        </m:sSub>
      </m:oMath>
    </w:p>
    <w:p w:rsidR="00AE6629" w:rsidRDefault="00AE6629" w:rsidP="002606C6">
      <w:pPr>
        <w:rPr>
          <w:lang w:val="en-US"/>
        </w:rPr>
      </w:pPr>
    </w:p>
    <w:p w:rsidR="002539CE" w:rsidRDefault="0072762B" w:rsidP="002606C6">
      <w:pPr>
        <w:rPr>
          <w:lang w:val="en-US"/>
        </w:rPr>
      </w:pPr>
      <w:r>
        <w:rPr>
          <w:lang w:val="en-US"/>
        </w:rPr>
        <w:t xml:space="preserve">Define index </w:t>
      </w:r>
      <w:r w:rsidRPr="0072762B">
        <w:rPr>
          <w:i/>
          <w:lang w:val="en-US"/>
        </w:rPr>
        <w:t>dest</w:t>
      </w:r>
      <w:r>
        <w:rPr>
          <w:lang w:val="en-US"/>
        </w:rPr>
        <w:t xml:space="preserve"> = 0:nof_un-1 = 0:7 for the</w:t>
      </w:r>
      <w:r w:rsidR="002539CE">
        <w:rPr>
          <w:lang w:val="en-US"/>
        </w:rPr>
        <w:t xml:space="preserve"> destination PN </w:t>
      </w:r>
      <w:r>
        <w:rPr>
          <w:lang w:val="en-US"/>
        </w:rPr>
        <w:t>as</w:t>
      </w:r>
      <w:r w:rsidR="002539CE">
        <w:rPr>
          <w:lang w:val="en-US"/>
        </w:rPr>
        <w:t>:</w:t>
      </w:r>
    </w:p>
    <w:p w:rsidR="002539CE" w:rsidRDefault="002539CE" w:rsidP="002606C6">
      <w:pPr>
        <w:rPr>
          <w:lang w:val="en-US"/>
        </w:rPr>
      </w:pPr>
    </w:p>
    <w:p w:rsidR="002539CE" w:rsidRPr="001C5804" w:rsidRDefault="002539CE" w:rsidP="002539CE">
      <w:pPr>
        <w:pStyle w:val="Caption"/>
        <w:rPr>
          <w:b w:val="0"/>
          <w:lang w:val="en-US"/>
        </w:rPr>
      </w:pPr>
      <w:bookmarkStart w:id="63" w:name="_Ref419274251"/>
      <w:r>
        <w:t xml:space="preserve">Equation </w:t>
      </w:r>
      <w:r>
        <w:fldChar w:fldCharType="begin"/>
      </w:r>
      <w:r>
        <w:instrText xml:space="preserve"> SEQ Equation \* ARABIC </w:instrText>
      </w:r>
      <w:r>
        <w:fldChar w:fldCharType="separate"/>
      </w:r>
      <w:r w:rsidR="00DD526D">
        <w:rPr>
          <w:noProof/>
        </w:rPr>
        <w:t>12</w:t>
      </w:r>
      <w:r>
        <w:fldChar w:fldCharType="end"/>
      </w:r>
      <w:bookmarkEnd w:id="63"/>
      <w:r>
        <w:t>:</w:t>
      </w:r>
      <w:r>
        <w:tab/>
      </w:r>
      <m:oMath>
        <m:r>
          <m:rPr>
            <m:sty m:val="bi"/>
          </m:rPr>
          <w:rPr>
            <w:rFonts w:ascii="Cambria Math" w:hAnsi="Cambria Math"/>
            <w:lang w:val="en-US"/>
          </w:rPr>
          <m:t>dest= u+ bi*</m:t>
        </m:r>
        <m:sSub>
          <m:sSubPr>
            <m:ctrlPr>
              <w:rPr>
                <w:rFonts w:ascii="Cambria Math" w:hAnsi="Cambria Math"/>
                <w:i/>
                <w:lang w:val="en-US"/>
              </w:rPr>
            </m:ctrlPr>
          </m:sSubPr>
          <m:e>
            <m:r>
              <m:rPr>
                <m:sty m:val="bi"/>
              </m:rPr>
              <w:rPr>
                <w:rFonts w:ascii="Cambria Math" w:hAnsi="Cambria Math"/>
                <w:lang w:val="en-US"/>
              </w:rPr>
              <m:t>N</m:t>
            </m:r>
          </m:e>
          <m:sub>
            <m:r>
              <m:rPr>
                <m:sty m:val="bi"/>
              </m:rPr>
              <w:rPr>
                <w:rFonts w:ascii="Cambria Math" w:hAnsi="Cambria Math"/>
                <w:lang w:val="en-US"/>
              </w:rPr>
              <m:t>interleave</m:t>
            </m:r>
          </m:sub>
        </m:sSub>
      </m:oMath>
    </w:p>
    <w:p w:rsidR="002539CE" w:rsidRDefault="002539CE" w:rsidP="002606C6">
      <w:pPr>
        <w:rPr>
          <w:lang w:val="en-US"/>
        </w:rPr>
      </w:pPr>
    </w:p>
    <w:p w:rsidR="0072762B" w:rsidRDefault="0072762B" w:rsidP="002606C6">
      <w:pPr>
        <w:rPr>
          <w:lang w:val="en-US"/>
        </w:rPr>
      </w:pPr>
      <w:r>
        <w:rPr>
          <w:lang w:val="en-US"/>
        </w:rPr>
        <w:t xml:space="preserve">With </w:t>
      </w:r>
      <w:r>
        <w:rPr>
          <w:lang w:val="en-US"/>
        </w:rPr>
        <w:fldChar w:fldCharType="begin"/>
      </w:r>
      <w:r>
        <w:rPr>
          <w:lang w:val="en-US"/>
        </w:rPr>
        <w:instrText xml:space="preserve"> REF _Ref419274251 \h </w:instrText>
      </w:r>
      <w:r>
        <w:rPr>
          <w:lang w:val="en-US"/>
        </w:rPr>
      </w:r>
      <w:r>
        <w:rPr>
          <w:lang w:val="en-US"/>
        </w:rPr>
        <w:fldChar w:fldCharType="separate"/>
      </w:r>
      <w:r w:rsidR="00DD526D">
        <w:t xml:space="preserve">Equation </w:t>
      </w:r>
      <w:r w:rsidR="00DD526D">
        <w:rPr>
          <w:noProof/>
        </w:rPr>
        <w:t>12</w:t>
      </w:r>
      <w:r>
        <w:rPr>
          <w:lang w:val="en-US"/>
        </w:rPr>
        <w:fldChar w:fldCharType="end"/>
      </w:r>
      <w:r>
        <w:rPr>
          <w:lang w:val="en-US"/>
        </w:rPr>
        <w:t xml:space="preserve"> the </w:t>
      </w:r>
      <w:r>
        <w:rPr>
          <w:lang w:val="en-US"/>
        </w:rPr>
        <w:fldChar w:fldCharType="begin"/>
      </w:r>
      <w:r>
        <w:rPr>
          <w:lang w:val="en-US"/>
        </w:rPr>
        <w:instrText xml:space="preserve"> REF _Ref419274279 \h </w:instrText>
      </w:r>
      <w:r>
        <w:rPr>
          <w:lang w:val="en-US"/>
        </w:rPr>
      </w:r>
      <w:r>
        <w:rPr>
          <w:lang w:val="en-US"/>
        </w:rPr>
        <w:fldChar w:fldCharType="separate"/>
      </w:r>
      <w:r w:rsidR="00DD526D">
        <w:t xml:space="preserve">Equation </w:t>
      </w:r>
      <w:r w:rsidR="00DD526D">
        <w:rPr>
          <w:noProof/>
        </w:rPr>
        <w:t>10</w:t>
      </w:r>
      <w:r>
        <w:rPr>
          <w:lang w:val="en-US"/>
        </w:rPr>
        <w:fldChar w:fldCharType="end"/>
      </w:r>
      <w:r>
        <w:rPr>
          <w:lang w:val="en-US"/>
        </w:rPr>
        <w:t xml:space="preserve"> can be rewritten as:</w:t>
      </w:r>
    </w:p>
    <w:p w:rsidR="0072762B" w:rsidRDefault="0072762B" w:rsidP="002606C6">
      <w:pPr>
        <w:rPr>
          <w:lang w:val="en-US"/>
        </w:rPr>
      </w:pPr>
    </w:p>
    <w:p w:rsidR="0072762B" w:rsidRPr="001C5804" w:rsidRDefault="0072762B" w:rsidP="0072762B">
      <w:pPr>
        <w:pStyle w:val="Caption"/>
        <w:rPr>
          <w:b w:val="0"/>
          <w:lang w:val="en-US"/>
        </w:rPr>
      </w:pPr>
      <w:bookmarkStart w:id="64" w:name="_Ref419278796"/>
      <w:r>
        <w:t xml:space="preserve">Equation </w:t>
      </w:r>
      <w:r>
        <w:fldChar w:fldCharType="begin"/>
      </w:r>
      <w:r>
        <w:instrText xml:space="preserve"> SEQ Equation \* ARABIC </w:instrText>
      </w:r>
      <w:r>
        <w:fldChar w:fldCharType="separate"/>
      </w:r>
      <w:r w:rsidR="00DD526D">
        <w:rPr>
          <w:noProof/>
        </w:rPr>
        <w:t>13</w:t>
      </w:r>
      <w:r>
        <w:fldChar w:fldCharType="end"/>
      </w:r>
      <w:bookmarkEnd w:id="64"/>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cb_uniboard</m:t>
            </m:r>
          </m:e>
          <m:sub>
            <m:r>
              <m:rPr>
                <m:sty m:val="bi"/>
              </m:rPr>
              <w:rPr>
                <w:rFonts w:ascii="Cambria Math" w:hAnsi="Cambria Math"/>
                <w:lang w:val="en-US"/>
              </w:rPr>
              <m:t>pn,   port,   dest</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r>
          <m:rPr>
            <m:sty m:val="bi"/>
          </m:rPr>
          <w:rPr>
            <w:rFonts w:ascii="Cambria Math" w:hAnsi="Cambria Math"/>
            <w:lang w:val="en-US"/>
          </w:rPr>
          <m:t xml:space="preserve">     @ 1/</m:t>
        </m:r>
        <m:sSub>
          <m:sSubPr>
            <m:ctrlPr>
              <w:rPr>
                <w:rFonts w:ascii="Cambria Math" w:hAnsi="Cambria Math"/>
                <w:b w:val="0"/>
                <w:i/>
                <w:lang w:val="en-US"/>
              </w:rPr>
            </m:ctrlPr>
          </m:sSubPr>
          <m:e>
            <m:r>
              <m:rPr>
                <m:sty m:val="bi"/>
              </m:rPr>
              <w:rPr>
                <w:rFonts w:ascii="Cambria Math" w:hAnsi="Cambria Math"/>
                <w:lang w:val="en-US"/>
              </w:rPr>
              <m:t>P</m:t>
            </m:r>
          </m:e>
          <m:sub>
            <m:r>
              <m:rPr>
                <m:sty m:val="bi"/>
              </m:rPr>
              <w:rPr>
                <w:rFonts w:ascii="Cambria Math" w:hAnsi="Cambria Math"/>
                <w:lang w:val="en-US"/>
              </w:rPr>
              <m:t>interleave</m:t>
            </m:r>
          </m:sub>
        </m:sSub>
      </m:oMath>
    </w:p>
    <w:p w:rsidR="0072762B" w:rsidRDefault="0072762B" w:rsidP="002606C6">
      <w:pPr>
        <w:rPr>
          <w:lang w:val="en-US"/>
        </w:rPr>
      </w:pPr>
    </w:p>
    <w:p w:rsidR="0086704F" w:rsidRDefault="0072762B" w:rsidP="002606C6">
      <w:pPr>
        <w:rPr>
          <w:lang w:val="en-US"/>
        </w:rPr>
      </w:pPr>
      <w:r>
        <w:rPr>
          <w:lang w:val="en-US"/>
        </w:rPr>
        <w:t>Whereby the N</w:t>
      </w:r>
      <w:r w:rsidRPr="0072762B">
        <w:rPr>
          <w:vertAlign w:val="subscript"/>
          <w:lang w:val="en-US"/>
        </w:rPr>
        <w:t>interleave</w:t>
      </w:r>
      <w:r w:rsidR="000C2E05">
        <w:rPr>
          <w:vertAlign w:val="subscript"/>
          <w:lang w:val="en-US"/>
        </w:rPr>
        <w:t xml:space="preserve"> </w:t>
      </w:r>
      <w:r>
        <w:rPr>
          <w:lang w:val="en-US"/>
        </w:rPr>
        <w:t>=</w:t>
      </w:r>
      <w:r w:rsidR="000C2E05">
        <w:rPr>
          <w:lang w:val="en-US"/>
        </w:rPr>
        <w:t xml:space="preserve"> </w:t>
      </w:r>
      <w:r>
        <w:rPr>
          <w:lang w:val="en-US"/>
        </w:rPr>
        <w:t>2 beaml</w:t>
      </w:r>
      <w:r w:rsidR="00B27D09">
        <w:rPr>
          <w:lang w:val="en-US"/>
        </w:rPr>
        <w:t xml:space="preserve">ets in series are </w:t>
      </w:r>
      <w:r w:rsidR="00AE6629">
        <w:rPr>
          <w:lang w:val="en-US"/>
        </w:rPr>
        <w:t>unfolded</w:t>
      </w:r>
      <w:r w:rsidR="00B27D09">
        <w:rPr>
          <w:lang w:val="en-US"/>
        </w:rPr>
        <w:t xml:space="preserve"> as </w:t>
      </w:r>
      <w:r w:rsidR="000C2E05">
        <w:rPr>
          <w:lang w:val="en-US"/>
        </w:rPr>
        <w:t>P</w:t>
      </w:r>
      <w:r w:rsidR="000C2E05" w:rsidRPr="0072762B">
        <w:rPr>
          <w:vertAlign w:val="subscript"/>
          <w:lang w:val="en-US"/>
        </w:rPr>
        <w:t>interleave</w:t>
      </w:r>
      <w:r w:rsidR="000C2E05">
        <w:rPr>
          <w:lang w:val="en-US"/>
        </w:rPr>
        <w:t xml:space="preserve"> = N</w:t>
      </w:r>
      <w:r w:rsidR="000C2E05" w:rsidRPr="0072762B">
        <w:rPr>
          <w:vertAlign w:val="subscript"/>
          <w:lang w:val="en-US"/>
        </w:rPr>
        <w:t>interleave</w:t>
      </w:r>
      <w:r w:rsidR="000C2E05">
        <w:rPr>
          <w:vertAlign w:val="subscript"/>
          <w:lang w:val="en-US"/>
        </w:rPr>
        <w:t xml:space="preserve"> </w:t>
      </w:r>
      <w:r w:rsidR="000C2E05">
        <w:rPr>
          <w:lang w:val="en-US"/>
        </w:rPr>
        <w:t xml:space="preserve">= 2 </w:t>
      </w:r>
      <w:r>
        <w:rPr>
          <w:lang w:val="en-US"/>
        </w:rPr>
        <w:t xml:space="preserve">parallel streams that run at </w:t>
      </w:r>
      <w:r w:rsidR="00B27D09">
        <w:rPr>
          <w:lang w:val="en-US"/>
        </w:rPr>
        <w:t>1</w:t>
      </w:r>
      <w:r>
        <w:rPr>
          <w:lang w:val="en-US"/>
        </w:rPr>
        <w:t>/</w:t>
      </w:r>
      <w:r w:rsidR="000C2E05">
        <w:rPr>
          <w:lang w:val="en-US"/>
        </w:rPr>
        <w:t>P</w:t>
      </w:r>
      <w:r w:rsidRPr="0072762B">
        <w:rPr>
          <w:vertAlign w:val="subscript"/>
          <w:lang w:val="en-US"/>
        </w:rPr>
        <w:t>interleave</w:t>
      </w:r>
      <w:r>
        <w:rPr>
          <w:lang w:val="en-US"/>
        </w:rPr>
        <w:t xml:space="preserve"> rate</w:t>
      </w:r>
      <w:r w:rsidR="00B27D09">
        <w:rPr>
          <w:lang w:val="en-US"/>
        </w:rPr>
        <w:t xml:space="preserve"> of</w:t>
      </w:r>
      <w:r w:rsidR="00B27D09" w:rsidRPr="00B27D09">
        <w:rPr>
          <w:lang w:val="en-US"/>
        </w:rPr>
        <w:t xml:space="preserve"> </w:t>
      </w:r>
      <w:r w:rsidR="00B27D09">
        <w:rPr>
          <w:lang w:val="en-US"/>
        </w:rPr>
        <w:t>f</w:t>
      </w:r>
      <w:r w:rsidR="00B27D09" w:rsidRPr="0072762B">
        <w:rPr>
          <w:vertAlign w:val="subscript"/>
          <w:lang w:val="en-US"/>
        </w:rPr>
        <w:t>clk</w:t>
      </w:r>
      <w:r>
        <w:rPr>
          <w:lang w:val="en-US"/>
        </w:rPr>
        <w:t>.</w:t>
      </w:r>
    </w:p>
    <w:p w:rsidR="0086704F" w:rsidRDefault="0086704F" w:rsidP="002606C6">
      <w:pPr>
        <w:rPr>
          <w:lang w:val="en-US"/>
        </w:rPr>
      </w:pPr>
    </w:p>
    <w:p w:rsidR="009B1925" w:rsidRDefault="009B1925" w:rsidP="002606C6">
      <w:pPr>
        <w:rPr>
          <w:lang w:val="en-US"/>
        </w:rPr>
      </w:pPr>
      <w:r>
        <w:rPr>
          <w:lang w:val="en-US"/>
        </w:rPr>
        <w:t xml:space="preserve">Together the indices </w:t>
      </w:r>
      <w:r w:rsidRPr="009B1925">
        <w:rPr>
          <w:i/>
          <w:lang w:val="en-US"/>
        </w:rPr>
        <w:t>port</w:t>
      </w:r>
      <w:r>
        <w:rPr>
          <w:lang w:val="en-US"/>
        </w:rPr>
        <w:t xml:space="preserve"> and </w:t>
      </w:r>
      <w:r w:rsidRPr="009B1925">
        <w:rPr>
          <w:i/>
          <w:lang w:val="en-US"/>
        </w:rPr>
        <w:t>dest</w:t>
      </w:r>
      <w:r>
        <w:rPr>
          <w:lang w:val="en-US"/>
        </w:rPr>
        <w:t xml:space="preserve"> cover the entire range of SP, because N</w:t>
      </w:r>
      <w:r w:rsidRPr="009B1925">
        <w:rPr>
          <w:vertAlign w:val="subscript"/>
          <w:lang w:val="en-US"/>
        </w:rPr>
        <w:t>sp</w:t>
      </w:r>
      <w:r w:rsidR="0083635F">
        <w:rPr>
          <w:lang w:val="en-US"/>
        </w:rPr>
        <w:t xml:space="preserve"> = nof_10g * </w:t>
      </w:r>
      <w:r>
        <w:rPr>
          <w:lang w:val="en-US"/>
        </w:rPr>
        <w:t>nof_un</w:t>
      </w:r>
      <w:r w:rsidR="0083635F">
        <w:rPr>
          <w:lang w:val="en-US"/>
        </w:rPr>
        <w:t xml:space="preserve"> </w:t>
      </w:r>
      <w:r>
        <w:rPr>
          <w:lang w:val="en-US"/>
        </w:rPr>
        <w:t>=</w:t>
      </w:r>
      <w:r w:rsidR="0083635F">
        <w:rPr>
          <w:lang w:val="en-US"/>
        </w:rPr>
        <w:t xml:space="preserve"> </w:t>
      </w:r>
      <w:r>
        <w:rPr>
          <w:lang w:val="en-US"/>
        </w:rPr>
        <w:t>3*8</w:t>
      </w:r>
      <w:r w:rsidR="0083635F">
        <w:rPr>
          <w:lang w:val="en-US"/>
        </w:rPr>
        <w:t xml:space="preserve"> </w:t>
      </w:r>
      <w:r>
        <w:rPr>
          <w:lang w:val="en-US"/>
        </w:rPr>
        <w:t>=</w:t>
      </w:r>
      <w:r w:rsidR="0083635F">
        <w:rPr>
          <w:lang w:val="en-US"/>
        </w:rPr>
        <w:t xml:space="preserve"> </w:t>
      </w:r>
      <w:r>
        <w:rPr>
          <w:lang w:val="en-US"/>
        </w:rPr>
        <w:t xml:space="preserve">24. The order of the indices </w:t>
      </w:r>
      <w:r w:rsidRPr="009B1925">
        <w:rPr>
          <w:i/>
          <w:lang w:val="en-US"/>
        </w:rPr>
        <w:t>port</w:t>
      </w:r>
      <w:r>
        <w:rPr>
          <w:lang w:val="en-US"/>
        </w:rPr>
        <w:t xml:space="preserve"> and </w:t>
      </w:r>
      <w:r w:rsidRPr="009B1925">
        <w:rPr>
          <w:i/>
          <w:lang w:val="en-US"/>
        </w:rPr>
        <w:t>dest</w:t>
      </w:r>
      <w:r>
        <w:rPr>
          <w:lang w:val="en-US"/>
        </w:rPr>
        <w:t xml:space="preserve"> can be swapped at no cost, because all streams are available in parallel within the PN FPGA. It is convenient to swap </w:t>
      </w:r>
      <w:r w:rsidRPr="009B1925">
        <w:rPr>
          <w:i/>
          <w:lang w:val="en-US"/>
        </w:rPr>
        <w:t>port</w:t>
      </w:r>
      <w:r>
        <w:rPr>
          <w:lang w:val="en-US"/>
        </w:rPr>
        <w:t xml:space="preserve"> and </w:t>
      </w:r>
      <w:r w:rsidRPr="009B1925">
        <w:rPr>
          <w:i/>
          <w:lang w:val="en-US"/>
        </w:rPr>
        <w:t>dest</w:t>
      </w:r>
      <w:r>
        <w:rPr>
          <w:lang w:val="en-US"/>
        </w:rPr>
        <w:t xml:space="preserve">, because then the </w:t>
      </w:r>
      <w:r w:rsidR="00DC3BA8">
        <w:rPr>
          <w:lang w:val="en-US"/>
        </w:rPr>
        <w:t>N</w:t>
      </w:r>
      <w:r w:rsidR="00DC3BA8" w:rsidRPr="00DC3BA8">
        <w:rPr>
          <w:vertAlign w:val="subscript"/>
          <w:lang w:val="en-US"/>
        </w:rPr>
        <w:t>sp</w:t>
      </w:r>
      <w:r w:rsidR="00DC3BA8">
        <w:rPr>
          <w:lang w:val="en-US"/>
        </w:rPr>
        <w:t xml:space="preserve">=24 streams are again in incrementing order. Therefore rewrite </w:t>
      </w:r>
      <w:r w:rsidR="00DC3BA8">
        <w:rPr>
          <w:lang w:val="en-US"/>
        </w:rPr>
        <w:fldChar w:fldCharType="begin"/>
      </w:r>
      <w:r w:rsidR="00DC3BA8">
        <w:rPr>
          <w:lang w:val="en-US"/>
        </w:rPr>
        <w:instrText xml:space="preserve"> REF _Ref419278796 \h </w:instrText>
      </w:r>
      <w:r w:rsidR="00DC3BA8">
        <w:rPr>
          <w:lang w:val="en-US"/>
        </w:rPr>
      </w:r>
      <w:r w:rsidR="00DC3BA8">
        <w:rPr>
          <w:lang w:val="en-US"/>
        </w:rPr>
        <w:fldChar w:fldCharType="separate"/>
      </w:r>
      <w:r w:rsidR="00DD526D">
        <w:t xml:space="preserve">Equation </w:t>
      </w:r>
      <w:r w:rsidR="00DD526D">
        <w:rPr>
          <w:noProof/>
        </w:rPr>
        <w:t>13</w:t>
      </w:r>
      <w:r w:rsidR="00DC3BA8">
        <w:rPr>
          <w:lang w:val="en-US"/>
        </w:rPr>
        <w:fldChar w:fldCharType="end"/>
      </w:r>
      <w:r w:rsidR="00DC3BA8">
        <w:rPr>
          <w:lang w:val="en-US"/>
        </w:rPr>
        <w:t xml:space="preserve"> as:</w:t>
      </w:r>
    </w:p>
    <w:p w:rsidR="00DC3BA8" w:rsidRDefault="00DC3BA8" w:rsidP="002606C6">
      <w:pPr>
        <w:rPr>
          <w:lang w:val="en-US"/>
        </w:rPr>
      </w:pPr>
    </w:p>
    <w:p w:rsidR="00DC3BA8" w:rsidRPr="001C5804" w:rsidRDefault="00DC3BA8" w:rsidP="00DC3BA8">
      <w:pPr>
        <w:pStyle w:val="Caption"/>
        <w:rPr>
          <w:b w:val="0"/>
          <w:lang w:val="en-US"/>
        </w:rPr>
      </w:pPr>
      <w:bookmarkStart w:id="65" w:name="_Ref420415673"/>
      <w:r>
        <w:t xml:space="preserve">Equation </w:t>
      </w:r>
      <w:r>
        <w:fldChar w:fldCharType="begin"/>
      </w:r>
      <w:r>
        <w:instrText xml:space="preserve"> SEQ Equation \* ARABIC </w:instrText>
      </w:r>
      <w:r>
        <w:fldChar w:fldCharType="separate"/>
      </w:r>
      <w:r w:rsidR="00DD526D">
        <w:rPr>
          <w:noProof/>
        </w:rPr>
        <w:t>14</w:t>
      </w:r>
      <w:r>
        <w:fldChar w:fldCharType="end"/>
      </w:r>
      <w:bookmarkEnd w:id="65"/>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cb_uniboard</m:t>
            </m:r>
          </m:e>
          <m:sub>
            <m:r>
              <m:rPr>
                <m:sty m:val="bi"/>
              </m:rPr>
              <w:rPr>
                <w:rFonts w:ascii="Cambria Math" w:hAnsi="Cambria Math"/>
                <w:lang w:val="en-US"/>
              </w:rPr>
              <m:t>pn,   dest,   port</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r>
          <m:rPr>
            <m:sty m:val="bi"/>
          </m:rPr>
          <w:rPr>
            <w:rFonts w:ascii="Cambria Math" w:hAnsi="Cambria Math"/>
            <w:lang w:val="en-US"/>
          </w:rPr>
          <m:t xml:space="preserve">     @ 1/</m:t>
        </m:r>
        <m:sSub>
          <m:sSubPr>
            <m:ctrlPr>
              <w:rPr>
                <w:rFonts w:ascii="Cambria Math" w:hAnsi="Cambria Math"/>
                <w:b w:val="0"/>
                <w:i/>
                <w:lang w:val="en-US"/>
              </w:rPr>
            </m:ctrlPr>
          </m:sSubPr>
          <m:e>
            <m:r>
              <m:rPr>
                <m:sty m:val="bi"/>
              </m:rPr>
              <w:rPr>
                <w:rFonts w:ascii="Cambria Math" w:hAnsi="Cambria Math"/>
                <w:lang w:val="en-US"/>
              </w:rPr>
              <m:t>P</m:t>
            </m:r>
          </m:e>
          <m:sub>
            <m:r>
              <m:rPr>
                <m:sty m:val="bi"/>
              </m:rPr>
              <w:rPr>
                <w:rFonts w:ascii="Cambria Math" w:hAnsi="Cambria Math"/>
                <w:lang w:val="en-US"/>
              </w:rPr>
              <m:t>interleave</m:t>
            </m:r>
          </m:sub>
        </m:sSub>
      </m:oMath>
    </w:p>
    <w:p w:rsidR="00DC3BA8" w:rsidRPr="009B1925" w:rsidRDefault="00DC3BA8" w:rsidP="002606C6">
      <w:pPr>
        <w:rPr>
          <w:lang w:val="en-US"/>
        </w:rPr>
      </w:pPr>
    </w:p>
    <w:p w:rsidR="00B27D09" w:rsidRDefault="00B27D09" w:rsidP="002606C6">
      <w:pPr>
        <w:rPr>
          <w:lang w:val="en-US"/>
        </w:rPr>
      </w:pPr>
      <w:r>
        <w:rPr>
          <w:lang w:val="en-US"/>
        </w:rPr>
        <w:t xml:space="preserve">The beamlets stream for which index </w:t>
      </w:r>
      <w:r w:rsidRPr="00B27D09">
        <w:rPr>
          <w:i/>
          <w:lang w:val="en-US"/>
        </w:rPr>
        <w:t>pn</w:t>
      </w:r>
      <w:r>
        <w:rPr>
          <w:lang w:val="en-US"/>
        </w:rPr>
        <w:t xml:space="preserve"> = </w:t>
      </w:r>
      <w:r w:rsidRPr="00B27D09">
        <w:rPr>
          <w:i/>
          <w:lang w:val="en-US"/>
        </w:rPr>
        <w:t>dest</w:t>
      </w:r>
      <w:r>
        <w:rPr>
          <w:lang w:val="en-US"/>
        </w:rPr>
        <w:t xml:space="preserve"> remains on this PN and the beamlet streams for which </w:t>
      </w:r>
      <w:r w:rsidRPr="00B27D09">
        <w:rPr>
          <w:i/>
          <w:lang w:val="en-US"/>
        </w:rPr>
        <w:t>pn</w:t>
      </w:r>
      <w:r>
        <w:rPr>
          <w:lang w:val="en-US"/>
        </w:rPr>
        <w:t xml:space="preserve"> != </w:t>
      </w:r>
      <w:r w:rsidRPr="00B27D09">
        <w:rPr>
          <w:i/>
          <w:lang w:val="en-US"/>
        </w:rPr>
        <w:t>dest</w:t>
      </w:r>
      <w:r>
        <w:rPr>
          <w:lang w:val="en-US"/>
        </w:rPr>
        <w:t xml:space="preserve"> are received from the corresponding other PN via the UniBoard mesh. </w:t>
      </w:r>
      <w:r w:rsidR="00700F46">
        <w:rPr>
          <w:lang w:val="en-US"/>
        </w:rPr>
        <w:t>T</w:t>
      </w:r>
      <w:r>
        <w:rPr>
          <w:lang w:val="en-US"/>
        </w:rPr>
        <w:t>his transport operation across the UniBoard mesh implements the last part of the T</w:t>
      </w:r>
      <w:r w:rsidRPr="00B27D09">
        <w:rPr>
          <w:vertAlign w:val="subscript"/>
          <w:lang w:val="en-US"/>
        </w:rPr>
        <w:t>dish</w:t>
      </w:r>
      <w:r>
        <w:rPr>
          <w:lang w:val="en-US"/>
        </w:rPr>
        <w:t xml:space="preserve"> and T</w:t>
      </w:r>
      <w:r w:rsidRPr="00B27D09">
        <w:rPr>
          <w:vertAlign w:val="subscript"/>
          <w:lang w:val="en-US"/>
        </w:rPr>
        <w:t>pol</w:t>
      </w:r>
      <w:r>
        <w:rPr>
          <w:lang w:val="en-US"/>
        </w:rPr>
        <w:t xml:space="preserve"> transpose</w:t>
      </w:r>
      <w:r w:rsidR="00700F46">
        <w:rPr>
          <w:lang w:val="en-US"/>
        </w:rPr>
        <w:t xml:space="preserve">. Starting with </w:t>
      </w:r>
      <w:r w:rsidR="0083635F">
        <w:rPr>
          <w:lang w:val="en-US"/>
        </w:rPr>
        <w:fldChar w:fldCharType="begin"/>
      </w:r>
      <w:r w:rsidR="0083635F">
        <w:rPr>
          <w:lang w:val="en-US"/>
        </w:rPr>
        <w:instrText xml:space="preserve"> REF _Ref420415673 \h </w:instrText>
      </w:r>
      <w:r w:rsidR="0083635F">
        <w:rPr>
          <w:lang w:val="en-US"/>
        </w:rPr>
      </w:r>
      <w:r w:rsidR="0083635F">
        <w:rPr>
          <w:lang w:val="en-US"/>
        </w:rPr>
        <w:fldChar w:fldCharType="separate"/>
      </w:r>
      <w:r w:rsidR="00DD526D">
        <w:t xml:space="preserve">Equation </w:t>
      </w:r>
      <w:r w:rsidR="00DD526D">
        <w:rPr>
          <w:noProof/>
        </w:rPr>
        <w:t>14</w:t>
      </w:r>
      <w:r w:rsidR="0083635F">
        <w:rPr>
          <w:lang w:val="en-US"/>
        </w:rPr>
        <w:fldChar w:fldCharType="end"/>
      </w:r>
      <w:r w:rsidR="0083635F">
        <w:rPr>
          <w:lang w:val="en-US"/>
        </w:rPr>
        <w:t xml:space="preserve"> </w:t>
      </w:r>
      <w:r w:rsidR="00700F46">
        <w:rPr>
          <w:lang w:val="en-US"/>
        </w:rPr>
        <w:t xml:space="preserve">this swaps the </w:t>
      </w:r>
      <w:r w:rsidR="00700F46" w:rsidRPr="00700F46">
        <w:rPr>
          <w:i/>
          <w:lang w:val="en-US"/>
        </w:rPr>
        <w:t>dest</w:t>
      </w:r>
      <w:r w:rsidR="00700F46">
        <w:rPr>
          <w:lang w:val="en-US"/>
        </w:rPr>
        <w:t xml:space="preserve"> and </w:t>
      </w:r>
      <w:r w:rsidR="00700F46">
        <w:rPr>
          <w:i/>
          <w:lang w:val="en-US"/>
        </w:rPr>
        <w:t>p</w:t>
      </w:r>
      <w:r w:rsidR="00700F46" w:rsidRPr="00700F46">
        <w:rPr>
          <w:i/>
          <w:lang w:val="en-US"/>
        </w:rPr>
        <w:t>n</w:t>
      </w:r>
      <w:r w:rsidR="00700F46">
        <w:rPr>
          <w:lang w:val="en-US"/>
        </w:rPr>
        <w:t xml:space="preserve"> indices </w:t>
      </w:r>
      <w:r>
        <w:rPr>
          <w:lang w:val="en-US"/>
        </w:rPr>
        <w:t>and results in:</w:t>
      </w:r>
    </w:p>
    <w:p w:rsidR="00B27D09" w:rsidRDefault="00B27D09" w:rsidP="002606C6">
      <w:pPr>
        <w:rPr>
          <w:lang w:val="en-US"/>
        </w:rPr>
      </w:pPr>
    </w:p>
    <w:p w:rsidR="00B27D09" w:rsidRPr="001C5804" w:rsidRDefault="00B27D09" w:rsidP="00B27D09">
      <w:pPr>
        <w:pStyle w:val="Caption"/>
        <w:rPr>
          <w:b w:val="0"/>
          <w:lang w:val="en-US"/>
        </w:rPr>
      </w:pPr>
      <w:bookmarkStart w:id="66" w:name="_Ref419275522"/>
      <w:r>
        <w:t xml:space="preserve">Equation </w:t>
      </w:r>
      <w:r>
        <w:fldChar w:fldCharType="begin"/>
      </w:r>
      <w:r>
        <w:instrText xml:space="preserve"> SEQ Equation \* ARABIC </w:instrText>
      </w:r>
      <w:r>
        <w:fldChar w:fldCharType="separate"/>
      </w:r>
      <w:r w:rsidR="00DD526D">
        <w:rPr>
          <w:noProof/>
        </w:rPr>
        <w:t>15</w:t>
      </w:r>
      <w:r>
        <w:fldChar w:fldCharType="end"/>
      </w:r>
      <w:bookmarkEnd w:id="66"/>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cb_uniboard</m:t>
            </m:r>
          </m:e>
          <m:sub>
            <m:r>
              <m:rPr>
                <m:sty m:val="bi"/>
              </m:rPr>
              <w:rPr>
                <w:rFonts w:ascii="Cambria Math" w:hAnsi="Cambria Math"/>
                <w:lang w:val="en-US"/>
              </w:rPr>
              <m:t>dest,   pn,   port</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r>
          <m:rPr>
            <m:sty m:val="bi"/>
          </m:rPr>
          <w:rPr>
            <w:rFonts w:ascii="Cambria Math" w:hAnsi="Cambria Math"/>
            <w:lang w:val="en-US"/>
          </w:rPr>
          <m:t xml:space="preserve">     @ 1/</m:t>
        </m:r>
        <m:sSub>
          <m:sSubPr>
            <m:ctrlPr>
              <w:rPr>
                <w:rFonts w:ascii="Cambria Math" w:hAnsi="Cambria Math"/>
                <w:b w:val="0"/>
                <w:i/>
                <w:lang w:val="en-US"/>
              </w:rPr>
            </m:ctrlPr>
          </m:sSubPr>
          <m:e>
            <m:r>
              <m:rPr>
                <m:sty m:val="bi"/>
              </m:rPr>
              <w:rPr>
                <w:rFonts w:ascii="Cambria Math" w:hAnsi="Cambria Math"/>
                <w:lang w:val="en-US"/>
              </w:rPr>
              <m:t>P</m:t>
            </m:r>
          </m:e>
          <m:sub>
            <m:r>
              <m:rPr>
                <m:sty m:val="bi"/>
              </m:rPr>
              <w:rPr>
                <w:rFonts w:ascii="Cambria Math" w:hAnsi="Cambria Math"/>
                <w:lang w:val="en-US"/>
              </w:rPr>
              <m:t>interleave</m:t>
            </m:r>
          </m:sub>
        </m:sSub>
      </m:oMath>
    </w:p>
    <w:p w:rsidR="00B27D09" w:rsidRDefault="00B27D09" w:rsidP="002606C6">
      <w:pPr>
        <w:rPr>
          <w:lang w:val="en-US"/>
        </w:rPr>
      </w:pPr>
    </w:p>
    <w:p w:rsidR="00D93656" w:rsidRDefault="00700F46" w:rsidP="00700F46">
      <w:pPr>
        <w:rPr>
          <w:lang w:val="en-US"/>
        </w:rPr>
      </w:pPr>
      <w:r>
        <w:rPr>
          <w:lang w:val="en-US"/>
        </w:rPr>
        <w:t xml:space="preserve">With </w:t>
      </w:r>
      <w:r w:rsidR="00DF75B6">
        <w:rPr>
          <w:lang w:val="en-US"/>
        </w:rPr>
        <w:fldChar w:fldCharType="begin"/>
      </w:r>
      <w:r w:rsidR="00DF75B6">
        <w:rPr>
          <w:lang w:val="en-US"/>
        </w:rPr>
        <w:instrText xml:space="preserve"> REF _Ref419284371 \h </w:instrText>
      </w:r>
      <w:r w:rsidR="00DF75B6">
        <w:rPr>
          <w:lang w:val="en-US"/>
        </w:rPr>
      </w:r>
      <w:r w:rsidR="00DF75B6">
        <w:rPr>
          <w:lang w:val="en-US"/>
        </w:rPr>
        <w:fldChar w:fldCharType="separate"/>
      </w:r>
      <w:r w:rsidR="00DD526D" w:rsidRPr="00D93656">
        <w:t xml:space="preserve">Equation </w:t>
      </w:r>
      <w:r w:rsidR="00DD526D">
        <w:rPr>
          <w:noProof/>
        </w:rPr>
        <w:t>3</w:t>
      </w:r>
      <w:r w:rsidR="00DF75B6">
        <w:rPr>
          <w:lang w:val="en-US"/>
        </w:rPr>
        <w:fldChar w:fldCharType="end"/>
      </w:r>
      <w:r w:rsidR="00DF75B6">
        <w:rPr>
          <w:lang w:val="en-US"/>
        </w:rPr>
        <w:t xml:space="preserve"> </w:t>
      </w:r>
      <w:r>
        <w:rPr>
          <w:lang w:val="en-US"/>
        </w:rPr>
        <w:t xml:space="preserve">the </w:t>
      </w:r>
      <w:r>
        <w:rPr>
          <w:lang w:val="en-US"/>
        </w:rPr>
        <w:fldChar w:fldCharType="begin"/>
      </w:r>
      <w:r>
        <w:rPr>
          <w:lang w:val="en-US"/>
        </w:rPr>
        <w:instrText xml:space="preserve"> REF _Ref419275522 \h </w:instrText>
      </w:r>
      <w:r>
        <w:rPr>
          <w:lang w:val="en-US"/>
        </w:rPr>
      </w:r>
      <w:r>
        <w:rPr>
          <w:lang w:val="en-US"/>
        </w:rPr>
        <w:fldChar w:fldCharType="separate"/>
      </w:r>
      <w:r w:rsidR="00DD526D">
        <w:t xml:space="preserve">Equation </w:t>
      </w:r>
      <w:r w:rsidR="00DD526D">
        <w:rPr>
          <w:noProof/>
        </w:rPr>
        <w:t>15</w:t>
      </w:r>
      <w:r>
        <w:rPr>
          <w:lang w:val="en-US"/>
        </w:rPr>
        <w:fldChar w:fldCharType="end"/>
      </w:r>
      <w:r>
        <w:rPr>
          <w:lang w:val="en-US"/>
        </w:rPr>
        <w:t xml:space="preserve"> can be expressed in terms of </w:t>
      </w:r>
      <w:r w:rsidR="004F16C0">
        <w:rPr>
          <w:lang w:val="en-US"/>
        </w:rPr>
        <w:t xml:space="preserve">the SP index </w:t>
      </w:r>
      <w:r w:rsidR="004F16C0" w:rsidRPr="004F16C0">
        <w:rPr>
          <w:i/>
          <w:lang w:val="en-US"/>
        </w:rPr>
        <w:t>sp</w:t>
      </w:r>
      <w:r w:rsidR="004F16C0">
        <w:rPr>
          <w:lang w:val="en-US"/>
        </w:rPr>
        <w:t xml:space="preserve"> = 0:N</w:t>
      </w:r>
      <w:r w:rsidR="004F16C0" w:rsidRPr="004F16C0">
        <w:rPr>
          <w:vertAlign w:val="subscript"/>
          <w:lang w:val="en-US"/>
        </w:rPr>
        <w:t>sp</w:t>
      </w:r>
      <w:r w:rsidR="004F16C0">
        <w:rPr>
          <w:lang w:val="en-US"/>
        </w:rPr>
        <w:t>-1:</w:t>
      </w:r>
    </w:p>
    <w:p w:rsidR="004F16C0" w:rsidRDefault="004F16C0" w:rsidP="00700F46">
      <w:pPr>
        <w:rPr>
          <w:lang w:val="en-US"/>
        </w:rPr>
      </w:pPr>
    </w:p>
    <w:p w:rsidR="004F16C0" w:rsidRPr="001C5804" w:rsidRDefault="004F16C0" w:rsidP="004F16C0">
      <w:pPr>
        <w:pStyle w:val="Caption"/>
        <w:rPr>
          <w:b w:val="0"/>
          <w:lang w:val="en-US"/>
        </w:rPr>
      </w:pPr>
      <w:bookmarkStart w:id="67" w:name="_Ref419286706"/>
      <w:r>
        <w:t xml:space="preserve">Equation </w:t>
      </w:r>
      <w:r>
        <w:fldChar w:fldCharType="begin"/>
      </w:r>
      <w:r>
        <w:instrText xml:space="preserve"> SEQ Equation \* ARABIC </w:instrText>
      </w:r>
      <w:r>
        <w:fldChar w:fldCharType="separate"/>
      </w:r>
      <w:r w:rsidR="00DD526D">
        <w:rPr>
          <w:noProof/>
        </w:rPr>
        <w:t>16</w:t>
      </w:r>
      <w:r>
        <w:fldChar w:fldCharType="end"/>
      </w:r>
      <w:bookmarkEnd w:id="67"/>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cb_uniboard</m:t>
            </m:r>
          </m:e>
          <m:sub>
            <m:r>
              <m:rPr>
                <m:sty m:val="bi"/>
              </m:rPr>
              <w:rPr>
                <w:rFonts w:ascii="Cambria Math" w:hAnsi="Cambria Math"/>
                <w:lang w:val="en-US"/>
              </w:rPr>
              <m:t>dest,   sp</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r>
          <m:rPr>
            <m:sty m:val="bi"/>
          </m:rPr>
          <w:rPr>
            <w:rFonts w:ascii="Cambria Math" w:hAnsi="Cambria Math"/>
            <w:lang w:val="en-US"/>
          </w:rPr>
          <m:t xml:space="preserve">     @ 1/</m:t>
        </m:r>
        <m:sSub>
          <m:sSubPr>
            <m:ctrlPr>
              <w:rPr>
                <w:rFonts w:ascii="Cambria Math" w:hAnsi="Cambria Math"/>
                <w:b w:val="0"/>
                <w:i/>
                <w:lang w:val="en-US"/>
              </w:rPr>
            </m:ctrlPr>
          </m:sSubPr>
          <m:e>
            <m:r>
              <m:rPr>
                <m:sty m:val="bi"/>
              </m:rPr>
              <w:rPr>
                <w:rFonts w:ascii="Cambria Math" w:hAnsi="Cambria Math"/>
                <w:lang w:val="en-US"/>
              </w:rPr>
              <m:t>P</m:t>
            </m:r>
          </m:e>
          <m:sub>
            <m:r>
              <m:rPr>
                <m:sty m:val="bi"/>
              </m:rPr>
              <w:rPr>
                <w:rFonts w:ascii="Cambria Math" w:hAnsi="Cambria Math"/>
                <w:lang w:val="en-US"/>
              </w:rPr>
              <m:t>interleave</m:t>
            </m:r>
          </m:sub>
        </m:sSub>
      </m:oMath>
    </w:p>
    <w:p w:rsidR="004F16C0" w:rsidRDefault="004F16C0" w:rsidP="00700F46">
      <w:pPr>
        <w:rPr>
          <w:lang w:val="en-US"/>
        </w:rPr>
      </w:pPr>
    </w:p>
    <w:p w:rsidR="002606C6" w:rsidRDefault="00DC3BA8" w:rsidP="00966940">
      <w:pPr>
        <w:pStyle w:val="Heading3"/>
        <w:rPr>
          <w:lang w:val="en-US"/>
        </w:rPr>
      </w:pPr>
      <w:bookmarkStart w:id="68" w:name="_Toc421706096"/>
      <w:r>
        <w:rPr>
          <w:lang w:val="en-US"/>
        </w:rPr>
        <w:t>Per PN</w:t>
      </w:r>
      <w:bookmarkEnd w:id="68"/>
    </w:p>
    <w:p w:rsidR="0086704F" w:rsidRDefault="0086704F" w:rsidP="0086704F">
      <w:pPr>
        <w:rPr>
          <w:lang w:val="en-US"/>
        </w:rPr>
      </w:pPr>
      <w:r>
        <w:rPr>
          <w:lang w:val="en-US"/>
        </w:rPr>
        <w:t xml:space="preserve">One processing node (PN) on UniBoard processes 1/nof_un = 1/8 part of the beamlets of one band of </w:t>
      </w:r>
      <w:r w:rsidR="00437FEB">
        <w:rPr>
          <w:lang w:val="en-US"/>
        </w:rPr>
        <w:t>all N</w:t>
      </w:r>
      <w:r w:rsidR="00437FEB" w:rsidRPr="00437FEB">
        <w:rPr>
          <w:vertAlign w:val="subscript"/>
          <w:lang w:val="en-US"/>
        </w:rPr>
        <w:t>sp</w:t>
      </w:r>
      <w:r w:rsidR="00437FEB">
        <w:rPr>
          <w:lang w:val="en-US"/>
        </w:rPr>
        <w:t>=24 SP. Call this signal cb</w:t>
      </w:r>
      <w:r w:rsidR="00DC3BA8">
        <w:rPr>
          <w:lang w:val="en-US"/>
        </w:rPr>
        <w:t>_</w:t>
      </w:r>
      <w:r w:rsidR="004A257D">
        <w:rPr>
          <w:lang w:val="en-US"/>
        </w:rPr>
        <w:t>node</w:t>
      </w:r>
      <w:r w:rsidR="00B6112F">
        <w:rPr>
          <w:lang w:val="en-US"/>
        </w:rPr>
        <w:t>, so cb_</w:t>
      </w:r>
      <w:r w:rsidR="004A257D">
        <w:rPr>
          <w:lang w:val="en-US"/>
        </w:rPr>
        <w:t>node</w:t>
      </w:r>
      <w:r w:rsidR="00B6112F">
        <w:rPr>
          <w:lang w:val="en-US"/>
        </w:rPr>
        <w:t xml:space="preserve"> =</w:t>
      </w:r>
      <w:r w:rsidR="00B6112F" w:rsidRPr="00B6112F">
        <w:rPr>
          <w:lang w:val="en-US"/>
        </w:rPr>
        <w:t xml:space="preserve"> </w:t>
      </w:r>
      <w:r w:rsidR="004A257D">
        <w:rPr>
          <w:lang w:val="en-US"/>
        </w:rPr>
        <w:t>cb</w:t>
      </w:r>
      <w:r w:rsidR="00B6112F">
        <w:rPr>
          <w:lang w:val="en-US"/>
        </w:rPr>
        <w:t>_</w:t>
      </w:r>
      <w:r w:rsidR="004A257D">
        <w:rPr>
          <w:lang w:val="en-US"/>
        </w:rPr>
        <w:t>uniboard</w:t>
      </w:r>
      <w:r w:rsidR="00B6112F" w:rsidRPr="00B6112F">
        <w:rPr>
          <w:vertAlign w:val="subscript"/>
          <w:lang w:val="en-US"/>
        </w:rPr>
        <w:t>dest</w:t>
      </w:r>
      <w:r w:rsidR="00B6112F">
        <w:rPr>
          <w:lang w:val="en-US"/>
        </w:rPr>
        <w:t xml:space="preserve"> where </w:t>
      </w:r>
      <w:r w:rsidR="00B6112F" w:rsidRPr="00B6112F">
        <w:rPr>
          <w:i/>
          <w:lang w:val="en-US"/>
        </w:rPr>
        <w:t>dest</w:t>
      </w:r>
      <w:r w:rsidR="00B6112F">
        <w:rPr>
          <w:lang w:val="en-US"/>
        </w:rPr>
        <w:t xml:space="preserve"> is this PN.</w:t>
      </w:r>
      <w:r>
        <w:rPr>
          <w:lang w:val="en-US"/>
        </w:rPr>
        <w:t xml:space="preserve"> For one </w:t>
      </w:r>
      <w:r w:rsidR="00DC3BA8">
        <w:rPr>
          <w:lang w:val="en-US"/>
        </w:rPr>
        <w:t>PN</w:t>
      </w:r>
      <w:r>
        <w:rPr>
          <w:lang w:val="en-US"/>
        </w:rPr>
        <w:t xml:space="preserve"> </w:t>
      </w:r>
      <w:r w:rsidR="004F16C0">
        <w:rPr>
          <w:lang w:val="en-US"/>
        </w:rPr>
        <w:fldChar w:fldCharType="begin"/>
      </w:r>
      <w:r w:rsidR="004F16C0">
        <w:rPr>
          <w:lang w:val="en-US"/>
        </w:rPr>
        <w:instrText xml:space="preserve"> REF _Ref419286706 \h </w:instrText>
      </w:r>
      <w:r w:rsidR="004F16C0">
        <w:rPr>
          <w:lang w:val="en-US"/>
        </w:rPr>
      </w:r>
      <w:r w:rsidR="004F16C0">
        <w:rPr>
          <w:lang w:val="en-US"/>
        </w:rPr>
        <w:fldChar w:fldCharType="separate"/>
      </w:r>
      <w:r w:rsidR="00DD526D">
        <w:t xml:space="preserve">Equation </w:t>
      </w:r>
      <w:r w:rsidR="00DD526D">
        <w:rPr>
          <w:noProof/>
        </w:rPr>
        <w:t>16</w:t>
      </w:r>
      <w:r w:rsidR="004F16C0">
        <w:rPr>
          <w:lang w:val="en-US"/>
        </w:rPr>
        <w:fldChar w:fldCharType="end"/>
      </w:r>
      <w:r w:rsidR="004F16C0">
        <w:rPr>
          <w:lang w:val="en-US"/>
        </w:rPr>
        <w:t xml:space="preserve"> </w:t>
      </w:r>
      <w:r>
        <w:rPr>
          <w:lang w:val="en-US"/>
        </w:rPr>
        <w:t>then reduces to:</w:t>
      </w:r>
    </w:p>
    <w:p w:rsidR="00DC3BA8" w:rsidRDefault="00DC3BA8" w:rsidP="0086704F">
      <w:pPr>
        <w:rPr>
          <w:lang w:val="en-US"/>
        </w:rPr>
      </w:pPr>
    </w:p>
    <w:p w:rsidR="00DC3BA8" w:rsidRPr="001C5804" w:rsidRDefault="00DC3BA8" w:rsidP="00DC3BA8">
      <w:pPr>
        <w:pStyle w:val="Caption"/>
        <w:rPr>
          <w:b w:val="0"/>
          <w:lang w:val="en-US"/>
        </w:rPr>
      </w:pPr>
      <w:bookmarkStart w:id="69" w:name="_Ref419280249"/>
      <w:r>
        <w:t xml:space="preserve">Equation </w:t>
      </w:r>
      <w:r>
        <w:fldChar w:fldCharType="begin"/>
      </w:r>
      <w:r>
        <w:instrText xml:space="preserve"> SEQ Equation \* ARABIC </w:instrText>
      </w:r>
      <w:r>
        <w:fldChar w:fldCharType="separate"/>
      </w:r>
      <w:r w:rsidR="00DD526D">
        <w:rPr>
          <w:noProof/>
        </w:rPr>
        <w:t>17</w:t>
      </w:r>
      <w:r>
        <w:fldChar w:fldCharType="end"/>
      </w:r>
      <w:bookmarkEnd w:id="69"/>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cb_node</m:t>
            </m:r>
          </m:e>
          <m:sub>
            <m:r>
              <m:rPr>
                <m:sty m:val="bi"/>
              </m:rPr>
              <w:rPr>
                <w:rFonts w:ascii="Cambria Math" w:hAnsi="Cambria Math"/>
                <w:lang w:val="en-US"/>
              </w:rPr>
              <m:t>sp</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r>
          <m:rPr>
            <m:sty m:val="bi"/>
          </m:rPr>
          <w:rPr>
            <w:rFonts w:ascii="Cambria Math" w:hAnsi="Cambria Math"/>
            <w:lang w:val="en-US"/>
          </w:rPr>
          <m:t xml:space="preserve">     @ 1/</m:t>
        </m:r>
        <m:sSub>
          <m:sSubPr>
            <m:ctrlPr>
              <w:rPr>
                <w:rFonts w:ascii="Cambria Math" w:hAnsi="Cambria Math"/>
                <w:b w:val="0"/>
                <w:i/>
                <w:lang w:val="en-US"/>
              </w:rPr>
            </m:ctrlPr>
          </m:sSubPr>
          <m:e>
            <m:r>
              <m:rPr>
                <m:sty m:val="bi"/>
              </m:rPr>
              <w:rPr>
                <w:rFonts w:ascii="Cambria Math" w:hAnsi="Cambria Math"/>
                <w:lang w:val="en-US"/>
              </w:rPr>
              <m:t>P</m:t>
            </m:r>
          </m:e>
          <m:sub>
            <m:r>
              <m:rPr>
                <m:sty m:val="bi"/>
              </m:rPr>
              <w:rPr>
                <w:rFonts w:ascii="Cambria Math" w:hAnsi="Cambria Math"/>
                <w:lang w:val="en-US"/>
              </w:rPr>
              <m:t>interleave</m:t>
            </m:r>
          </m:sub>
        </m:sSub>
      </m:oMath>
    </w:p>
    <w:p w:rsidR="004046B3" w:rsidRDefault="004046B3" w:rsidP="00665BBF">
      <w:pPr>
        <w:rPr>
          <w:lang w:val="en-US"/>
        </w:rPr>
      </w:pPr>
    </w:p>
    <w:p w:rsidR="00E87F8F" w:rsidRDefault="004046B3" w:rsidP="00665BBF">
      <w:pPr>
        <w:rPr>
          <w:lang w:val="en-US"/>
        </w:rPr>
      </w:pPr>
      <w:r>
        <w:rPr>
          <w:lang w:val="en-US"/>
        </w:rPr>
        <w:t xml:space="preserve">The index </w:t>
      </w:r>
      <w:r w:rsidRPr="00F00556">
        <w:rPr>
          <w:i/>
          <w:lang w:val="en-US"/>
        </w:rPr>
        <w:t>bu_i</w:t>
      </w:r>
      <w:r>
        <w:rPr>
          <w:lang w:val="en-US"/>
        </w:rPr>
        <w:t xml:space="preserve"> = 0:</w:t>
      </w:r>
      <w:r w:rsidR="00FD12F3">
        <w:rPr>
          <w:lang w:val="en-US"/>
        </w:rPr>
        <w:t>M</w:t>
      </w:r>
      <w:r w:rsidRPr="00F00556">
        <w:rPr>
          <w:vertAlign w:val="subscript"/>
          <w:lang w:val="en-US"/>
        </w:rPr>
        <w:t>blk</w:t>
      </w:r>
      <w:r>
        <w:rPr>
          <w:lang w:val="en-US"/>
        </w:rPr>
        <w:t>-1 = 0:119</w:t>
      </w:r>
      <w:r w:rsidR="002E28C7">
        <w:rPr>
          <w:lang w:val="en-US"/>
        </w:rPr>
        <w:t>, so there are M</w:t>
      </w:r>
      <w:r w:rsidR="002E28C7" w:rsidRPr="00E87F8F">
        <w:rPr>
          <w:vertAlign w:val="subscript"/>
          <w:lang w:val="en-US"/>
        </w:rPr>
        <w:t>blk</w:t>
      </w:r>
      <w:r w:rsidR="002E28C7">
        <w:rPr>
          <w:lang w:val="en-US"/>
        </w:rPr>
        <w:t>=120 beamlets per SP stream.</w:t>
      </w:r>
      <w:r w:rsidR="00052258">
        <w:rPr>
          <w:lang w:val="en-US"/>
        </w:rPr>
        <w:t xml:space="preserve"> The 1/Pinterleave = ½ rate  implies that 2 SP can be folded (multiplexed) in per stream. Choose to fold the Npol=2 SP that form a dual polarization CB into one stream. </w:t>
      </w:r>
      <w:r w:rsidR="00052258">
        <w:rPr>
          <w:lang w:val="en-US"/>
        </w:rPr>
        <w:fldChar w:fldCharType="begin"/>
      </w:r>
      <w:r w:rsidR="00052258">
        <w:rPr>
          <w:lang w:val="en-US"/>
        </w:rPr>
        <w:instrText xml:space="preserve"> REF _Ref419280249 \h </w:instrText>
      </w:r>
      <w:r w:rsidR="00052258">
        <w:rPr>
          <w:lang w:val="en-US"/>
        </w:rPr>
      </w:r>
      <w:r w:rsidR="00052258">
        <w:rPr>
          <w:lang w:val="en-US"/>
        </w:rPr>
        <w:fldChar w:fldCharType="separate"/>
      </w:r>
      <w:r w:rsidR="00DD526D">
        <w:t xml:space="preserve">Equation </w:t>
      </w:r>
      <w:r w:rsidR="00DD526D">
        <w:rPr>
          <w:noProof/>
        </w:rPr>
        <w:t>17</w:t>
      </w:r>
      <w:r w:rsidR="00052258">
        <w:rPr>
          <w:lang w:val="en-US"/>
        </w:rPr>
        <w:fldChar w:fldCharType="end"/>
      </w:r>
      <w:r w:rsidR="00052258">
        <w:rPr>
          <w:lang w:val="en-US"/>
        </w:rPr>
        <w:t xml:space="preserve"> then becomes:</w:t>
      </w:r>
    </w:p>
    <w:p w:rsidR="00E87F8F" w:rsidRDefault="00E87F8F" w:rsidP="00665BBF">
      <w:pPr>
        <w:rPr>
          <w:lang w:val="en-US"/>
        </w:rPr>
      </w:pPr>
    </w:p>
    <w:p w:rsidR="00052258" w:rsidRPr="001C5804" w:rsidRDefault="00052258" w:rsidP="00052258">
      <w:pPr>
        <w:pStyle w:val="Caption"/>
        <w:rPr>
          <w:b w:val="0"/>
          <w:lang w:val="en-US"/>
        </w:rPr>
      </w:pPr>
      <w:bookmarkStart w:id="70" w:name="_Ref421599448"/>
      <w:r>
        <w:t xml:space="preserve">Equation </w:t>
      </w:r>
      <w:r>
        <w:fldChar w:fldCharType="begin"/>
      </w:r>
      <w:r>
        <w:instrText xml:space="preserve"> SEQ Equation \* ARABIC </w:instrText>
      </w:r>
      <w:r>
        <w:fldChar w:fldCharType="separate"/>
      </w:r>
      <w:r w:rsidR="00DD526D">
        <w:rPr>
          <w:noProof/>
        </w:rPr>
        <w:t>18</w:t>
      </w:r>
      <w:r>
        <w:fldChar w:fldCharType="end"/>
      </w:r>
      <w:bookmarkEnd w:id="70"/>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cb_node</m:t>
            </m:r>
          </m:e>
          <m:sub>
            <m:r>
              <m:rPr>
                <m:sty m:val="bi"/>
              </m:rPr>
              <w:rPr>
                <w:rFonts w:ascii="Cambria Math" w:hAnsi="Cambria Math"/>
                <w:lang w:val="en-US"/>
              </w:rPr>
              <m:t>dish</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d>
          <m:dPr>
            <m:begChr m:val="["/>
            <m:endChr m:val="]"/>
            <m:ctrlPr>
              <w:rPr>
                <w:rFonts w:ascii="Cambria Math" w:hAnsi="Cambria Math"/>
                <w:b w:val="0"/>
                <w:i/>
                <w:lang w:val="en-US"/>
              </w:rPr>
            </m:ctrlPr>
          </m:dPr>
          <m:e>
            <m:r>
              <m:rPr>
                <m:sty m:val="bi"/>
              </m:rPr>
              <w:rPr>
                <w:rFonts w:ascii="Cambria Math" w:hAnsi="Cambria Math"/>
                <w:lang w:val="en-US"/>
              </w:rPr>
              <m:t>pol</m:t>
            </m:r>
          </m:e>
        </m:d>
      </m:oMath>
    </w:p>
    <w:p w:rsidR="00052258" w:rsidRDefault="00052258" w:rsidP="00665BBF">
      <w:pPr>
        <w:rPr>
          <w:lang w:val="en-US"/>
        </w:rPr>
      </w:pPr>
    </w:p>
    <w:p w:rsidR="00E87F8F" w:rsidRDefault="00E87F8F" w:rsidP="00966940">
      <w:pPr>
        <w:pStyle w:val="Heading2"/>
        <w:rPr>
          <w:lang w:val="en-US"/>
        </w:rPr>
      </w:pPr>
      <w:bookmarkStart w:id="71" w:name="_Ref419812222"/>
      <w:bookmarkStart w:id="72" w:name="_Ref419812237"/>
      <w:bookmarkStart w:id="73" w:name="_Ref421269785"/>
      <w:bookmarkStart w:id="74" w:name="_Toc421706097"/>
      <w:r>
        <w:rPr>
          <w:lang w:val="en-US"/>
        </w:rPr>
        <w:t>Beamlet mapping</w:t>
      </w:r>
      <w:bookmarkEnd w:id="71"/>
      <w:bookmarkEnd w:id="72"/>
      <w:r w:rsidR="00BF7C93">
        <w:rPr>
          <w:lang w:val="en-US"/>
        </w:rPr>
        <w:t xml:space="preserve"> in the Apertif BF</w:t>
      </w:r>
      <w:bookmarkEnd w:id="73"/>
      <w:bookmarkEnd w:id="74"/>
    </w:p>
    <w:p w:rsidR="004A317F" w:rsidRDefault="00E87F8F" w:rsidP="00665BBF">
      <w:pPr>
        <w:rPr>
          <w:lang w:val="en-US"/>
        </w:rPr>
      </w:pPr>
      <w:r>
        <w:rPr>
          <w:lang w:val="en-US"/>
        </w:rPr>
        <w:t>The beam direction and beam band of the M</w:t>
      </w:r>
      <w:r w:rsidRPr="00E87F8F">
        <w:rPr>
          <w:vertAlign w:val="subscript"/>
          <w:lang w:val="en-US"/>
        </w:rPr>
        <w:t>blk</w:t>
      </w:r>
      <w:r>
        <w:rPr>
          <w:lang w:val="en-US"/>
        </w:rPr>
        <w:t>=120 beamlets in</w:t>
      </w:r>
      <w:r w:rsidR="00052258">
        <w:rPr>
          <w:lang w:val="en-US"/>
        </w:rPr>
        <w:t xml:space="preserve"> </w:t>
      </w:r>
      <w:r w:rsidR="00052258">
        <w:rPr>
          <w:lang w:val="en-US"/>
        </w:rPr>
        <w:fldChar w:fldCharType="begin"/>
      </w:r>
      <w:r w:rsidR="00052258">
        <w:rPr>
          <w:lang w:val="en-US"/>
        </w:rPr>
        <w:instrText xml:space="preserve"> REF _Ref421599448 \h </w:instrText>
      </w:r>
      <w:r w:rsidR="00052258">
        <w:rPr>
          <w:lang w:val="en-US"/>
        </w:rPr>
      </w:r>
      <w:r w:rsidR="00052258">
        <w:rPr>
          <w:lang w:val="en-US"/>
        </w:rPr>
        <w:fldChar w:fldCharType="separate"/>
      </w:r>
      <w:r w:rsidR="00DD526D">
        <w:t xml:space="preserve">Equation </w:t>
      </w:r>
      <w:r w:rsidR="00DD526D">
        <w:rPr>
          <w:noProof/>
        </w:rPr>
        <w:t>18</w:t>
      </w:r>
      <w:r w:rsidR="00052258">
        <w:rPr>
          <w:lang w:val="en-US"/>
        </w:rPr>
        <w:fldChar w:fldCharType="end"/>
      </w:r>
      <w:r>
        <w:rPr>
          <w:lang w:val="en-US"/>
        </w:rPr>
        <w:t xml:space="preserve"> depends on the two programmable reorder stages in the Apertif BF </w:t>
      </w:r>
      <w:r>
        <w:rPr>
          <w:lang w:val="en-US"/>
        </w:rPr>
        <w:fldChar w:fldCharType="begin"/>
      </w:r>
      <w:r>
        <w:rPr>
          <w:lang w:val="en-US"/>
        </w:rPr>
        <w:instrText xml:space="preserve"> REF _Ref418667610 \r \h </w:instrText>
      </w:r>
      <w:r>
        <w:rPr>
          <w:lang w:val="en-US"/>
        </w:rPr>
      </w:r>
      <w:r>
        <w:rPr>
          <w:lang w:val="en-US"/>
        </w:rPr>
        <w:fldChar w:fldCharType="separate"/>
      </w:r>
      <w:r w:rsidR="00DD526D">
        <w:rPr>
          <w:lang w:val="en-US"/>
        </w:rPr>
        <w:t>[8]</w:t>
      </w:r>
      <w:r>
        <w:rPr>
          <w:lang w:val="en-US"/>
        </w:rPr>
        <w:fldChar w:fldCharType="end"/>
      </w:r>
      <w:r w:rsidR="00D12EED">
        <w:rPr>
          <w:lang w:val="en-US"/>
        </w:rPr>
        <w:t xml:space="preserve"> as shown by R</w:t>
      </w:r>
      <w:r w:rsidR="00D12EED" w:rsidRPr="00D12EED">
        <w:rPr>
          <w:vertAlign w:val="subscript"/>
          <w:lang w:val="en-US"/>
        </w:rPr>
        <w:t>sub</w:t>
      </w:r>
      <w:r w:rsidR="00D12EED">
        <w:rPr>
          <w:lang w:val="en-US"/>
        </w:rPr>
        <w:t xml:space="preserve"> and R</w:t>
      </w:r>
      <w:r w:rsidR="00D12EED" w:rsidRPr="00D12EED">
        <w:rPr>
          <w:vertAlign w:val="subscript"/>
          <w:lang w:val="en-US"/>
        </w:rPr>
        <w:t>beam</w:t>
      </w:r>
      <w:r w:rsidR="00D12EED">
        <w:rPr>
          <w:lang w:val="en-US"/>
        </w:rPr>
        <w:t xml:space="preserve"> in </w:t>
      </w:r>
      <w:r w:rsidR="00D12EED">
        <w:rPr>
          <w:lang w:val="en-US"/>
        </w:rPr>
        <w:fldChar w:fldCharType="begin"/>
      </w:r>
      <w:r w:rsidR="00D12EED">
        <w:rPr>
          <w:lang w:val="en-US"/>
        </w:rPr>
        <w:instrText xml:space="preserve"> REF _Ref419206548 \h </w:instrText>
      </w:r>
      <w:r w:rsidR="00D12EED">
        <w:rPr>
          <w:lang w:val="en-US"/>
        </w:rPr>
      </w:r>
      <w:r w:rsidR="00D12EED">
        <w:rPr>
          <w:lang w:val="en-US"/>
        </w:rPr>
        <w:fldChar w:fldCharType="separate"/>
      </w:r>
      <w:r w:rsidR="00DD526D">
        <w:t xml:space="preserve">Figure </w:t>
      </w:r>
      <w:r w:rsidR="00DD526D">
        <w:rPr>
          <w:noProof/>
        </w:rPr>
        <w:t>3</w:t>
      </w:r>
      <w:r w:rsidR="00D12EED">
        <w:rPr>
          <w:lang w:val="en-US"/>
        </w:rPr>
        <w:fldChar w:fldCharType="end"/>
      </w:r>
      <w:r>
        <w:rPr>
          <w:lang w:val="en-US"/>
        </w:rPr>
        <w:t xml:space="preserve">. </w:t>
      </w:r>
      <w:r w:rsidR="002E28C7">
        <w:rPr>
          <w:lang w:val="en-US"/>
        </w:rPr>
        <w:t>The</w:t>
      </w:r>
      <w:r>
        <w:rPr>
          <w:lang w:val="en-US"/>
        </w:rPr>
        <w:t xml:space="preserve"> reorder stage </w:t>
      </w:r>
      <w:r w:rsidR="00D12EED">
        <w:rPr>
          <w:lang w:val="en-US"/>
        </w:rPr>
        <w:t>R</w:t>
      </w:r>
      <w:r w:rsidR="00D12EED" w:rsidRPr="00D12EED">
        <w:rPr>
          <w:vertAlign w:val="subscript"/>
          <w:lang w:val="en-US"/>
        </w:rPr>
        <w:t>sub</w:t>
      </w:r>
      <w:r w:rsidR="00D12EED">
        <w:rPr>
          <w:lang w:val="en-US"/>
        </w:rPr>
        <w:t xml:space="preserve"> </w:t>
      </w:r>
      <w:r>
        <w:rPr>
          <w:lang w:val="en-US"/>
        </w:rPr>
        <w:t xml:space="preserve">in the BN filterbank </w:t>
      </w:r>
      <w:r w:rsidR="00AD66A4">
        <w:rPr>
          <w:lang w:val="en-US"/>
        </w:rPr>
        <w:t>of the</w:t>
      </w:r>
      <w:r w:rsidR="00AD66A4" w:rsidRPr="00AD66A4">
        <w:rPr>
          <w:lang w:val="en-US"/>
        </w:rPr>
        <w:t xml:space="preserve"> </w:t>
      </w:r>
      <w:r w:rsidR="00AD66A4">
        <w:rPr>
          <w:lang w:val="en-US"/>
        </w:rPr>
        <w:t xml:space="preserve">Apertif BF </w:t>
      </w:r>
      <w:r>
        <w:rPr>
          <w:lang w:val="en-US"/>
        </w:rPr>
        <w:t>maps the subband frequencies to the band of N</w:t>
      </w:r>
      <w:r w:rsidRPr="00AD66A4">
        <w:rPr>
          <w:vertAlign w:val="subscript"/>
          <w:lang w:val="en-US"/>
        </w:rPr>
        <w:t>FN</w:t>
      </w:r>
      <w:r>
        <w:rPr>
          <w:lang w:val="en-US"/>
        </w:rPr>
        <w:t xml:space="preserve">=24 </w:t>
      </w:r>
      <w:r w:rsidR="00AD66A4">
        <w:rPr>
          <w:lang w:val="en-US"/>
        </w:rPr>
        <w:t>frequencie</w:t>
      </w:r>
      <w:r>
        <w:rPr>
          <w:lang w:val="en-US"/>
        </w:rPr>
        <w:t xml:space="preserve">s that </w:t>
      </w:r>
      <w:r w:rsidR="00AD66A4">
        <w:rPr>
          <w:lang w:val="en-US"/>
        </w:rPr>
        <w:t xml:space="preserve">are output to one UniBoard in Aperitif X and Arts. The reorder stage </w:t>
      </w:r>
      <w:r w:rsidR="00D12EED">
        <w:rPr>
          <w:lang w:val="en-US"/>
        </w:rPr>
        <w:t>R</w:t>
      </w:r>
      <w:r w:rsidR="00D12EED" w:rsidRPr="00D12EED">
        <w:rPr>
          <w:vertAlign w:val="subscript"/>
          <w:lang w:val="en-US"/>
        </w:rPr>
        <w:t>beam</w:t>
      </w:r>
      <w:r w:rsidR="00D12EED">
        <w:rPr>
          <w:lang w:val="en-US"/>
        </w:rPr>
        <w:t xml:space="preserve"> </w:t>
      </w:r>
      <w:r w:rsidR="00AD66A4">
        <w:rPr>
          <w:lang w:val="en-US"/>
        </w:rPr>
        <w:t>in the</w:t>
      </w:r>
      <w:r w:rsidR="002E28C7">
        <w:rPr>
          <w:lang w:val="en-US"/>
        </w:rPr>
        <w:t xml:space="preserve"> FN beamformer of the Apertif BF </w:t>
      </w:r>
      <w:r w:rsidR="00AD66A4">
        <w:rPr>
          <w:lang w:val="en-US"/>
        </w:rPr>
        <w:t>replicates these frequency slots to create K</w:t>
      </w:r>
      <w:r w:rsidR="00031530" w:rsidRPr="00031530">
        <w:rPr>
          <w:vertAlign w:val="subscript"/>
          <w:lang w:val="en-US"/>
        </w:rPr>
        <w:t>CB</w:t>
      </w:r>
      <w:r w:rsidR="00AD66A4">
        <w:rPr>
          <w:lang w:val="en-US"/>
        </w:rPr>
        <w:t xml:space="preserve"> beamlets per frequency. The order of  the N</w:t>
      </w:r>
      <w:r w:rsidR="00AD66A4" w:rsidRPr="004A317F">
        <w:rPr>
          <w:vertAlign w:val="subscript"/>
          <w:lang w:val="en-US"/>
        </w:rPr>
        <w:t>beamlets</w:t>
      </w:r>
      <w:r w:rsidR="00AD66A4">
        <w:rPr>
          <w:lang w:val="en-US"/>
        </w:rPr>
        <w:t xml:space="preserve"> = K</w:t>
      </w:r>
      <w:r w:rsidR="00031530" w:rsidRPr="00031530">
        <w:rPr>
          <w:vertAlign w:val="subscript"/>
          <w:lang w:val="en-US"/>
        </w:rPr>
        <w:t>CB</w:t>
      </w:r>
      <w:r w:rsidR="00031530">
        <w:rPr>
          <w:lang w:val="en-US"/>
        </w:rPr>
        <w:t xml:space="preserve"> </w:t>
      </w:r>
      <w:r w:rsidR="00AD66A4">
        <w:rPr>
          <w:lang w:val="en-US"/>
        </w:rPr>
        <w:t>* N</w:t>
      </w:r>
      <w:r w:rsidR="00AD66A4" w:rsidRPr="004A317F">
        <w:rPr>
          <w:vertAlign w:val="subscript"/>
          <w:lang w:val="en-US"/>
        </w:rPr>
        <w:t>FN</w:t>
      </w:r>
      <w:r w:rsidR="00AD66A4">
        <w:rPr>
          <w:lang w:val="en-US"/>
        </w:rPr>
        <w:t xml:space="preserve"> = 960 beamlets in this reorder stage </w:t>
      </w:r>
      <w:r w:rsidR="002E28C7">
        <w:rPr>
          <w:lang w:val="en-US"/>
        </w:rPr>
        <w:t xml:space="preserve">can </w:t>
      </w:r>
      <w:r w:rsidR="004A317F">
        <w:rPr>
          <w:lang w:val="en-US"/>
        </w:rPr>
        <w:t xml:space="preserve">eg. </w:t>
      </w:r>
      <w:r w:rsidR="002E28C7">
        <w:rPr>
          <w:lang w:val="en-US"/>
        </w:rPr>
        <w:t xml:space="preserve">be set </w:t>
      </w:r>
      <w:r>
        <w:rPr>
          <w:lang w:val="en-US"/>
        </w:rPr>
        <w:t xml:space="preserve">for maximum </w:t>
      </w:r>
      <w:r w:rsidR="004A317F">
        <w:rPr>
          <w:lang w:val="en-US"/>
        </w:rPr>
        <w:t xml:space="preserve">band per </w:t>
      </w:r>
      <w:r w:rsidR="00544F09">
        <w:rPr>
          <w:lang w:val="en-US"/>
        </w:rPr>
        <w:t>P</w:t>
      </w:r>
      <w:r w:rsidR="004A317F">
        <w:rPr>
          <w:lang w:val="en-US"/>
        </w:rPr>
        <w:t xml:space="preserve">N </w:t>
      </w:r>
      <w:r>
        <w:rPr>
          <w:lang w:val="en-US"/>
        </w:rPr>
        <w:t xml:space="preserve">or for maximum </w:t>
      </w:r>
      <w:r w:rsidR="004A317F">
        <w:rPr>
          <w:lang w:val="en-US"/>
        </w:rPr>
        <w:t>FoV</w:t>
      </w:r>
      <w:r>
        <w:rPr>
          <w:lang w:val="en-US"/>
        </w:rPr>
        <w:t xml:space="preserve"> per PN</w:t>
      </w:r>
      <w:r w:rsidR="004A317F">
        <w:rPr>
          <w:lang w:val="en-US"/>
        </w:rPr>
        <w:t>:</w:t>
      </w:r>
    </w:p>
    <w:p w:rsidR="004A317F" w:rsidRDefault="004A317F" w:rsidP="00665BBF">
      <w:pPr>
        <w:rPr>
          <w:lang w:val="en-US"/>
        </w:rPr>
      </w:pPr>
    </w:p>
    <w:p w:rsidR="004A317F" w:rsidRPr="004A317F" w:rsidRDefault="004A317F" w:rsidP="0083635F">
      <w:pPr>
        <w:pStyle w:val="ListParagraph"/>
        <w:numPr>
          <w:ilvl w:val="0"/>
          <w:numId w:val="19"/>
        </w:numPr>
        <w:rPr>
          <w:rFonts w:ascii="Arial" w:hAnsi="Arial" w:cs="Arial"/>
          <w:sz w:val="20"/>
          <w:szCs w:val="20"/>
          <w:lang w:val="en-US"/>
        </w:rPr>
      </w:pPr>
      <w:bookmarkStart w:id="75" w:name="_Ref420415734"/>
      <w:r w:rsidRPr="004A317F">
        <w:rPr>
          <w:rFonts w:ascii="Arial" w:hAnsi="Arial" w:cs="Arial"/>
          <w:sz w:val="20"/>
          <w:szCs w:val="20"/>
          <w:lang w:val="en-US"/>
        </w:rPr>
        <w:t xml:space="preserve">For </w:t>
      </w:r>
      <w:r w:rsidR="00E87F8F" w:rsidRPr="004A317F">
        <w:rPr>
          <w:rFonts w:ascii="Arial" w:hAnsi="Arial" w:cs="Arial"/>
          <w:sz w:val="20"/>
          <w:szCs w:val="20"/>
          <w:lang w:val="en-US"/>
        </w:rPr>
        <w:t xml:space="preserve">maximum </w:t>
      </w:r>
      <w:r w:rsidRPr="004A317F">
        <w:rPr>
          <w:rFonts w:ascii="Arial" w:hAnsi="Arial" w:cs="Arial"/>
          <w:sz w:val="20"/>
          <w:szCs w:val="20"/>
          <w:lang w:val="en-US"/>
        </w:rPr>
        <w:t xml:space="preserve">band per </w:t>
      </w:r>
      <w:r w:rsidR="00544F09">
        <w:rPr>
          <w:rFonts w:ascii="Arial" w:hAnsi="Arial" w:cs="Arial"/>
          <w:sz w:val="20"/>
          <w:szCs w:val="20"/>
          <w:lang w:val="en-US"/>
        </w:rPr>
        <w:t>P</w:t>
      </w:r>
      <w:r w:rsidRPr="004A317F">
        <w:rPr>
          <w:rFonts w:ascii="Arial" w:hAnsi="Arial" w:cs="Arial"/>
          <w:sz w:val="20"/>
          <w:szCs w:val="20"/>
          <w:lang w:val="en-US"/>
        </w:rPr>
        <w:t>N</w:t>
      </w:r>
      <w:r w:rsidR="00E87F8F" w:rsidRPr="004A317F">
        <w:rPr>
          <w:rFonts w:ascii="Arial" w:hAnsi="Arial" w:cs="Arial"/>
          <w:sz w:val="20"/>
          <w:szCs w:val="20"/>
          <w:lang w:val="en-US"/>
        </w:rPr>
        <w:t xml:space="preserve"> </w:t>
      </w:r>
      <w:r w:rsidR="002E28C7" w:rsidRPr="004A317F">
        <w:rPr>
          <w:rFonts w:ascii="Arial" w:hAnsi="Arial" w:cs="Arial"/>
          <w:sz w:val="20"/>
          <w:szCs w:val="20"/>
          <w:lang w:val="en-US"/>
        </w:rPr>
        <w:t>the M</w:t>
      </w:r>
      <w:r w:rsidR="002E28C7" w:rsidRPr="004A317F">
        <w:rPr>
          <w:rFonts w:ascii="Arial" w:hAnsi="Arial" w:cs="Arial"/>
          <w:sz w:val="20"/>
          <w:szCs w:val="20"/>
          <w:vertAlign w:val="subscript"/>
          <w:lang w:val="en-US"/>
        </w:rPr>
        <w:t>blk</w:t>
      </w:r>
      <w:r w:rsidR="002E28C7" w:rsidRPr="004A317F">
        <w:rPr>
          <w:rFonts w:ascii="Arial" w:hAnsi="Arial" w:cs="Arial"/>
          <w:sz w:val="20"/>
          <w:szCs w:val="20"/>
          <w:lang w:val="en-US"/>
        </w:rPr>
        <w:t xml:space="preserve"> beamlets contain </w:t>
      </w:r>
      <w:r w:rsidR="00081008">
        <w:rPr>
          <w:rFonts w:ascii="Arial" w:hAnsi="Arial" w:cs="Arial"/>
          <w:sz w:val="20"/>
          <w:szCs w:val="20"/>
          <w:lang w:val="en-US"/>
        </w:rPr>
        <w:t>K</w:t>
      </w:r>
      <w:r w:rsidR="00081008" w:rsidRPr="00081008">
        <w:rPr>
          <w:rFonts w:ascii="Arial" w:hAnsi="Arial" w:cs="Arial"/>
          <w:sz w:val="20"/>
          <w:szCs w:val="20"/>
          <w:vertAlign w:val="subscript"/>
          <w:lang w:val="en-US"/>
        </w:rPr>
        <w:t>PN</w:t>
      </w:r>
      <w:r w:rsidR="00081008">
        <w:rPr>
          <w:rFonts w:ascii="Arial" w:hAnsi="Arial" w:cs="Arial"/>
          <w:sz w:val="20"/>
          <w:szCs w:val="20"/>
          <w:lang w:val="en-US"/>
        </w:rPr>
        <w:t xml:space="preserve"> = </w:t>
      </w:r>
      <w:r w:rsidRPr="004A317F">
        <w:rPr>
          <w:rFonts w:ascii="Arial" w:hAnsi="Arial" w:cs="Arial"/>
          <w:sz w:val="20"/>
          <w:szCs w:val="20"/>
          <w:lang w:val="en-US"/>
        </w:rPr>
        <w:t>M</w:t>
      </w:r>
      <w:r w:rsidRPr="004A317F">
        <w:rPr>
          <w:rFonts w:ascii="Arial" w:hAnsi="Arial" w:cs="Arial"/>
          <w:sz w:val="20"/>
          <w:szCs w:val="20"/>
          <w:vertAlign w:val="subscript"/>
          <w:lang w:val="en-US"/>
        </w:rPr>
        <w:t>blk</w:t>
      </w:r>
      <w:r w:rsidRPr="004A317F">
        <w:rPr>
          <w:rFonts w:ascii="Arial" w:hAnsi="Arial" w:cs="Arial"/>
          <w:sz w:val="20"/>
          <w:szCs w:val="20"/>
          <w:lang w:val="en-US"/>
        </w:rPr>
        <w:t xml:space="preserve"> /N</w:t>
      </w:r>
      <w:r w:rsidRPr="004A317F">
        <w:rPr>
          <w:rFonts w:ascii="Arial" w:hAnsi="Arial" w:cs="Arial"/>
          <w:sz w:val="20"/>
          <w:szCs w:val="20"/>
          <w:vertAlign w:val="subscript"/>
          <w:lang w:val="en-US"/>
        </w:rPr>
        <w:t>FN</w:t>
      </w:r>
      <w:r w:rsidRPr="004A317F">
        <w:rPr>
          <w:rFonts w:ascii="Arial" w:hAnsi="Arial" w:cs="Arial"/>
          <w:sz w:val="20"/>
          <w:szCs w:val="20"/>
          <w:lang w:val="en-US"/>
        </w:rPr>
        <w:t xml:space="preserve"> = </w:t>
      </w:r>
      <w:r w:rsidR="002E28C7" w:rsidRPr="004A317F">
        <w:rPr>
          <w:rFonts w:ascii="Arial" w:hAnsi="Arial" w:cs="Arial"/>
          <w:sz w:val="20"/>
          <w:szCs w:val="20"/>
          <w:lang w:val="en-US"/>
        </w:rPr>
        <w:t>K</w:t>
      </w:r>
      <w:r w:rsidR="00031530" w:rsidRPr="00031530">
        <w:rPr>
          <w:rFonts w:ascii="Arial" w:hAnsi="Arial" w:cs="Arial"/>
          <w:sz w:val="20"/>
          <w:szCs w:val="20"/>
          <w:vertAlign w:val="subscript"/>
          <w:lang w:val="en-US"/>
        </w:rPr>
        <w:t>CB</w:t>
      </w:r>
      <w:r w:rsidR="002E28C7" w:rsidRPr="004A317F">
        <w:rPr>
          <w:rFonts w:ascii="Arial" w:hAnsi="Arial" w:cs="Arial"/>
          <w:sz w:val="20"/>
          <w:szCs w:val="20"/>
          <w:lang w:val="en-US"/>
        </w:rPr>
        <w:t xml:space="preserve">/nof_un= 5 </w:t>
      </w:r>
      <w:r w:rsidR="00544F09">
        <w:rPr>
          <w:rFonts w:ascii="Arial" w:hAnsi="Arial" w:cs="Arial"/>
          <w:sz w:val="20"/>
          <w:szCs w:val="20"/>
          <w:lang w:val="en-US"/>
        </w:rPr>
        <w:t>beamlet directions</w:t>
      </w:r>
      <w:r w:rsidR="002E28C7" w:rsidRPr="004A317F">
        <w:rPr>
          <w:rFonts w:ascii="Arial" w:hAnsi="Arial" w:cs="Arial"/>
          <w:sz w:val="20"/>
          <w:szCs w:val="20"/>
          <w:lang w:val="en-US"/>
        </w:rPr>
        <w:t xml:space="preserve"> </w:t>
      </w:r>
      <w:r w:rsidR="00513B74">
        <w:rPr>
          <w:rFonts w:ascii="Arial" w:hAnsi="Arial" w:cs="Arial"/>
          <w:sz w:val="20"/>
          <w:szCs w:val="20"/>
          <w:lang w:val="en-US"/>
        </w:rPr>
        <w:t>(</w:t>
      </w:r>
      <w:r w:rsidR="00BF7C93">
        <w:rPr>
          <w:rFonts w:ascii="Arial" w:hAnsi="Arial" w:cs="Arial"/>
          <w:sz w:val="20"/>
          <w:szCs w:val="20"/>
          <w:lang w:val="en-US"/>
        </w:rPr>
        <w:t>so</w:t>
      </w:r>
      <w:r w:rsidR="00513B74">
        <w:rPr>
          <w:rFonts w:ascii="Arial" w:hAnsi="Arial" w:cs="Arial"/>
          <w:sz w:val="20"/>
          <w:szCs w:val="20"/>
          <w:lang w:val="en-US"/>
        </w:rPr>
        <w:t xml:space="preserve"> 5 </w:t>
      </w:r>
      <w:r w:rsidR="00BF7C93">
        <w:rPr>
          <w:rFonts w:ascii="Arial" w:hAnsi="Arial" w:cs="Arial"/>
          <w:sz w:val="20"/>
          <w:szCs w:val="20"/>
          <w:lang w:val="en-US"/>
        </w:rPr>
        <w:t>out of the K</w:t>
      </w:r>
      <w:r w:rsidR="00031530" w:rsidRPr="00031530">
        <w:rPr>
          <w:rFonts w:ascii="Arial" w:hAnsi="Arial" w:cs="Arial"/>
          <w:sz w:val="20"/>
          <w:szCs w:val="20"/>
          <w:vertAlign w:val="subscript"/>
          <w:lang w:val="en-US"/>
        </w:rPr>
        <w:t>CB</w:t>
      </w:r>
      <w:r w:rsidR="00031530">
        <w:rPr>
          <w:rFonts w:ascii="Arial" w:hAnsi="Arial" w:cs="Arial"/>
          <w:sz w:val="20"/>
          <w:szCs w:val="20"/>
          <w:lang w:val="en-US"/>
        </w:rPr>
        <w:t xml:space="preserve"> </w:t>
      </w:r>
      <w:r w:rsidR="00BF7C93">
        <w:rPr>
          <w:rFonts w:ascii="Arial" w:hAnsi="Arial" w:cs="Arial"/>
          <w:sz w:val="20"/>
          <w:szCs w:val="20"/>
          <w:lang w:val="en-US"/>
        </w:rPr>
        <w:t>=</w:t>
      </w:r>
      <w:r w:rsidR="00031530">
        <w:rPr>
          <w:rFonts w:ascii="Arial" w:hAnsi="Arial" w:cs="Arial"/>
          <w:sz w:val="20"/>
          <w:szCs w:val="20"/>
          <w:lang w:val="en-US"/>
        </w:rPr>
        <w:t xml:space="preserve"> </w:t>
      </w:r>
      <w:r w:rsidR="00BF7C93">
        <w:rPr>
          <w:rFonts w:ascii="Arial" w:hAnsi="Arial" w:cs="Arial"/>
          <w:sz w:val="20"/>
          <w:szCs w:val="20"/>
          <w:lang w:val="en-US"/>
        </w:rPr>
        <w:t xml:space="preserve">40 </w:t>
      </w:r>
      <w:r w:rsidR="00513B74">
        <w:rPr>
          <w:rFonts w:ascii="Arial" w:hAnsi="Arial" w:cs="Arial"/>
          <w:sz w:val="20"/>
          <w:szCs w:val="20"/>
          <w:lang w:val="en-US"/>
        </w:rPr>
        <w:t xml:space="preserve">CB) </w:t>
      </w:r>
      <w:r w:rsidRPr="004A317F">
        <w:rPr>
          <w:rFonts w:ascii="Arial" w:hAnsi="Arial" w:cs="Arial"/>
          <w:sz w:val="20"/>
          <w:szCs w:val="20"/>
          <w:lang w:val="en-US"/>
        </w:rPr>
        <w:t xml:space="preserve">each covering a </w:t>
      </w:r>
      <w:r w:rsidR="00E87F8F" w:rsidRPr="004A317F">
        <w:rPr>
          <w:rFonts w:ascii="Arial" w:hAnsi="Arial" w:cs="Arial"/>
          <w:sz w:val="20"/>
          <w:szCs w:val="20"/>
          <w:lang w:val="en-US"/>
        </w:rPr>
        <w:t xml:space="preserve">full </w:t>
      </w:r>
      <w:r w:rsidR="002E28C7" w:rsidRPr="004A317F">
        <w:rPr>
          <w:rFonts w:ascii="Arial" w:hAnsi="Arial" w:cs="Arial"/>
          <w:sz w:val="20"/>
          <w:szCs w:val="20"/>
          <w:lang w:val="en-US"/>
        </w:rPr>
        <w:t>band of N</w:t>
      </w:r>
      <w:r w:rsidR="002E28C7" w:rsidRPr="004A317F">
        <w:rPr>
          <w:rFonts w:ascii="Arial" w:hAnsi="Arial" w:cs="Arial"/>
          <w:sz w:val="20"/>
          <w:szCs w:val="20"/>
          <w:vertAlign w:val="subscript"/>
          <w:lang w:val="en-US"/>
        </w:rPr>
        <w:t>FN</w:t>
      </w:r>
      <w:r w:rsidR="002E28C7" w:rsidRPr="004A317F">
        <w:rPr>
          <w:rFonts w:ascii="Arial" w:hAnsi="Arial" w:cs="Arial"/>
          <w:sz w:val="20"/>
          <w:szCs w:val="20"/>
          <w:lang w:val="en-US"/>
        </w:rPr>
        <w:t xml:space="preserve">=24 </w:t>
      </w:r>
      <w:r w:rsidR="00E87F8F" w:rsidRPr="004A317F">
        <w:rPr>
          <w:rFonts w:ascii="Arial" w:hAnsi="Arial" w:cs="Arial"/>
          <w:sz w:val="20"/>
          <w:szCs w:val="20"/>
          <w:lang w:val="en-US"/>
        </w:rPr>
        <w:t>beamlet frequencies.</w:t>
      </w:r>
      <w:bookmarkEnd w:id="75"/>
    </w:p>
    <w:p w:rsidR="004A317F" w:rsidRPr="004A317F" w:rsidRDefault="004A317F" w:rsidP="0083635F">
      <w:pPr>
        <w:pStyle w:val="ListParagraph"/>
        <w:numPr>
          <w:ilvl w:val="0"/>
          <w:numId w:val="19"/>
        </w:numPr>
        <w:rPr>
          <w:rFonts w:ascii="Arial" w:hAnsi="Arial" w:cs="Arial"/>
          <w:sz w:val="20"/>
          <w:szCs w:val="20"/>
          <w:lang w:val="en-US"/>
        </w:rPr>
      </w:pPr>
      <w:r w:rsidRPr="004A317F">
        <w:rPr>
          <w:rFonts w:ascii="Arial" w:hAnsi="Arial" w:cs="Arial"/>
          <w:sz w:val="20"/>
          <w:szCs w:val="20"/>
          <w:lang w:val="en-US"/>
        </w:rPr>
        <w:t xml:space="preserve">For maximum FoV per </w:t>
      </w:r>
      <w:r w:rsidR="00544F09">
        <w:rPr>
          <w:rFonts w:ascii="Arial" w:hAnsi="Arial" w:cs="Arial"/>
          <w:sz w:val="20"/>
          <w:szCs w:val="20"/>
          <w:lang w:val="en-US"/>
        </w:rPr>
        <w:t>P</w:t>
      </w:r>
      <w:r w:rsidRPr="004A317F">
        <w:rPr>
          <w:rFonts w:ascii="Arial" w:hAnsi="Arial" w:cs="Arial"/>
          <w:sz w:val="20"/>
          <w:szCs w:val="20"/>
          <w:lang w:val="en-US"/>
        </w:rPr>
        <w:t>N the M</w:t>
      </w:r>
      <w:r w:rsidRPr="004A317F">
        <w:rPr>
          <w:rFonts w:ascii="Arial" w:hAnsi="Arial" w:cs="Arial"/>
          <w:sz w:val="20"/>
          <w:szCs w:val="20"/>
          <w:vertAlign w:val="subscript"/>
          <w:lang w:val="en-US"/>
        </w:rPr>
        <w:t>blk</w:t>
      </w:r>
      <w:r w:rsidRPr="004A317F">
        <w:rPr>
          <w:rFonts w:ascii="Arial" w:hAnsi="Arial" w:cs="Arial"/>
          <w:sz w:val="20"/>
          <w:szCs w:val="20"/>
          <w:lang w:val="en-US"/>
        </w:rPr>
        <w:t xml:space="preserve"> beamlets contain M</w:t>
      </w:r>
      <w:r w:rsidRPr="004A317F">
        <w:rPr>
          <w:rFonts w:ascii="Arial" w:hAnsi="Arial" w:cs="Arial"/>
          <w:sz w:val="20"/>
          <w:szCs w:val="20"/>
          <w:vertAlign w:val="subscript"/>
          <w:lang w:val="en-US"/>
        </w:rPr>
        <w:t>blk</w:t>
      </w:r>
      <w:r w:rsidRPr="004A317F">
        <w:rPr>
          <w:rFonts w:ascii="Arial" w:hAnsi="Arial" w:cs="Arial"/>
          <w:sz w:val="20"/>
          <w:szCs w:val="20"/>
          <w:lang w:val="en-US"/>
        </w:rPr>
        <w:t xml:space="preserve"> /K</w:t>
      </w:r>
      <w:r w:rsidR="00031530" w:rsidRPr="00031530">
        <w:rPr>
          <w:rFonts w:ascii="Arial" w:hAnsi="Arial" w:cs="Arial"/>
          <w:sz w:val="20"/>
          <w:szCs w:val="20"/>
          <w:vertAlign w:val="subscript"/>
          <w:lang w:val="en-US"/>
        </w:rPr>
        <w:t>CB</w:t>
      </w:r>
      <w:r w:rsidRPr="004A317F">
        <w:rPr>
          <w:rFonts w:ascii="Arial" w:hAnsi="Arial" w:cs="Arial"/>
          <w:sz w:val="20"/>
          <w:szCs w:val="20"/>
          <w:lang w:val="en-US"/>
        </w:rPr>
        <w:t xml:space="preserve"> = N</w:t>
      </w:r>
      <w:r w:rsidRPr="004A317F">
        <w:rPr>
          <w:rFonts w:ascii="Arial" w:hAnsi="Arial" w:cs="Arial"/>
          <w:sz w:val="20"/>
          <w:szCs w:val="20"/>
          <w:vertAlign w:val="subscript"/>
          <w:lang w:val="en-US"/>
        </w:rPr>
        <w:t>FN</w:t>
      </w:r>
      <w:r w:rsidRPr="004A317F">
        <w:rPr>
          <w:rFonts w:ascii="Arial" w:hAnsi="Arial" w:cs="Arial"/>
          <w:sz w:val="20"/>
          <w:szCs w:val="20"/>
          <w:lang w:val="en-US"/>
        </w:rPr>
        <w:t>/nof_un = 3 frequencies each covering a full FoV of K</w:t>
      </w:r>
      <w:r w:rsidR="00031530" w:rsidRPr="00031530">
        <w:rPr>
          <w:rFonts w:ascii="Arial" w:hAnsi="Arial" w:cs="Arial"/>
          <w:sz w:val="20"/>
          <w:szCs w:val="20"/>
          <w:vertAlign w:val="subscript"/>
          <w:lang w:val="en-US"/>
        </w:rPr>
        <w:t>CB</w:t>
      </w:r>
      <w:r w:rsidR="00031530">
        <w:rPr>
          <w:rFonts w:ascii="Arial" w:hAnsi="Arial" w:cs="Arial"/>
          <w:sz w:val="20"/>
          <w:szCs w:val="20"/>
          <w:lang w:val="en-US"/>
        </w:rPr>
        <w:t xml:space="preserve"> </w:t>
      </w:r>
      <w:r w:rsidRPr="004A317F">
        <w:rPr>
          <w:rFonts w:ascii="Arial" w:hAnsi="Arial" w:cs="Arial"/>
          <w:sz w:val="20"/>
          <w:szCs w:val="20"/>
          <w:lang w:val="en-US"/>
        </w:rPr>
        <w:t>=</w:t>
      </w:r>
      <w:r w:rsidR="00031530">
        <w:rPr>
          <w:rFonts w:ascii="Arial" w:hAnsi="Arial" w:cs="Arial"/>
          <w:sz w:val="20"/>
          <w:szCs w:val="20"/>
          <w:lang w:val="en-US"/>
        </w:rPr>
        <w:t xml:space="preserve"> </w:t>
      </w:r>
      <w:r w:rsidRPr="004A317F">
        <w:rPr>
          <w:rFonts w:ascii="Arial" w:hAnsi="Arial" w:cs="Arial"/>
          <w:sz w:val="20"/>
          <w:szCs w:val="20"/>
          <w:lang w:val="en-US"/>
        </w:rPr>
        <w:t>40 beamlet directions</w:t>
      </w:r>
      <w:r w:rsidR="00513B74">
        <w:rPr>
          <w:rFonts w:ascii="Arial" w:hAnsi="Arial" w:cs="Arial"/>
          <w:sz w:val="20"/>
          <w:szCs w:val="20"/>
          <w:lang w:val="en-US"/>
        </w:rPr>
        <w:t xml:space="preserve"> (</w:t>
      </w:r>
      <w:r w:rsidR="00BF7C93">
        <w:rPr>
          <w:rFonts w:ascii="Arial" w:hAnsi="Arial" w:cs="Arial"/>
          <w:sz w:val="20"/>
          <w:szCs w:val="20"/>
          <w:lang w:val="en-US"/>
        </w:rPr>
        <w:t xml:space="preserve">so </w:t>
      </w:r>
      <w:r w:rsidR="00513B74">
        <w:rPr>
          <w:rFonts w:ascii="Arial" w:hAnsi="Arial" w:cs="Arial"/>
          <w:sz w:val="20"/>
          <w:szCs w:val="20"/>
          <w:lang w:val="en-US"/>
        </w:rPr>
        <w:t>all CB)</w:t>
      </w:r>
      <w:r w:rsidRPr="004A317F">
        <w:rPr>
          <w:rFonts w:ascii="Arial" w:hAnsi="Arial" w:cs="Arial"/>
          <w:sz w:val="20"/>
          <w:szCs w:val="20"/>
          <w:lang w:val="en-US"/>
        </w:rPr>
        <w:t>.</w:t>
      </w:r>
    </w:p>
    <w:p w:rsidR="00544F09" w:rsidRDefault="004A317F" w:rsidP="00544F09">
      <w:pPr>
        <w:rPr>
          <w:lang w:val="en-US"/>
        </w:rPr>
      </w:pPr>
      <w:r>
        <w:rPr>
          <w:lang w:val="en-US"/>
        </w:rPr>
        <w:t xml:space="preserve">For Arts the reorder stage in the FN beamformer of the Apertif BF needs to be set for </w:t>
      </w:r>
      <w:r w:rsidR="00EA2A79">
        <w:rPr>
          <w:lang w:val="en-US"/>
        </w:rPr>
        <w:t>full</w:t>
      </w:r>
      <w:r>
        <w:rPr>
          <w:lang w:val="en-US"/>
        </w:rPr>
        <w:t xml:space="preserve"> band per PN.</w:t>
      </w:r>
      <w:r w:rsidR="00CD1BEA">
        <w:rPr>
          <w:lang w:val="en-US"/>
        </w:rPr>
        <w:t xml:space="preserve"> </w:t>
      </w:r>
      <w:r w:rsidR="00EA2A79">
        <w:rPr>
          <w:lang w:val="en-US"/>
        </w:rPr>
        <w:t xml:space="preserve">Each PN can process </w:t>
      </w:r>
      <w:r w:rsidR="00081008">
        <w:rPr>
          <w:lang w:val="en-US"/>
        </w:rPr>
        <w:t>K</w:t>
      </w:r>
      <w:r w:rsidR="00081008" w:rsidRPr="00081008">
        <w:rPr>
          <w:vertAlign w:val="subscript"/>
          <w:lang w:val="en-US"/>
        </w:rPr>
        <w:t>PN</w:t>
      </w:r>
      <w:r w:rsidR="00081008">
        <w:rPr>
          <w:lang w:val="en-US"/>
        </w:rPr>
        <w:t xml:space="preserve"> </w:t>
      </w:r>
      <w:r w:rsidR="00EA2A79" w:rsidRPr="004A317F">
        <w:rPr>
          <w:rFonts w:cs="Arial"/>
          <w:szCs w:val="20"/>
          <w:lang w:val="en-US"/>
        </w:rPr>
        <w:t>= 5</w:t>
      </w:r>
      <w:r w:rsidR="00EA2A79">
        <w:rPr>
          <w:rFonts w:cs="Arial"/>
          <w:szCs w:val="20"/>
          <w:lang w:val="en-US"/>
        </w:rPr>
        <w:t xml:space="preserve"> full band beamlet directions. </w:t>
      </w:r>
      <w:r w:rsidR="00544F09">
        <w:rPr>
          <w:lang w:val="en-US"/>
        </w:rPr>
        <w:t xml:space="preserve">Assume that </w:t>
      </w:r>
      <w:r w:rsidR="00EA2A79">
        <w:rPr>
          <w:lang w:val="en-US"/>
        </w:rPr>
        <w:t>t</w:t>
      </w:r>
      <w:r w:rsidR="00544F09">
        <w:rPr>
          <w:lang w:val="en-US"/>
        </w:rPr>
        <w:t xml:space="preserve">he central CB </w:t>
      </w:r>
      <w:r w:rsidR="00EA2A79">
        <w:rPr>
          <w:lang w:val="en-US"/>
        </w:rPr>
        <w:t>is</w:t>
      </w:r>
      <w:r w:rsidR="00544F09">
        <w:rPr>
          <w:lang w:val="en-US"/>
        </w:rPr>
        <w:t xml:space="preserve"> mapped to </w:t>
      </w:r>
      <w:r w:rsidR="00EA2A79">
        <w:rPr>
          <w:lang w:val="en-US"/>
        </w:rPr>
        <w:t xml:space="preserve">the first </w:t>
      </w:r>
      <w:r w:rsidR="00EA2A79">
        <w:rPr>
          <w:rFonts w:cs="Arial"/>
          <w:szCs w:val="20"/>
          <w:lang w:val="en-US"/>
        </w:rPr>
        <w:t>full band</w:t>
      </w:r>
      <w:r w:rsidR="00EA2A79">
        <w:rPr>
          <w:lang w:val="en-US"/>
        </w:rPr>
        <w:t xml:space="preserve"> beamlet direction in </w:t>
      </w:r>
      <w:r w:rsidR="00544F09">
        <w:rPr>
          <w:lang w:val="en-US"/>
        </w:rPr>
        <w:t>PN0.</w:t>
      </w:r>
    </w:p>
    <w:p w:rsidR="00544F09" w:rsidRPr="00544F09" w:rsidRDefault="00544F09" w:rsidP="00544F09">
      <w:pPr>
        <w:rPr>
          <w:lang w:val="en-US"/>
        </w:rPr>
      </w:pPr>
    </w:p>
    <w:p w:rsidR="007C5FEC" w:rsidRDefault="007C5FEC" w:rsidP="00966940">
      <w:pPr>
        <w:pStyle w:val="Heading2"/>
        <w:rPr>
          <w:lang w:val="en-US"/>
        </w:rPr>
      </w:pPr>
      <w:bookmarkStart w:id="76" w:name="_Toc421706098"/>
      <w:r>
        <w:rPr>
          <w:lang w:val="en-US"/>
        </w:rPr>
        <w:t>Processing</w:t>
      </w:r>
      <w:r w:rsidR="00837135">
        <w:rPr>
          <w:lang w:val="en-US"/>
        </w:rPr>
        <w:t xml:space="preserve"> input and output</w:t>
      </w:r>
      <w:bookmarkEnd w:id="76"/>
    </w:p>
    <w:p w:rsidR="00F477C8" w:rsidRDefault="00F477C8" w:rsidP="007C5FEC">
      <w:pPr>
        <w:pStyle w:val="Heading3"/>
        <w:rPr>
          <w:lang w:val="en-US"/>
        </w:rPr>
      </w:pPr>
      <w:bookmarkStart w:id="77" w:name="_Toc421706099"/>
      <w:r>
        <w:rPr>
          <w:lang w:val="en-US"/>
        </w:rPr>
        <w:t>Channel filterbank</w:t>
      </w:r>
      <w:bookmarkEnd w:id="77"/>
    </w:p>
    <w:p w:rsidR="00F477C8" w:rsidRDefault="00D91E7C" w:rsidP="00F477C8">
      <w:pPr>
        <w:rPr>
          <w:lang w:val="en-US"/>
        </w:rPr>
      </w:pPr>
      <w:r>
        <w:rPr>
          <w:lang w:val="en-US"/>
        </w:rPr>
        <w:t>For SC3 and SC4 the beamlets have to be separated into N</w:t>
      </w:r>
      <w:r w:rsidRPr="00F477C8">
        <w:rPr>
          <w:vertAlign w:val="subscript"/>
          <w:lang w:val="en-US"/>
        </w:rPr>
        <w:t>chan</w:t>
      </w:r>
      <w:r>
        <w:rPr>
          <w:lang w:val="en-US"/>
        </w:rPr>
        <w:t xml:space="preserve"> = 4 channels. This can be done with a poly-phase filterbank (PFB) that is also used for the subband filterbank in the BN of the Apertif BF.</w:t>
      </w:r>
      <w:r w:rsidR="00AF30F7">
        <w:rPr>
          <w:lang w:val="en-US"/>
        </w:rPr>
        <w:t xml:space="preserve"> </w:t>
      </w:r>
      <w:r w:rsidR="006A3C54">
        <w:rPr>
          <w:lang w:val="en-US"/>
        </w:rPr>
        <w:t>For Arts c</w:t>
      </w:r>
      <w:r w:rsidR="00DE2B75">
        <w:rPr>
          <w:lang w:val="en-US"/>
        </w:rPr>
        <w:t xml:space="preserve">all the </w:t>
      </w:r>
      <w:r w:rsidR="0012022F">
        <w:rPr>
          <w:lang w:val="en-US"/>
        </w:rPr>
        <w:t xml:space="preserve">beamlet </w:t>
      </w:r>
      <w:r w:rsidR="00DE2B75">
        <w:rPr>
          <w:lang w:val="en-US"/>
        </w:rPr>
        <w:t>filterbank output ch_</w:t>
      </w:r>
      <w:r w:rsidR="00BF7C93">
        <w:rPr>
          <w:lang w:val="en-US"/>
        </w:rPr>
        <w:t>node</w:t>
      </w:r>
      <w:r w:rsidR="00DE2B75" w:rsidRPr="00DE2B75">
        <w:rPr>
          <w:vertAlign w:val="subscript"/>
          <w:lang w:val="en-US"/>
        </w:rPr>
        <w:t>sp</w:t>
      </w:r>
      <w:r w:rsidR="00DE2B75">
        <w:rPr>
          <w:lang w:val="en-US"/>
        </w:rPr>
        <w:t xml:space="preserve">, then </w:t>
      </w:r>
      <w:r w:rsidR="00701F4B">
        <w:rPr>
          <w:lang w:val="en-US"/>
        </w:rPr>
        <w:t xml:space="preserve">with </w:t>
      </w:r>
      <w:r w:rsidR="00DE2B75">
        <w:rPr>
          <w:lang w:val="en-US"/>
        </w:rPr>
        <w:t xml:space="preserve">the PFB function </w:t>
      </w:r>
      <w:r w:rsidR="00AF30F7">
        <w:rPr>
          <w:lang w:val="en-US"/>
        </w:rPr>
        <w:t xml:space="preserve">described in appendix </w:t>
      </w:r>
      <w:r w:rsidR="00AF30F7">
        <w:rPr>
          <w:lang w:val="en-US"/>
        </w:rPr>
        <w:fldChar w:fldCharType="begin"/>
      </w:r>
      <w:r w:rsidR="00AF30F7">
        <w:rPr>
          <w:lang w:val="en-US"/>
        </w:rPr>
        <w:instrText xml:space="preserve"> REF _Ref419796806 \r \h </w:instrText>
      </w:r>
      <w:r w:rsidR="00AF30F7">
        <w:rPr>
          <w:lang w:val="en-US"/>
        </w:rPr>
      </w:r>
      <w:r w:rsidR="00AF30F7">
        <w:rPr>
          <w:lang w:val="en-US"/>
        </w:rPr>
        <w:fldChar w:fldCharType="separate"/>
      </w:r>
      <w:r w:rsidR="00DD526D">
        <w:rPr>
          <w:lang w:val="en-US"/>
        </w:rPr>
        <w:t>10.2</w:t>
      </w:r>
      <w:r w:rsidR="00AF30F7">
        <w:rPr>
          <w:lang w:val="en-US"/>
        </w:rPr>
        <w:fldChar w:fldCharType="end"/>
      </w:r>
      <w:r w:rsidR="00AF30F7">
        <w:rPr>
          <w:lang w:val="en-US"/>
        </w:rPr>
        <w:t xml:space="preserve"> </w:t>
      </w:r>
      <w:r w:rsidR="00701F4B">
        <w:rPr>
          <w:lang w:val="en-US"/>
        </w:rPr>
        <w:t>applied to the beamlet inputs of</w:t>
      </w:r>
      <w:r w:rsidR="00052258" w:rsidRPr="00052258">
        <w:rPr>
          <w:lang w:val="en-US"/>
        </w:rPr>
        <w:t xml:space="preserve"> </w:t>
      </w:r>
      <w:r w:rsidR="00052258">
        <w:rPr>
          <w:lang w:val="en-US"/>
        </w:rPr>
        <w:fldChar w:fldCharType="begin"/>
      </w:r>
      <w:r w:rsidR="00052258">
        <w:rPr>
          <w:lang w:val="en-US"/>
        </w:rPr>
        <w:instrText xml:space="preserve"> REF _Ref421599448 \h </w:instrText>
      </w:r>
      <w:r w:rsidR="00052258">
        <w:rPr>
          <w:lang w:val="en-US"/>
        </w:rPr>
      </w:r>
      <w:r w:rsidR="00052258">
        <w:rPr>
          <w:lang w:val="en-US"/>
        </w:rPr>
        <w:fldChar w:fldCharType="separate"/>
      </w:r>
      <w:r w:rsidR="00DD526D">
        <w:t xml:space="preserve">Equation </w:t>
      </w:r>
      <w:r w:rsidR="00DD526D">
        <w:rPr>
          <w:noProof/>
        </w:rPr>
        <w:t>18</w:t>
      </w:r>
      <w:r w:rsidR="00052258">
        <w:rPr>
          <w:lang w:val="en-US"/>
        </w:rPr>
        <w:fldChar w:fldCharType="end"/>
      </w:r>
      <w:r w:rsidR="00052258">
        <w:rPr>
          <w:lang w:val="en-US"/>
        </w:rPr>
        <w:t xml:space="preserve"> </w:t>
      </w:r>
      <w:r w:rsidR="00701F4B">
        <w:rPr>
          <w:lang w:val="en-US"/>
        </w:rPr>
        <w:t>yields</w:t>
      </w:r>
      <w:r w:rsidR="00DE2B75">
        <w:rPr>
          <w:lang w:val="en-US"/>
        </w:rPr>
        <w:t>:</w:t>
      </w:r>
    </w:p>
    <w:p w:rsidR="00DE2B75" w:rsidRDefault="00DE2B75" w:rsidP="00F477C8">
      <w:pPr>
        <w:rPr>
          <w:lang w:val="en-US"/>
        </w:rPr>
      </w:pPr>
    </w:p>
    <w:p w:rsidR="00DE2B75" w:rsidRPr="001C5804" w:rsidRDefault="00DE2B75" w:rsidP="00DE2B75">
      <w:pPr>
        <w:pStyle w:val="Caption"/>
        <w:rPr>
          <w:b w:val="0"/>
          <w:lang w:val="en-US"/>
        </w:rPr>
      </w:pPr>
      <w:bookmarkStart w:id="78" w:name="_Ref419719273"/>
      <w:r>
        <w:t xml:space="preserve">Equation </w:t>
      </w:r>
      <w:r>
        <w:fldChar w:fldCharType="begin"/>
      </w:r>
      <w:r>
        <w:instrText xml:space="preserve"> SEQ Equation \* ARABIC </w:instrText>
      </w:r>
      <w:r>
        <w:fldChar w:fldCharType="separate"/>
      </w:r>
      <w:r w:rsidR="00DD526D">
        <w:rPr>
          <w:noProof/>
        </w:rPr>
        <w:t>19</w:t>
      </w:r>
      <w:r>
        <w:fldChar w:fldCharType="end"/>
      </w:r>
      <w:bookmarkEnd w:id="78"/>
      <w:r>
        <w:t>:</w:t>
      </w:r>
      <w:r>
        <w:tab/>
      </w:r>
      <m:oMath>
        <m:sSub>
          <m:sSubPr>
            <m:ctrlPr>
              <w:rPr>
                <w:rFonts w:ascii="Cambria Math" w:hAnsi="Cambria Math"/>
                <w:b w:val="0"/>
                <w:i/>
                <w:lang w:val="en-US"/>
              </w:rPr>
            </m:ctrlPr>
          </m:sSubPr>
          <m:e>
            <m:d>
              <m:dPr>
                <m:ctrlPr>
                  <w:rPr>
                    <w:rFonts w:ascii="Cambria Math" w:hAnsi="Cambria Math"/>
                    <w:i/>
                    <w:lang w:val="en-US"/>
                  </w:rPr>
                </m:ctrlPr>
              </m:dPr>
              <m:e>
                <m:r>
                  <m:rPr>
                    <m:sty m:val="bi"/>
                  </m:rPr>
                  <w:rPr>
                    <w:rFonts w:ascii="Cambria Math" w:hAnsi="Cambria Math"/>
                    <w:lang w:val="en-US"/>
                  </w:rPr>
                  <m:t>cint</m:t>
                </m:r>
              </m:e>
            </m:d>
            <m:r>
              <m:rPr>
                <m:sty m:val="bi"/>
              </m:rPr>
              <w:rPr>
                <w:rFonts w:ascii="Cambria Math" w:hAnsi="Cambria Math"/>
                <w:lang w:val="en-US"/>
              </w:rPr>
              <m:t>ch_node</m:t>
            </m:r>
          </m:e>
          <m:sub>
            <m:r>
              <m:rPr>
                <m:sty m:val="bi"/>
              </m:rPr>
              <w:rPr>
                <w:rFonts w:ascii="Cambria Math" w:hAnsi="Cambria Math"/>
                <w:lang w:val="en-US"/>
              </w:rPr>
              <m:t>dish</m:t>
            </m:r>
          </m:sub>
        </m:sSub>
        <m:d>
          <m:dPr>
            <m:begChr m:val="["/>
            <m:endChr m:val="]"/>
            <m:ctrlPr>
              <w:rPr>
                <w:rFonts w:ascii="Cambria Math" w:hAnsi="Cambria Math"/>
                <w:b w:val="0"/>
                <w:i/>
                <w:lang w:val="en-US"/>
              </w:rPr>
            </m:ctrlPr>
          </m:dPr>
          <m:e>
            <m:r>
              <m:rPr>
                <m:sty m:val="bi"/>
              </m:rPr>
              <w:rPr>
                <w:rFonts w:ascii="Cambria Math" w:hAnsi="Cambria Math"/>
                <w:lang w:val="en-US"/>
              </w:rPr>
              <m:t>t_ch</m:t>
            </m:r>
          </m:e>
        </m:d>
        <m:d>
          <m:dPr>
            <m:begChr m:val="["/>
            <m:endChr m:val="]"/>
            <m:ctrlPr>
              <w:rPr>
                <w:rFonts w:ascii="Cambria Math" w:hAnsi="Cambria Math"/>
                <w:b w:val="0"/>
                <w:i/>
                <w:lang w:val="en-US"/>
              </w:rPr>
            </m:ctrlPr>
          </m:dPr>
          <m:e>
            <m:r>
              <m:rPr>
                <m:sty m:val="bi"/>
              </m:rPr>
              <w:rPr>
                <w:rFonts w:ascii="Cambria Math" w:hAnsi="Cambria Math"/>
                <w:lang w:val="en-US"/>
              </w:rPr>
              <m:t>ch</m:t>
            </m:r>
          </m:e>
        </m:d>
        <m:d>
          <m:dPr>
            <m:begChr m:val="["/>
            <m:endChr m:val="]"/>
            <m:ctrlPr>
              <w:rPr>
                <w:rFonts w:ascii="Cambria Math" w:hAnsi="Cambria Math"/>
                <w:b w:val="0"/>
                <w:i/>
                <w:lang w:val="en-US"/>
              </w:rPr>
            </m:ctrlPr>
          </m:dPr>
          <m:e>
            <m:r>
              <m:rPr>
                <m:sty m:val="bi"/>
              </m:rPr>
              <w:rPr>
                <w:rFonts w:ascii="Cambria Math" w:hAnsi="Cambria Math"/>
                <w:lang w:val="en-US"/>
              </w:rPr>
              <m:t>bu_i</m:t>
            </m:r>
          </m:e>
        </m:d>
        <m:d>
          <m:dPr>
            <m:begChr m:val="["/>
            <m:endChr m:val="]"/>
            <m:ctrlPr>
              <w:rPr>
                <w:rFonts w:ascii="Cambria Math" w:hAnsi="Cambria Math"/>
                <w:b w:val="0"/>
                <w:i/>
                <w:lang w:val="en-US"/>
              </w:rPr>
            </m:ctrlPr>
          </m:dPr>
          <m:e>
            <m:r>
              <m:rPr>
                <m:sty m:val="bi"/>
              </m:rPr>
              <w:rPr>
                <w:rFonts w:ascii="Cambria Math" w:hAnsi="Cambria Math"/>
                <w:lang w:val="en-US"/>
              </w:rPr>
              <m:t>pol</m:t>
            </m:r>
          </m:e>
        </m:d>
      </m:oMath>
    </w:p>
    <w:p w:rsidR="00E263AB" w:rsidRDefault="00E263AB" w:rsidP="00F477C8">
      <w:pPr>
        <w:rPr>
          <w:lang w:val="en-US"/>
        </w:rPr>
      </w:pPr>
    </w:p>
    <w:p w:rsidR="00DE2B75" w:rsidRDefault="00DE2B75" w:rsidP="00F477C8">
      <w:pPr>
        <w:rPr>
          <w:lang w:val="en-US"/>
        </w:rPr>
      </w:pPr>
      <w:r>
        <w:rPr>
          <w:lang w:val="en-US"/>
        </w:rPr>
        <w:t xml:space="preserve">The range of index </w:t>
      </w:r>
      <w:r w:rsidRPr="00007D18">
        <w:rPr>
          <w:i/>
          <w:lang w:val="en-US"/>
        </w:rPr>
        <w:t>ch</w:t>
      </w:r>
      <w:r w:rsidR="00007D18">
        <w:rPr>
          <w:lang w:val="en-US"/>
        </w:rPr>
        <w:t xml:space="preserve"> </w:t>
      </w:r>
      <w:r>
        <w:rPr>
          <w:lang w:val="en-US"/>
        </w:rPr>
        <w:t>=</w:t>
      </w:r>
      <w:r w:rsidR="00007D18">
        <w:rPr>
          <w:lang w:val="en-US"/>
        </w:rPr>
        <w:t xml:space="preserve"> </w:t>
      </w:r>
      <w:r>
        <w:rPr>
          <w:lang w:val="en-US"/>
        </w:rPr>
        <w:t>0:N</w:t>
      </w:r>
      <w:r w:rsidRPr="00E263AB">
        <w:rPr>
          <w:vertAlign w:val="subscript"/>
          <w:lang w:val="en-US"/>
        </w:rPr>
        <w:t>chan</w:t>
      </w:r>
      <w:r>
        <w:rPr>
          <w:lang w:val="en-US"/>
        </w:rPr>
        <w:t>-1</w:t>
      </w:r>
      <w:r w:rsidR="00007D18">
        <w:rPr>
          <w:lang w:val="en-US"/>
        </w:rPr>
        <w:t xml:space="preserve"> </w:t>
      </w:r>
      <w:r w:rsidR="00E263AB">
        <w:rPr>
          <w:lang w:val="en-US"/>
        </w:rPr>
        <w:t>=</w:t>
      </w:r>
      <w:r w:rsidR="00007D18">
        <w:rPr>
          <w:lang w:val="en-US"/>
        </w:rPr>
        <w:t xml:space="preserve"> </w:t>
      </w:r>
      <w:r w:rsidR="00E263AB">
        <w:rPr>
          <w:lang w:val="en-US"/>
        </w:rPr>
        <w:t>0:3</w:t>
      </w:r>
      <w:r w:rsidR="00D20A22">
        <w:rPr>
          <w:lang w:val="en-US"/>
        </w:rPr>
        <w:t>,</w:t>
      </w:r>
      <w:r w:rsidR="00D20A22" w:rsidRPr="00D20A22">
        <w:rPr>
          <w:lang w:val="en-US"/>
        </w:rPr>
        <w:t xml:space="preserve"> </w:t>
      </w:r>
      <w:r w:rsidR="00516BED">
        <w:rPr>
          <w:lang w:val="en-US"/>
        </w:rPr>
        <w:t xml:space="preserve">so every </w:t>
      </w:r>
      <w:r w:rsidR="00D20A22">
        <w:rPr>
          <w:lang w:val="en-US"/>
        </w:rPr>
        <w:t xml:space="preserve">4 </w:t>
      </w:r>
      <w:r w:rsidR="00BF7C93">
        <w:rPr>
          <w:lang w:val="en-US"/>
        </w:rPr>
        <w:t xml:space="preserve">beamlet </w:t>
      </w:r>
      <w:r w:rsidR="00D20A22">
        <w:rPr>
          <w:lang w:val="en-US"/>
        </w:rPr>
        <w:t xml:space="preserve">inputs in time yield 4 </w:t>
      </w:r>
      <w:r w:rsidR="00BF7C93">
        <w:rPr>
          <w:lang w:val="en-US"/>
        </w:rPr>
        <w:t xml:space="preserve">channel </w:t>
      </w:r>
      <w:r w:rsidR="00D20A22">
        <w:rPr>
          <w:lang w:val="en-US"/>
        </w:rPr>
        <w:t>outputs in frequency</w:t>
      </w:r>
      <w:r w:rsidR="00185A79">
        <w:rPr>
          <w:lang w:val="en-US"/>
        </w:rPr>
        <w:t>. The channel</w:t>
      </w:r>
      <w:r w:rsidR="00E263AB">
        <w:rPr>
          <w:lang w:val="en-US"/>
        </w:rPr>
        <w:t xml:space="preserve"> rate </w:t>
      </w:r>
      <w:r w:rsidR="00185A79">
        <w:rPr>
          <w:lang w:val="en-US"/>
        </w:rPr>
        <w:t xml:space="preserve">is </w:t>
      </w:r>
      <w:r w:rsidR="00E263AB">
        <w:rPr>
          <w:lang w:val="en-US"/>
        </w:rPr>
        <w:t>f</w:t>
      </w:r>
      <w:r w:rsidR="00E263AB" w:rsidRPr="00E263AB">
        <w:rPr>
          <w:vertAlign w:val="subscript"/>
          <w:lang w:val="en-US"/>
        </w:rPr>
        <w:t>chan</w:t>
      </w:r>
      <w:r w:rsidR="00E263AB">
        <w:rPr>
          <w:lang w:val="en-US"/>
        </w:rPr>
        <w:t xml:space="preserve"> = f</w:t>
      </w:r>
      <w:r w:rsidR="00E263AB" w:rsidRPr="00E263AB">
        <w:rPr>
          <w:vertAlign w:val="subscript"/>
          <w:lang w:val="en-US"/>
        </w:rPr>
        <w:t>sub</w:t>
      </w:r>
      <w:r w:rsidR="00E263AB">
        <w:rPr>
          <w:lang w:val="en-US"/>
        </w:rPr>
        <w:t>/N</w:t>
      </w:r>
      <w:r w:rsidR="00E263AB" w:rsidRPr="00E263AB">
        <w:rPr>
          <w:vertAlign w:val="subscript"/>
          <w:lang w:val="en-US"/>
        </w:rPr>
        <w:t>chan</w:t>
      </w:r>
      <w:r w:rsidR="00185A79">
        <w:rPr>
          <w:lang w:val="en-US"/>
        </w:rPr>
        <w:t xml:space="preserve">, so the channel time index </w:t>
      </w:r>
      <w:r w:rsidR="00185A79" w:rsidRPr="00185A79">
        <w:rPr>
          <w:i/>
          <w:lang w:val="en-US"/>
        </w:rPr>
        <w:t>t_ch</w:t>
      </w:r>
      <w:r w:rsidR="00185A79">
        <w:rPr>
          <w:lang w:val="en-US"/>
        </w:rPr>
        <w:t xml:space="preserve"> increments at a rate 1/N</w:t>
      </w:r>
      <w:r w:rsidR="00185A79" w:rsidRPr="00185A79">
        <w:rPr>
          <w:vertAlign w:val="subscript"/>
          <w:lang w:val="en-US"/>
        </w:rPr>
        <w:t>chan</w:t>
      </w:r>
      <w:r w:rsidR="00185A79">
        <w:rPr>
          <w:lang w:val="en-US"/>
        </w:rPr>
        <w:t xml:space="preserve"> compared to the beamlet time index </w:t>
      </w:r>
      <w:r w:rsidR="00185A79" w:rsidRPr="00185A79">
        <w:rPr>
          <w:i/>
          <w:lang w:val="en-US"/>
        </w:rPr>
        <w:t>t</w:t>
      </w:r>
      <w:r w:rsidR="00185A79">
        <w:rPr>
          <w:lang w:val="en-US"/>
        </w:rPr>
        <w:t>.</w:t>
      </w:r>
      <w:r w:rsidR="00E263AB">
        <w:rPr>
          <w:lang w:val="en-US"/>
        </w:rPr>
        <w:t xml:space="preserve"> Within Arts the channels are kept together, so therefore from a data </w:t>
      </w:r>
      <w:r w:rsidR="00A707A6">
        <w:rPr>
          <w:lang w:val="en-US"/>
        </w:rPr>
        <w:t xml:space="preserve">transport </w:t>
      </w:r>
      <w:r w:rsidR="00E263AB">
        <w:rPr>
          <w:lang w:val="en-US"/>
        </w:rPr>
        <w:t xml:space="preserve">point of view there is no difference in </w:t>
      </w:r>
      <w:r w:rsidR="00007D18">
        <w:rPr>
          <w:lang w:val="en-US"/>
        </w:rPr>
        <w:t>routing</w:t>
      </w:r>
      <w:r w:rsidR="00E263AB">
        <w:rPr>
          <w:lang w:val="en-US"/>
        </w:rPr>
        <w:t xml:space="preserve"> groups of N</w:t>
      </w:r>
      <w:r w:rsidR="00E263AB" w:rsidRPr="00E263AB">
        <w:rPr>
          <w:vertAlign w:val="subscript"/>
          <w:lang w:val="en-US"/>
        </w:rPr>
        <w:t>chan</w:t>
      </w:r>
      <w:r w:rsidR="00E263AB">
        <w:rPr>
          <w:lang w:val="en-US"/>
        </w:rPr>
        <w:t xml:space="preserve"> beamlet time samples </w:t>
      </w:r>
      <w:r w:rsidR="00185A79">
        <w:rPr>
          <w:lang w:val="en-US"/>
        </w:rPr>
        <w:t xml:space="preserve">as in </w:t>
      </w:r>
      <w:r w:rsidR="00185A79">
        <w:rPr>
          <w:lang w:val="en-US"/>
        </w:rPr>
        <w:fldChar w:fldCharType="begin"/>
      </w:r>
      <w:r w:rsidR="00185A79">
        <w:rPr>
          <w:lang w:val="en-US"/>
        </w:rPr>
        <w:instrText xml:space="preserve"> REF _Ref419280249 \h </w:instrText>
      </w:r>
      <w:r w:rsidR="00185A79">
        <w:rPr>
          <w:lang w:val="en-US"/>
        </w:rPr>
      </w:r>
      <w:r w:rsidR="00185A79">
        <w:rPr>
          <w:lang w:val="en-US"/>
        </w:rPr>
        <w:fldChar w:fldCharType="separate"/>
      </w:r>
      <w:r w:rsidR="00DD526D">
        <w:t xml:space="preserve">Equation </w:t>
      </w:r>
      <w:r w:rsidR="00DD526D">
        <w:rPr>
          <w:noProof/>
        </w:rPr>
        <w:t>17</w:t>
      </w:r>
      <w:r w:rsidR="00185A79">
        <w:rPr>
          <w:lang w:val="en-US"/>
        </w:rPr>
        <w:fldChar w:fldCharType="end"/>
      </w:r>
      <w:r w:rsidR="00185A79">
        <w:rPr>
          <w:lang w:val="en-US"/>
        </w:rPr>
        <w:t xml:space="preserve"> </w:t>
      </w:r>
      <w:r w:rsidR="00E263AB">
        <w:rPr>
          <w:lang w:val="en-US"/>
        </w:rPr>
        <w:t xml:space="preserve">or </w:t>
      </w:r>
      <w:r w:rsidR="00007D18">
        <w:rPr>
          <w:lang w:val="en-US"/>
        </w:rPr>
        <w:t>rout</w:t>
      </w:r>
      <w:r w:rsidR="00E263AB">
        <w:rPr>
          <w:lang w:val="en-US"/>
        </w:rPr>
        <w:t>ing N</w:t>
      </w:r>
      <w:r w:rsidR="00E263AB" w:rsidRPr="00E263AB">
        <w:rPr>
          <w:vertAlign w:val="subscript"/>
          <w:lang w:val="en-US"/>
        </w:rPr>
        <w:t>chan</w:t>
      </w:r>
      <w:r w:rsidR="00E263AB">
        <w:rPr>
          <w:lang w:val="en-US"/>
        </w:rPr>
        <w:t xml:space="preserve"> channel frequency samples</w:t>
      </w:r>
      <w:r w:rsidR="00185A79">
        <w:rPr>
          <w:lang w:val="en-US"/>
        </w:rPr>
        <w:t xml:space="preserve"> as in </w:t>
      </w:r>
      <w:r w:rsidR="00185A79">
        <w:rPr>
          <w:lang w:val="en-US"/>
        </w:rPr>
        <w:fldChar w:fldCharType="begin"/>
      </w:r>
      <w:r w:rsidR="00185A79">
        <w:rPr>
          <w:lang w:val="en-US"/>
        </w:rPr>
        <w:instrText xml:space="preserve"> REF _Ref419719273 \h </w:instrText>
      </w:r>
      <w:r w:rsidR="00185A79">
        <w:rPr>
          <w:lang w:val="en-US"/>
        </w:rPr>
      </w:r>
      <w:r w:rsidR="00185A79">
        <w:rPr>
          <w:lang w:val="en-US"/>
        </w:rPr>
        <w:fldChar w:fldCharType="separate"/>
      </w:r>
      <w:r w:rsidR="00DD526D">
        <w:t xml:space="preserve">Equation </w:t>
      </w:r>
      <w:r w:rsidR="00DD526D">
        <w:rPr>
          <w:noProof/>
        </w:rPr>
        <w:t>19</w:t>
      </w:r>
      <w:r w:rsidR="00185A79">
        <w:rPr>
          <w:lang w:val="en-US"/>
        </w:rPr>
        <w:fldChar w:fldCharType="end"/>
      </w:r>
      <w:r w:rsidR="00A707A6">
        <w:rPr>
          <w:lang w:val="en-US"/>
        </w:rPr>
        <w:t xml:space="preserve">, except for that </w:t>
      </w:r>
      <w:r w:rsidR="00516BED">
        <w:rPr>
          <w:lang w:val="en-US"/>
        </w:rPr>
        <w:t xml:space="preserve">the data width may differ due to </w:t>
      </w:r>
      <w:r w:rsidR="00A707A6">
        <w:rPr>
          <w:lang w:val="en-US"/>
        </w:rPr>
        <w:t>W</w:t>
      </w:r>
      <w:r w:rsidR="00A707A6" w:rsidRPr="00A707A6">
        <w:rPr>
          <w:vertAlign w:val="subscript"/>
          <w:lang w:val="en-US"/>
        </w:rPr>
        <w:t>chan</w:t>
      </w:r>
      <w:r w:rsidR="00A707A6">
        <w:rPr>
          <w:lang w:val="en-US"/>
        </w:rPr>
        <w:t xml:space="preserve"> </w:t>
      </w:r>
      <w:r w:rsidR="00A707A6">
        <w:rPr>
          <w:rFonts w:cs="Arial"/>
          <w:lang w:val="en-US"/>
        </w:rPr>
        <w:t>≥</w:t>
      </w:r>
      <w:r w:rsidR="00A707A6">
        <w:rPr>
          <w:lang w:val="en-US"/>
        </w:rPr>
        <w:t xml:space="preserve"> W</w:t>
      </w:r>
      <w:r w:rsidR="00A707A6" w:rsidRPr="00A707A6">
        <w:rPr>
          <w:vertAlign w:val="subscript"/>
          <w:lang w:val="en-US"/>
        </w:rPr>
        <w:t>beamlet</w:t>
      </w:r>
      <w:r w:rsidR="00E263AB">
        <w:rPr>
          <w:lang w:val="en-US"/>
        </w:rPr>
        <w:t>.</w:t>
      </w:r>
    </w:p>
    <w:p w:rsidR="00E263AB" w:rsidRDefault="00E263AB" w:rsidP="00F477C8">
      <w:pPr>
        <w:rPr>
          <w:lang w:val="en-US"/>
        </w:rPr>
      </w:pPr>
    </w:p>
    <w:p w:rsidR="00E76E7D" w:rsidRDefault="00E76E7D" w:rsidP="00E76E7D">
      <w:pPr>
        <w:rPr>
          <w:lang w:val="en-US"/>
        </w:rPr>
      </w:pPr>
      <w:r>
        <w:rPr>
          <w:lang w:val="en-US"/>
        </w:rPr>
        <w:t>The number of parallel data streams that is needed to implement the entire channel filterbank for all N</w:t>
      </w:r>
      <w:r w:rsidRPr="00E76E7D">
        <w:rPr>
          <w:vertAlign w:val="subscript"/>
          <w:lang w:val="en-US"/>
        </w:rPr>
        <w:t>sp</w:t>
      </w:r>
      <w:r>
        <w:rPr>
          <w:lang w:val="en-US"/>
        </w:rPr>
        <w:t xml:space="preserve">=24 SP is </w:t>
      </w:r>
      <w:r w:rsidR="00CB1E31">
        <w:rPr>
          <w:lang w:val="en-US"/>
        </w:rPr>
        <w:t>M</w:t>
      </w:r>
      <w:r w:rsidR="00CB1E31">
        <w:rPr>
          <w:vertAlign w:val="subscript"/>
          <w:lang w:val="en-US"/>
        </w:rPr>
        <w:t>P</w:t>
      </w:r>
      <w:r w:rsidR="00CB1E31" w:rsidRPr="00CB1E31">
        <w:rPr>
          <w:vertAlign w:val="subscript"/>
          <w:lang w:val="en-US"/>
        </w:rPr>
        <w:t>F</w:t>
      </w:r>
      <w:r w:rsidR="00CB1E31">
        <w:rPr>
          <w:vertAlign w:val="subscript"/>
          <w:lang w:val="en-US"/>
        </w:rPr>
        <w:t>B</w:t>
      </w:r>
      <w:r w:rsidR="00CB1E31" w:rsidRPr="00CB1E31">
        <w:rPr>
          <w:vertAlign w:val="subscript"/>
          <w:lang w:val="en-US"/>
        </w:rPr>
        <w:t>_units</w:t>
      </w:r>
      <w:r w:rsidR="00CB1E31">
        <w:rPr>
          <w:lang w:val="en-US"/>
        </w:rPr>
        <w:t xml:space="preserve"> = 12 as </w:t>
      </w:r>
      <w:r>
        <w:rPr>
          <w:lang w:val="en-US"/>
        </w:rPr>
        <w:t>given by:</w:t>
      </w:r>
    </w:p>
    <w:p w:rsidR="00E76E7D" w:rsidRPr="007E0508" w:rsidRDefault="00E76E7D" w:rsidP="00E76E7D">
      <w:pPr>
        <w:rPr>
          <w:lang w:val="en-US"/>
        </w:rPr>
      </w:pPr>
    </w:p>
    <w:p w:rsidR="00E76E7D" w:rsidRDefault="00E76E7D" w:rsidP="00E76E7D">
      <w:r>
        <w:t xml:space="preserve">Equation </w:t>
      </w:r>
      <w:r>
        <w:fldChar w:fldCharType="begin"/>
      </w:r>
      <w:r>
        <w:instrText xml:space="preserve"> SEQ Equation \* ARABIC </w:instrText>
      </w:r>
      <w:r>
        <w:fldChar w:fldCharType="separate"/>
      </w:r>
      <w:r w:rsidR="00DD526D">
        <w:rPr>
          <w:noProof/>
        </w:rPr>
        <w:t>20</w:t>
      </w:r>
      <w:r>
        <w:fldChar w:fldCharType="end"/>
      </w:r>
      <w:r>
        <w:t>:</w:t>
      </w:r>
      <w:r>
        <w:tab/>
        <w:t xml:space="preserve"> </w:t>
      </w:r>
      <m:oMath>
        <m:sSub>
          <m:sSubPr>
            <m:ctrlPr>
              <w:rPr>
                <w:rFonts w:ascii="Cambria Math" w:hAnsi="Cambria Math"/>
                <w:i/>
              </w:rPr>
            </m:ctrlPr>
          </m:sSubPr>
          <m:e>
            <m:r>
              <w:rPr>
                <w:rFonts w:ascii="Cambria Math" w:hAnsi="Cambria Math"/>
              </w:rPr>
              <m:t>M</m:t>
            </m:r>
          </m:e>
          <m:sub>
            <m:r>
              <w:rPr>
                <w:rFonts w:ascii="Cambria Math" w:hAnsi="Cambria Math"/>
              </w:rPr>
              <m:t>PFB units</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N</m:t>
                </m:r>
              </m:e>
              <m:sub>
                <m:r>
                  <w:rPr>
                    <w:rFonts w:ascii="Cambria Math" w:hAnsi="Cambria Math"/>
                  </w:rPr>
                  <m:t>dish</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sp</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pol</m:t>
                </m:r>
              </m:sub>
            </m:sSub>
            <m:r>
              <w:rPr>
                <w:rFonts w:ascii="Cambria Math" w:hAnsi="Cambria Math"/>
              </w:rPr>
              <m:t>=N</m:t>
            </m:r>
          </m:e>
          <m:sub>
            <m:r>
              <w:rPr>
                <w:rFonts w:ascii="Cambria Math" w:hAnsi="Cambria Math"/>
              </w:rPr>
              <m:t>sp</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interleave</m:t>
            </m:r>
          </m:sub>
        </m:sSub>
      </m:oMath>
    </w:p>
    <w:p w:rsidR="00E76E7D" w:rsidRPr="00E76E7D" w:rsidRDefault="00E76E7D" w:rsidP="00F477C8"/>
    <w:p w:rsidR="009A4DC7" w:rsidRDefault="00837135" w:rsidP="007C5FEC">
      <w:pPr>
        <w:pStyle w:val="Heading3"/>
        <w:rPr>
          <w:lang w:val="en-US"/>
        </w:rPr>
      </w:pPr>
      <w:bookmarkStart w:id="79" w:name="_Toc421706100"/>
      <w:r>
        <w:rPr>
          <w:lang w:val="en-US"/>
        </w:rPr>
        <w:t>Tied array beamformer (</w:t>
      </w:r>
      <w:r w:rsidR="00F477C8">
        <w:rPr>
          <w:lang w:val="en-US"/>
        </w:rPr>
        <w:t>TAB</w:t>
      </w:r>
      <w:r>
        <w:rPr>
          <w:lang w:val="en-US"/>
        </w:rPr>
        <w:t>)</w:t>
      </w:r>
      <w:bookmarkEnd w:id="79"/>
    </w:p>
    <w:p w:rsidR="008E64F7" w:rsidRDefault="009A4DC7" w:rsidP="008E64F7">
      <w:pPr>
        <w:rPr>
          <w:lang w:val="en-US"/>
        </w:rPr>
      </w:pPr>
      <w:r>
        <w:rPr>
          <w:lang w:val="en-US"/>
        </w:rPr>
        <w:t xml:space="preserve">The BF component that is used in the FN of the Apertif BF is a </w:t>
      </w:r>
      <w:r w:rsidR="00E263AB">
        <w:rPr>
          <w:lang w:val="en-US"/>
        </w:rPr>
        <w:t>‘</w:t>
      </w:r>
      <w:r>
        <w:rPr>
          <w:lang w:val="en-US"/>
        </w:rPr>
        <w:t>voltage</w:t>
      </w:r>
      <w:r w:rsidR="00E263AB">
        <w:rPr>
          <w:lang w:val="en-US"/>
        </w:rPr>
        <w:t>’</w:t>
      </w:r>
      <w:r>
        <w:rPr>
          <w:lang w:val="en-US"/>
        </w:rPr>
        <w:t xml:space="preserve"> beamformer and can therefore also be reused to beamform </w:t>
      </w:r>
      <w:r w:rsidR="00E263AB">
        <w:rPr>
          <w:lang w:val="en-US"/>
        </w:rPr>
        <w:t xml:space="preserve">the </w:t>
      </w:r>
      <w:r>
        <w:rPr>
          <w:lang w:val="en-US"/>
        </w:rPr>
        <w:t>TABs</w:t>
      </w:r>
      <w:r w:rsidR="0083635F">
        <w:rPr>
          <w:lang w:val="en-US"/>
        </w:rPr>
        <w:t xml:space="preserve"> in Arts</w:t>
      </w:r>
      <w:r w:rsidR="004128D8">
        <w:rPr>
          <w:lang w:val="en-US"/>
        </w:rPr>
        <w:t>.</w:t>
      </w:r>
      <w:r w:rsidR="004046B3">
        <w:rPr>
          <w:lang w:val="en-US"/>
        </w:rPr>
        <w:t xml:space="preserve"> </w:t>
      </w:r>
      <w:r w:rsidR="0083635F">
        <w:rPr>
          <w:lang w:val="en-US"/>
        </w:rPr>
        <w:t>The BF weights and adds the N</w:t>
      </w:r>
      <w:r w:rsidR="0083635F" w:rsidRPr="0083635F">
        <w:rPr>
          <w:vertAlign w:val="subscript"/>
          <w:lang w:val="en-US"/>
        </w:rPr>
        <w:t>dish</w:t>
      </w:r>
      <w:r w:rsidR="0083635F">
        <w:rPr>
          <w:lang w:val="en-US"/>
        </w:rPr>
        <w:t xml:space="preserve"> = 12 inputs. </w:t>
      </w:r>
      <w:r w:rsidR="00B448D8">
        <w:rPr>
          <w:lang w:val="en-US"/>
        </w:rPr>
        <w:t>For Arts call the TAB output tab_</w:t>
      </w:r>
      <w:r w:rsidR="004152E1">
        <w:rPr>
          <w:lang w:val="en-US"/>
        </w:rPr>
        <w:t>node</w:t>
      </w:r>
      <w:r w:rsidR="00B448D8">
        <w:rPr>
          <w:lang w:val="en-US"/>
        </w:rPr>
        <w:t xml:space="preserve">, then </w:t>
      </w:r>
      <w:r w:rsidR="008E64F7">
        <w:rPr>
          <w:lang w:val="en-US"/>
        </w:rPr>
        <w:t xml:space="preserve">with </w:t>
      </w:r>
      <w:r w:rsidR="00B448D8">
        <w:rPr>
          <w:lang w:val="en-US"/>
        </w:rPr>
        <w:t xml:space="preserve">the BF function </w:t>
      </w:r>
      <w:r w:rsidR="004046B3">
        <w:rPr>
          <w:lang w:val="en-US"/>
        </w:rPr>
        <w:t xml:space="preserve">described in appendix </w:t>
      </w:r>
      <w:r w:rsidR="004046B3">
        <w:rPr>
          <w:lang w:val="en-US"/>
        </w:rPr>
        <w:fldChar w:fldCharType="begin"/>
      </w:r>
      <w:r w:rsidR="004046B3">
        <w:rPr>
          <w:lang w:val="en-US"/>
        </w:rPr>
        <w:instrText xml:space="preserve"> REF _Ref419796872 \r \h </w:instrText>
      </w:r>
      <w:r w:rsidR="004046B3">
        <w:rPr>
          <w:lang w:val="en-US"/>
        </w:rPr>
      </w:r>
      <w:r w:rsidR="004046B3">
        <w:rPr>
          <w:lang w:val="en-US"/>
        </w:rPr>
        <w:fldChar w:fldCharType="separate"/>
      </w:r>
      <w:r w:rsidR="00DD526D">
        <w:rPr>
          <w:lang w:val="en-US"/>
        </w:rPr>
        <w:t>10.4</w:t>
      </w:r>
      <w:r w:rsidR="004046B3">
        <w:rPr>
          <w:lang w:val="en-US"/>
        </w:rPr>
        <w:fldChar w:fldCharType="end"/>
      </w:r>
      <w:r w:rsidR="004046B3">
        <w:rPr>
          <w:lang w:val="en-US"/>
        </w:rPr>
        <w:t xml:space="preserve"> </w:t>
      </w:r>
      <w:r w:rsidR="008E64F7">
        <w:rPr>
          <w:lang w:val="en-US"/>
        </w:rPr>
        <w:t xml:space="preserve">applied to the beamlet inputs </w:t>
      </w:r>
      <w:r w:rsidR="00052258">
        <w:rPr>
          <w:lang w:val="en-US"/>
        </w:rPr>
        <w:t>of</w:t>
      </w:r>
      <w:r w:rsidR="00052258" w:rsidRPr="00052258">
        <w:rPr>
          <w:lang w:val="en-US"/>
        </w:rPr>
        <w:t xml:space="preserve"> </w:t>
      </w:r>
      <w:r w:rsidR="00052258">
        <w:rPr>
          <w:lang w:val="en-US"/>
        </w:rPr>
        <w:fldChar w:fldCharType="begin"/>
      </w:r>
      <w:r w:rsidR="00052258">
        <w:rPr>
          <w:lang w:val="en-US"/>
        </w:rPr>
        <w:instrText xml:space="preserve"> REF _Ref421599448 \h </w:instrText>
      </w:r>
      <w:r w:rsidR="00052258">
        <w:rPr>
          <w:lang w:val="en-US"/>
        </w:rPr>
      </w:r>
      <w:r w:rsidR="00052258">
        <w:rPr>
          <w:lang w:val="en-US"/>
        </w:rPr>
        <w:fldChar w:fldCharType="separate"/>
      </w:r>
      <w:r w:rsidR="00DD526D">
        <w:t xml:space="preserve">Equation </w:t>
      </w:r>
      <w:r w:rsidR="00DD526D">
        <w:rPr>
          <w:noProof/>
        </w:rPr>
        <w:t>18</w:t>
      </w:r>
      <w:r w:rsidR="00052258">
        <w:rPr>
          <w:lang w:val="en-US"/>
        </w:rPr>
        <w:fldChar w:fldCharType="end"/>
      </w:r>
      <w:r w:rsidR="00052258">
        <w:rPr>
          <w:lang w:val="en-US"/>
        </w:rPr>
        <w:t xml:space="preserve"> yields</w:t>
      </w:r>
      <w:r w:rsidR="008E64F7">
        <w:rPr>
          <w:lang w:val="en-US"/>
        </w:rPr>
        <w:t>:</w:t>
      </w:r>
    </w:p>
    <w:p w:rsidR="00B448D8" w:rsidRDefault="00B448D8" w:rsidP="00B448D8">
      <w:pPr>
        <w:rPr>
          <w:lang w:val="en-US"/>
        </w:rPr>
      </w:pPr>
    </w:p>
    <w:p w:rsidR="009A4DC7" w:rsidRPr="007E546B" w:rsidRDefault="004046B3" w:rsidP="007E546B">
      <w:pPr>
        <w:pStyle w:val="Caption"/>
        <w:rPr>
          <w:b w:val="0"/>
          <w:lang w:val="en-US"/>
        </w:rPr>
      </w:pPr>
      <w:bookmarkStart w:id="80" w:name="_Ref419805634"/>
      <w:r>
        <w:t xml:space="preserve">Equation </w:t>
      </w:r>
      <w:r>
        <w:fldChar w:fldCharType="begin"/>
      </w:r>
      <w:r>
        <w:instrText xml:space="preserve"> SEQ Equation \* ARABIC </w:instrText>
      </w:r>
      <w:r>
        <w:fldChar w:fldCharType="separate"/>
      </w:r>
      <w:r w:rsidR="00DD526D">
        <w:rPr>
          <w:noProof/>
        </w:rPr>
        <w:t>21</w:t>
      </w:r>
      <w:r>
        <w:fldChar w:fldCharType="end"/>
      </w:r>
      <w:bookmarkEnd w:id="80"/>
      <w:r>
        <w:t>:</w:t>
      </w:r>
      <w:r>
        <w:tab/>
      </w:r>
      <m:oMath>
        <m:d>
          <m:dPr>
            <m:ctrlPr>
              <w:rPr>
                <w:rFonts w:ascii="Cambria Math" w:hAnsi="Cambria Math"/>
                <w:i/>
              </w:rPr>
            </m:ctrlPr>
          </m:dPr>
          <m:e>
            <m:r>
              <m:rPr>
                <m:sty m:val="bi"/>
              </m:rPr>
              <w:rPr>
                <w:rFonts w:ascii="Cambria Math" w:hAnsi="Cambria Math"/>
              </w:rPr>
              <m:t>cint</m:t>
            </m:r>
          </m:e>
        </m:d>
        <m:r>
          <m:rPr>
            <m:sty m:val="bi"/>
          </m:rPr>
          <w:rPr>
            <w:rFonts w:ascii="Cambria Math" w:hAnsi="Cambria Math"/>
          </w:rPr>
          <m:t>tab_node</m:t>
        </m:r>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i/>
                <w:lang w:val="en-US"/>
              </w:rPr>
            </m:ctrlPr>
          </m:dPr>
          <m:e>
            <m:r>
              <m:rPr>
                <m:sty m:val="bi"/>
              </m:rPr>
              <w:rPr>
                <w:rFonts w:ascii="Cambria Math" w:hAnsi="Cambria Math"/>
                <w:lang w:val="en-US"/>
              </w:rPr>
              <m:t>bu_i</m:t>
            </m:r>
          </m:e>
        </m:d>
        <m:d>
          <m:dPr>
            <m:begChr m:val="["/>
            <m:endChr m:val="]"/>
            <m:ctrlPr>
              <w:rPr>
                <w:rFonts w:ascii="Cambria Math" w:hAnsi="Cambria Math"/>
                <w:b w:val="0"/>
                <w:i/>
                <w:lang w:val="en-US"/>
              </w:rPr>
            </m:ctrlPr>
          </m:dPr>
          <m:e>
            <m:r>
              <m:rPr>
                <m:sty m:val="bi"/>
              </m:rPr>
              <w:rPr>
                <w:rFonts w:ascii="Cambria Math" w:hAnsi="Cambria Math"/>
                <w:lang w:val="en-US"/>
              </w:rPr>
              <m:t>pol</m:t>
            </m:r>
          </m:e>
        </m:d>
        <m:r>
          <m:rPr>
            <m:sty m:val="bi"/>
          </m:rPr>
          <w:rPr>
            <w:rFonts w:ascii="Cambria Math" w:hAnsi="Cambria Math"/>
            <w:lang w:val="en-US"/>
          </w:rPr>
          <m:t>=BF</m:t>
        </m:r>
        <m:d>
          <m:dPr>
            <m:begChr m:val="{"/>
            <m:endChr m:val="}"/>
            <m:ctrlPr>
              <w:rPr>
                <w:rFonts w:ascii="Cambria Math" w:hAnsi="Cambria Math"/>
                <w:b w:val="0"/>
                <w:i/>
                <w:lang w:val="en-US"/>
              </w:rPr>
            </m:ctrlPr>
          </m:dPr>
          <m:e>
            <m:sSub>
              <m:sSubPr>
                <m:ctrlPr>
                  <w:rPr>
                    <w:rFonts w:ascii="Cambria Math" w:hAnsi="Cambria Math"/>
                    <w:b w:val="0"/>
                    <w:i/>
                    <w:lang w:val="en-US"/>
                  </w:rPr>
                </m:ctrlPr>
              </m:sSubPr>
              <m:e>
                <m:r>
                  <m:rPr>
                    <m:sty m:val="bi"/>
                  </m:rPr>
                  <w:rPr>
                    <w:rFonts w:ascii="Cambria Math" w:hAnsi="Cambria Math"/>
                    <w:lang w:val="en-US"/>
                  </w:rPr>
                  <m:t>cb_node</m:t>
                </m:r>
              </m:e>
              <m:sub>
                <m:r>
                  <m:rPr>
                    <m:sty m:val="bi"/>
                  </m:rPr>
                  <w:rPr>
                    <w:rFonts w:ascii="Cambria Math" w:hAnsi="Cambria Math"/>
                    <w:lang w:val="en-US"/>
                  </w:rPr>
                  <m:t>dish</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bu_i</m:t>
                </m:r>
              </m:e>
            </m:d>
            <m:d>
              <m:dPr>
                <m:begChr m:val="["/>
                <m:endChr m:val="]"/>
                <m:ctrlPr>
                  <w:rPr>
                    <w:rFonts w:ascii="Cambria Math" w:hAnsi="Cambria Math"/>
                    <w:b w:val="0"/>
                    <w:i/>
                    <w:lang w:val="en-US"/>
                  </w:rPr>
                </m:ctrlPr>
              </m:dPr>
              <m:e>
                <m:r>
                  <m:rPr>
                    <m:sty m:val="bi"/>
                  </m:rPr>
                  <w:rPr>
                    <w:rFonts w:ascii="Cambria Math" w:hAnsi="Cambria Math"/>
                    <w:lang w:val="en-US"/>
                  </w:rPr>
                  <m:t>pol</m:t>
                </m:r>
              </m:e>
            </m:d>
          </m:e>
        </m:d>
      </m:oMath>
    </w:p>
    <w:p w:rsidR="007E546B" w:rsidRDefault="007E546B" w:rsidP="009A4DC7">
      <w:pPr>
        <w:rPr>
          <w:lang w:val="en-US"/>
        </w:rPr>
      </w:pPr>
    </w:p>
    <w:p w:rsidR="005E4011" w:rsidRDefault="005E4011" w:rsidP="009A4DC7">
      <w:pPr>
        <w:rPr>
          <w:lang w:val="en-US"/>
        </w:rPr>
      </w:pPr>
      <w:r>
        <w:rPr>
          <w:lang w:val="en-US"/>
        </w:rPr>
        <w:lastRenderedPageBreak/>
        <w:t>The complex output samples of TAB are called tab-lets. A tab-let is a tied array beamformed beamlet. For SC1 TAB</w:t>
      </w:r>
      <w:r w:rsidR="0072047F">
        <w:rPr>
          <w:lang w:val="en-US"/>
        </w:rPr>
        <w:t>-</w:t>
      </w:r>
      <w:r>
        <w:rPr>
          <w:lang w:val="en-US"/>
        </w:rPr>
        <w:t>1 and SC2 TAB</w:t>
      </w:r>
      <w:r w:rsidR="0072047F">
        <w:rPr>
          <w:lang w:val="en-US"/>
        </w:rPr>
        <w:t>-</w:t>
      </w:r>
      <w:r>
        <w:rPr>
          <w:lang w:val="en-US"/>
        </w:rPr>
        <w:t>12 the tab-lets are creating using cb_node</w:t>
      </w:r>
      <w:r w:rsidR="00052258">
        <w:rPr>
          <w:vertAlign w:val="subscript"/>
          <w:lang w:val="en-US"/>
        </w:rPr>
        <w:t>dish</w:t>
      </w:r>
      <w:r>
        <w:rPr>
          <w:lang w:val="en-US"/>
        </w:rPr>
        <w:t xml:space="preserve"> as in</w:t>
      </w:r>
      <w:r w:rsidR="00052258">
        <w:rPr>
          <w:lang w:val="en-US"/>
        </w:rPr>
        <w:t xml:space="preserve"> </w:t>
      </w:r>
      <w:r w:rsidR="00052258">
        <w:rPr>
          <w:lang w:val="en-US"/>
        </w:rPr>
        <w:fldChar w:fldCharType="begin"/>
      </w:r>
      <w:r w:rsidR="00052258">
        <w:rPr>
          <w:lang w:val="en-US"/>
        </w:rPr>
        <w:instrText xml:space="preserve"> REF _Ref421599448 \h </w:instrText>
      </w:r>
      <w:r w:rsidR="00052258">
        <w:rPr>
          <w:lang w:val="en-US"/>
        </w:rPr>
      </w:r>
      <w:r w:rsidR="00052258">
        <w:rPr>
          <w:lang w:val="en-US"/>
        </w:rPr>
        <w:fldChar w:fldCharType="separate"/>
      </w:r>
      <w:r w:rsidR="00DD526D">
        <w:t xml:space="preserve">Equation </w:t>
      </w:r>
      <w:r w:rsidR="00DD526D">
        <w:rPr>
          <w:noProof/>
        </w:rPr>
        <w:t>18</w:t>
      </w:r>
      <w:r w:rsidR="00052258">
        <w:rPr>
          <w:lang w:val="en-US"/>
        </w:rPr>
        <w:fldChar w:fldCharType="end"/>
      </w:r>
      <w:r>
        <w:rPr>
          <w:lang w:val="en-US"/>
        </w:rPr>
        <w:t>. For SC4 TAB</w:t>
      </w:r>
      <w:r w:rsidR="0072047F">
        <w:rPr>
          <w:lang w:val="en-US"/>
        </w:rPr>
        <w:t>-</w:t>
      </w:r>
      <w:r>
        <w:rPr>
          <w:lang w:val="en-US"/>
        </w:rPr>
        <w:t>444 the tab-lets have to be created per channel, so then using ch_node</w:t>
      </w:r>
      <w:r w:rsidR="00052258">
        <w:rPr>
          <w:vertAlign w:val="subscript"/>
          <w:lang w:val="en-US"/>
        </w:rPr>
        <w:t>dish</w:t>
      </w:r>
      <w:r>
        <w:rPr>
          <w:lang w:val="en-US"/>
        </w:rPr>
        <w:t xml:space="preserve"> from </w:t>
      </w:r>
      <w:r>
        <w:rPr>
          <w:lang w:val="en-US"/>
        </w:rPr>
        <w:fldChar w:fldCharType="begin"/>
      </w:r>
      <w:r>
        <w:rPr>
          <w:lang w:val="en-US"/>
        </w:rPr>
        <w:instrText xml:space="preserve"> REF _Ref419719273 \h </w:instrText>
      </w:r>
      <w:r>
        <w:rPr>
          <w:lang w:val="en-US"/>
        </w:rPr>
      </w:r>
      <w:r>
        <w:rPr>
          <w:lang w:val="en-US"/>
        </w:rPr>
        <w:fldChar w:fldCharType="separate"/>
      </w:r>
      <w:r w:rsidR="00DD526D">
        <w:t xml:space="preserve">Equation </w:t>
      </w:r>
      <w:r w:rsidR="00DD526D">
        <w:rPr>
          <w:noProof/>
        </w:rPr>
        <w:t>19</w:t>
      </w:r>
      <w:r>
        <w:rPr>
          <w:lang w:val="en-US"/>
        </w:rPr>
        <w:fldChar w:fldCharType="end"/>
      </w:r>
      <w:r>
        <w:rPr>
          <w:lang w:val="en-US"/>
        </w:rPr>
        <w:t xml:space="preserve"> as input yields.</w:t>
      </w:r>
    </w:p>
    <w:p w:rsidR="005E4011" w:rsidRDefault="005E4011" w:rsidP="009A4DC7">
      <w:pPr>
        <w:rPr>
          <w:lang w:val="en-US"/>
        </w:rPr>
      </w:pPr>
    </w:p>
    <w:p w:rsidR="005E4011" w:rsidRPr="007E546B" w:rsidRDefault="005E4011" w:rsidP="005E4011">
      <w:pPr>
        <w:pStyle w:val="Caption"/>
        <w:rPr>
          <w:b w:val="0"/>
          <w:lang w:val="en-US"/>
        </w:rPr>
      </w:pPr>
      <w:bookmarkStart w:id="81" w:name="_Ref420930979"/>
      <w:r>
        <w:t xml:space="preserve">Equation </w:t>
      </w:r>
      <w:r>
        <w:fldChar w:fldCharType="begin"/>
      </w:r>
      <w:r>
        <w:instrText xml:space="preserve"> SEQ Equation \* ARABIC </w:instrText>
      </w:r>
      <w:r>
        <w:fldChar w:fldCharType="separate"/>
      </w:r>
      <w:r w:rsidR="00DD526D">
        <w:rPr>
          <w:noProof/>
        </w:rPr>
        <w:t>22</w:t>
      </w:r>
      <w:r>
        <w:fldChar w:fldCharType="end"/>
      </w:r>
      <w:bookmarkEnd w:id="81"/>
      <w:r>
        <w:t>:</w:t>
      </w:r>
      <w:r>
        <w:tab/>
      </w:r>
      <m:oMath>
        <m:d>
          <m:dPr>
            <m:ctrlPr>
              <w:rPr>
                <w:rFonts w:ascii="Cambria Math" w:hAnsi="Cambria Math"/>
                <w:i/>
              </w:rPr>
            </m:ctrlPr>
          </m:dPr>
          <m:e>
            <m:r>
              <m:rPr>
                <m:sty m:val="bi"/>
              </m:rPr>
              <w:rPr>
                <w:rFonts w:ascii="Cambria Math" w:hAnsi="Cambria Math"/>
              </w:rPr>
              <m:t>cint</m:t>
            </m:r>
          </m:e>
        </m:d>
        <m:r>
          <m:rPr>
            <m:sty m:val="bi"/>
          </m:rPr>
          <w:rPr>
            <w:rFonts w:ascii="Cambria Math" w:hAnsi="Cambria Math"/>
          </w:rPr>
          <m:t>tab_node</m:t>
        </m:r>
        <m:d>
          <m:dPr>
            <m:begChr m:val="["/>
            <m:endChr m:val="]"/>
            <m:ctrlPr>
              <w:rPr>
                <w:rFonts w:ascii="Cambria Math" w:hAnsi="Cambria Math"/>
                <w:b w:val="0"/>
                <w:i/>
                <w:lang w:val="en-US"/>
              </w:rPr>
            </m:ctrlPr>
          </m:dPr>
          <m:e>
            <m:r>
              <m:rPr>
                <m:sty m:val="bi"/>
              </m:rPr>
              <w:rPr>
                <w:rFonts w:ascii="Cambria Math" w:hAnsi="Cambria Math"/>
                <w:lang w:val="en-US"/>
              </w:rPr>
              <m:t>t_ch</m:t>
            </m:r>
          </m:e>
        </m:d>
        <m:d>
          <m:dPr>
            <m:begChr m:val="["/>
            <m:endChr m:val="]"/>
            <m:ctrlPr>
              <w:rPr>
                <w:rFonts w:ascii="Cambria Math" w:hAnsi="Cambria Math"/>
                <w:i/>
                <w:lang w:val="en-US"/>
              </w:rPr>
            </m:ctrlPr>
          </m:dPr>
          <m:e>
            <m:r>
              <m:rPr>
                <m:sty m:val="bi"/>
              </m:rPr>
              <w:rPr>
                <w:rFonts w:ascii="Cambria Math" w:hAnsi="Cambria Math"/>
                <w:lang w:val="en-US"/>
              </w:rPr>
              <m:t>ch</m:t>
            </m:r>
          </m:e>
        </m:d>
        <m:d>
          <m:dPr>
            <m:begChr m:val="["/>
            <m:endChr m:val="]"/>
            <m:ctrlPr>
              <w:rPr>
                <w:rFonts w:ascii="Cambria Math" w:hAnsi="Cambria Math"/>
                <w:i/>
                <w:lang w:val="en-US"/>
              </w:rPr>
            </m:ctrlPr>
          </m:dPr>
          <m:e>
            <m:r>
              <m:rPr>
                <m:sty m:val="bi"/>
              </m:rPr>
              <w:rPr>
                <w:rFonts w:ascii="Cambria Math" w:hAnsi="Cambria Math"/>
                <w:lang w:val="en-US"/>
              </w:rPr>
              <m:t>bu_i</m:t>
            </m:r>
          </m:e>
        </m:d>
        <m:d>
          <m:dPr>
            <m:begChr m:val="["/>
            <m:endChr m:val="]"/>
            <m:ctrlPr>
              <w:rPr>
                <w:rFonts w:ascii="Cambria Math" w:hAnsi="Cambria Math"/>
                <w:i/>
                <w:lang w:val="en-US"/>
              </w:rPr>
            </m:ctrlPr>
          </m:dPr>
          <m:e>
            <m:r>
              <m:rPr>
                <m:sty m:val="bi"/>
              </m:rPr>
              <w:rPr>
                <w:rFonts w:ascii="Cambria Math" w:hAnsi="Cambria Math"/>
                <w:lang w:val="en-US"/>
              </w:rPr>
              <m:t>pol</m:t>
            </m:r>
          </m:e>
        </m:d>
        <m:r>
          <m:rPr>
            <m:sty m:val="bi"/>
          </m:rPr>
          <w:rPr>
            <w:rFonts w:ascii="Cambria Math" w:hAnsi="Cambria Math"/>
            <w:lang w:val="en-US"/>
          </w:rPr>
          <m:t>=BF</m:t>
        </m:r>
        <m:d>
          <m:dPr>
            <m:begChr m:val="{"/>
            <m:endChr m:val="}"/>
            <m:ctrlPr>
              <w:rPr>
                <w:rFonts w:ascii="Cambria Math" w:hAnsi="Cambria Math"/>
                <w:b w:val="0"/>
                <w:i/>
                <w:lang w:val="en-US"/>
              </w:rPr>
            </m:ctrlPr>
          </m:dPr>
          <m:e>
            <m:sSub>
              <m:sSubPr>
                <m:ctrlPr>
                  <w:rPr>
                    <w:rFonts w:ascii="Cambria Math" w:hAnsi="Cambria Math"/>
                    <w:b w:val="0"/>
                    <w:i/>
                    <w:lang w:val="en-US"/>
                  </w:rPr>
                </m:ctrlPr>
              </m:sSubPr>
              <m:e>
                <m:r>
                  <m:rPr>
                    <m:sty m:val="bi"/>
                  </m:rPr>
                  <w:rPr>
                    <w:rFonts w:ascii="Cambria Math" w:hAnsi="Cambria Math"/>
                    <w:lang w:val="en-US"/>
                  </w:rPr>
                  <m:t>ch_node</m:t>
                </m:r>
              </m:e>
              <m:sub>
                <m:r>
                  <m:rPr>
                    <m:sty m:val="bi"/>
                  </m:rPr>
                  <w:rPr>
                    <w:rFonts w:ascii="Cambria Math" w:hAnsi="Cambria Math"/>
                    <w:lang w:val="en-US"/>
                  </w:rPr>
                  <m:t>dish</m:t>
                </m:r>
              </m:sub>
            </m:sSub>
            <m:d>
              <m:dPr>
                <m:begChr m:val="["/>
                <m:endChr m:val="]"/>
                <m:ctrlPr>
                  <w:rPr>
                    <w:rFonts w:ascii="Cambria Math" w:hAnsi="Cambria Math"/>
                    <w:b w:val="0"/>
                    <w:i/>
                    <w:lang w:val="en-US"/>
                  </w:rPr>
                </m:ctrlPr>
              </m:dPr>
              <m:e>
                <m:r>
                  <m:rPr>
                    <m:sty m:val="bi"/>
                  </m:rPr>
                  <w:rPr>
                    <w:rFonts w:ascii="Cambria Math" w:hAnsi="Cambria Math"/>
                    <w:lang w:val="en-US"/>
                  </w:rPr>
                  <m:t>t_ch</m:t>
                </m:r>
              </m:e>
            </m:d>
            <m:d>
              <m:dPr>
                <m:begChr m:val="["/>
                <m:endChr m:val="]"/>
                <m:ctrlPr>
                  <w:rPr>
                    <w:rFonts w:ascii="Cambria Math" w:hAnsi="Cambria Math"/>
                    <w:b w:val="0"/>
                    <w:i/>
                    <w:lang w:val="en-US"/>
                  </w:rPr>
                </m:ctrlPr>
              </m:dPr>
              <m:e>
                <m:r>
                  <m:rPr>
                    <m:sty m:val="bi"/>
                  </m:rPr>
                  <w:rPr>
                    <w:rFonts w:ascii="Cambria Math" w:hAnsi="Cambria Math"/>
                    <w:lang w:val="en-US"/>
                  </w:rPr>
                  <m:t>ch</m:t>
                </m:r>
              </m:e>
            </m:d>
            <m:d>
              <m:dPr>
                <m:begChr m:val="["/>
                <m:endChr m:val="]"/>
                <m:ctrlPr>
                  <w:rPr>
                    <w:rFonts w:ascii="Cambria Math" w:hAnsi="Cambria Math"/>
                    <w:b w:val="0"/>
                    <w:i/>
                    <w:lang w:val="en-US"/>
                  </w:rPr>
                </m:ctrlPr>
              </m:dPr>
              <m:e>
                <m:r>
                  <m:rPr>
                    <m:sty m:val="bi"/>
                  </m:rPr>
                  <w:rPr>
                    <w:rFonts w:ascii="Cambria Math" w:hAnsi="Cambria Math"/>
                    <w:lang w:val="en-US"/>
                  </w:rPr>
                  <m:t>bu_i</m:t>
                </m:r>
              </m:e>
            </m:d>
            <m:d>
              <m:dPr>
                <m:begChr m:val="["/>
                <m:endChr m:val="]"/>
                <m:ctrlPr>
                  <w:rPr>
                    <w:rFonts w:ascii="Cambria Math" w:hAnsi="Cambria Math"/>
                    <w:i/>
                    <w:lang w:val="en-US"/>
                  </w:rPr>
                </m:ctrlPr>
              </m:dPr>
              <m:e>
                <m:r>
                  <m:rPr>
                    <m:sty m:val="bi"/>
                  </m:rPr>
                  <w:rPr>
                    <w:rFonts w:ascii="Cambria Math" w:hAnsi="Cambria Math"/>
                    <w:lang w:val="en-US"/>
                  </w:rPr>
                  <m:t>pol</m:t>
                </m:r>
              </m:e>
            </m:d>
          </m:e>
        </m:d>
      </m:oMath>
    </w:p>
    <w:p w:rsidR="005E4011" w:rsidRDefault="005E4011" w:rsidP="009A4DC7">
      <w:pPr>
        <w:rPr>
          <w:lang w:val="en-US"/>
        </w:rPr>
      </w:pPr>
    </w:p>
    <w:p w:rsidR="00AA5E3B" w:rsidRDefault="007E546B" w:rsidP="004213C9">
      <w:pPr>
        <w:rPr>
          <w:lang w:val="en-US"/>
        </w:rPr>
      </w:pPr>
      <w:r>
        <w:rPr>
          <w:lang w:val="en-US"/>
        </w:rPr>
        <w:t xml:space="preserve">In total Arts needs to make up to </w:t>
      </w:r>
      <w:r w:rsidR="00C15FE4">
        <w:rPr>
          <w:lang w:val="en-US"/>
        </w:rPr>
        <w:t>K</w:t>
      </w:r>
      <w:r w:rsidR="001D3F15">
        <w:rPr>
          <w:vertAlign w:val="subscript"/>
          <w:lang w:val="en-US"/>
        </w:rPr>
        <w:t>TAB</w:t>
      </w:r>
      <w:r w:rsidR="00C15FE4">
        <w:rPr>
          <w:lang w:val="en-US"/>
        </w:rPr>
        <w:t xml:space="preserve"> </w:t>
      </w:r>
      <w:r>
        <w:rPr>
          <w:lang w:val="en-US"/>
        </w:rPr>
        <w:t>=</w:t>
      </w:r>
      <w:r w:rsidR="00C15FE4">
        <w:rPr>
          <w:lang w:val="en-US"/>
        </w:rPr>
        <w:t xml:space="preserve"> </w:t>
      </w:r>
      <w:r>
        <w:rPr>
          <w:lang w:val="en-US"/>
        </w:rPr>
        <w:t>12 TAB per beamlet</w:t>
      </w:r>
      <w:r w:rsidR="001B0921">
        <w:rPr>
          <w:lang w:val="en-US"/>
        </w:rPr>
        <w:t xml:space="preserve"> (i.e. per CB)</w:t>
      </w:r>
      <w:r>
        <w:rPr>
          <w:lang w:val="en-US"/>
        </w:rPr>
        <w:t xml:space="preserve">. From </w:t>
      </w:r>
      <w:r>
        <w:rPr>
          <w:lang w:val="en-US"/>
        </w:rPr>
        <w:fldChar w:fldCharType="begin"/>
      </w:r>
      <w:r>
        <w:rPr>
          <w:lang w:val="en-US"/>
        </w:rPr>
        <w:instrText xml:space="preserve"> REF _Ref419805634 \h </w:instrText>
      </w:r>
      <w:r>
        <w:rPr>
          <w:lang w:val="en-US"/>
        </w:rPr>
      </w:r>
      <w:r>
        <w:rPr>
          <w:lang w:val="en-US"/>
        </w:rPr>
        <w:fldChar w:fldCharType="separate"/>
      </w:r>
      <w:r w:rsidR="00DD526D">
        <w:t xml:space="preserve">Equation </w:t>
      </w:r>
      <w:r w:rsidR="00DD526D">
        <w:rPr>
          <w:noProof/>
        </w:rPr>
        <w:t>21</w:t>
      </w:r>
      <w:r>
        <w:rPr>
          <w:lang w:val="en-US"/>
        </w:rPr>
        <w:fldChar w:fldCharType="end"/>
      </w:r>
      <w:r>
        <w:rPr>
          <w:lang w:val="en-US"/>
        </w:rPr>
        <w:t xml:space="preserve"> it follows that within one stream the beamlets can</w:t>
      </w:r>
      <w:r w:rsidR="00AA5E3B">
        <w:rPr>
          <w:lang w:val="en-US"/>
        </w:rPr>
        <w:t>not be replicated because the interleave factor P</w:t>
      </w:r>
      <w:r w:rsidR="00AA5E3B" w:rsidRPr="004213C9">
        <w:rPr>
          <w:vertAlign w:val="subscript"/>
          <w:lang w:val="en-US"/>
        </w:rPr>
        <w:t>interleave</w:t>
      </w:r>
      <w:r w:rsidR="00AA5E3B">
        <w:rPr>
          <w:lang w:val="en-US"/>
        </w:rPr>
        <w:t xml:space="preserve"> is already used to fold the N</w:t>
      </w:r>
      <w:r w:rsidR="00AA5E3B" w:rsidRPr="004213C9">
        <w:rPr>
          <w:vertAlign w:val="subscript"/>
          <w:lang w:val="en-US"/>
        </w:rPr>
        <w:t>pol</w:t>
      </w:r>
      <w:r w:rsidR="00AA5E3B">
        <w:rPr>
          <w:lang w:val="en-US"/>
        </w:rPr>
        <w:t xml:space="preserve"> = 2 polarizations. Therefore to have </w:t>
      </w:r>
      <w:r w:rsidR="001D3F15">
        <w:rPr>
          <w:lang w:val="en-US"/>
        </w:rPr>
        <w:t>K</w:t>
      </w:r>
      <w:r w:rsidR="001D3F15">
        <w:rPr>
          <w:vertAlign w:val="subscript"/>
          <w:lang w:val="en-US"/>
        </w:rPr>
        <w:t>TAB</w:t>
      </w:r>
      <w:r w:rsidR="004213C9">
        <w:rPr>
          <w:lang w:val="en-US"/>
        </w:rPr>
        <w:t xml:space="preserve"> </w:t>
      </w:r>
      <w:r w:rsidR="00AA5E3B">
        <w:rPr>
          <w:lang w:val="en-US"/>
        </w:rPr>
        <w:t>=</w:t>
      </w:r>
      <w:r w:rsidR="004213C9">
        <w:rPr>
          <w:lang w:val="en-US"/>
        </w:rPr>
        <w:t xml:space="preserve"> </w:t>
      </w:r>
      <w:r w:rsidR="00AA5E3B">
        <w:rPr>
          <w:lang w:val="en-US"/>
        </w:rPr>
        <w:t xml:space="preserve">12 TABs the stream can simply be to be replicated </w:t>
      </w:r>
      <w:r w:rsidR="001D3F15">
        <w:rPr>
          <w:lang w:val="en-US"/>
        </w:rPr>
        <w:t>K</w:t>
      </w:r>
      <w:r w:rsidR="001D3F15">
        <w:rPr>
          <w:vertAlign w:val="subscript"/>
          <w:lang w:val="en-US"/>
        </w:rPr>
        <w:t>TAB</w:t>
      </w:r>
      <w:r w:rsidR="00AA5E3B">
        <w:rPr>
          <w:lang w:val="en-US"/>
        </w:rPr>
        <w:t xml:space="preserve"> times in parallel. </w:t>
      </w:r>
      <w:r w:rsidR="004213C9">
        <w:rPr>
          <w:lang w:val="en-US"/>
        </w:rPr>
        <w:t>Hence</w:t>
      </w:r>
      <w:r w:rsidR="00C15FE4">
        <w:rPr>
          <w:lang w:val="en-US"/>
        </w:rPr>
        <w:t xml:space="preserve"> </w:t>
      </w:r>
      <w:r w:rsidR="0098016F">
        <w:rPr>
          <w:lang w:val="en-US"/>
        </w:rPr>
        <w:t xml:space="preserve">per PN </w:t>
      </w:r>
      <w:r w:rsidR="00AA5E3B">
        <w:rPr>
          <w:lang w:val="en-US"/>
        </w:rPr>
        <w:t xml:space="preserve">each TAB needs </w:t>
      </w:r>
      <w:r w:rsidR="004213C9">
        <w:rPr>
          <w:lang w:val="en-US"/>
        </w:rPr>
        <w:t>one</w:t>
      </w:r>
      <w:r w:rsidR="00AA5E3B">
        <w:rPr>
          <w:lang w:val="en-US"/>
        </w:rPr>
        <w:t xml:space="preserve"> </w:t>
      </w:r>
      <w:r w:rsidR="004213C9">
        <w:rPr>
          <w:lang w:val="en-US"/>
        </w:rPr>
        <w:t>BF unit. Each BF unit takes the same cb_node</w:t>
      </w:r>
      <w:r w:rsidR="004213C9">
        <w:rPr>
          <w:vertAlign w:val="subscript"/>
          <w:lang w:val="en-US"/>
        </w:rPr>
        <w:t>dish</w:t>
      </w:r>
      <w:r w:rsidR="004213C9">
        <w:rPr>
          <w:lang w:val="en-US"/>
        </w:rPr>
        <w:t xml:space="preserve"> input streams as described by </w:t>
      </w:r>
      <w:r w:rsidR="004213C9">
        <w:rPr>
          <w:lang w:val="en-US"/>
        </w:rPr>
        <w:fldChar w:fldCharType="begin"/>
      </w:r>
      <w:r w:rsidR="004213C9">
        <w:rPr>
          <w:lang w:val="en-US"/>
        </w:rPr>
        <w:instrText xml:space="preserve"> REF _Ref419805634 \h </w:instrText>
      </w:r>
      <w:r w:rsidR="004213C9">
        <w:rPr>
          <w:lang w:val="en-US"/>
        </w:rPr>
      </w:r>
      <w:r w:rsidR="004213C9">
        <w:rPr>
          <w:lang w:val="en-US"/>
        </w:rPr>
        <w:fldChar w:fldCharType="separate"/>
      </w:r>
      <w:r w:rsidR="00DD526D">
        <w:t xml:space="preserve">Equation </w:t>
      </w:r>
      <w:r w:rsidR="00DD526D">
        <w:rPr>
          <w:noProof/>
        </w:rPr>
        <w:t>21</w:t>
      </w:r>
      <w:r w:rsidR="004213C9">
        <w:rPr>
          <w:lang w:val="en-US"/>
        </w:rPr>
        <w:fldChar w:fldCharType="end"/>
      </w:r>
      <w:r w:rsidR="004213C9">
        <w:rPr>
          <w:lang w:val="en-US"/>
        </w:rPr>
        <w:t xml:space="preserve"> and </w:t>
      </w:r>
      <w:r w:rsidR="004213C9">
        <w:rPr>
          <w:lang w:val="en-US"/>
        </w:rPr>
        <w:fldChar w:fldCharType="begin"/>
      </w:r>
      <w:r w:rsidR="004213C9">
        <w:rPr>
          <w:lang w:val="en-US"/>
        </w:rPr>
        <w:instrText xml:space="preserve"> REF _Ref420930979 \h </w:instrText>
      </w:r>
      <w:r w:rsidR="004213C9">
        <w:rPr>
          <w:lang w:val="en-US"/>
        </w:rPr>
      </w:r>
      <w:r w:rsidR="004213C9">
        <w:rPr>
          <w:lang w:val="en-US"/>
        </w:rPr>
        <w:fldChar w:fldCharType="separate"/>
      </w:r>
      <w:r w:rsidR="00DD526D">
        <w:t xml:space="preserve">Equation </w:t>
      </w:r>
      <w:r w:rsidR="00DD526D">
        <w:rPr>
          <w:noProof/>
        </w:rPr>
        <w:t>22</w:t>
      </w:r>
      <w:r w:rsidR="004213C9">
        <w:rPr>
          <w:lang w:val="en-US"/>
        </w:rPr>
        <w:fldChar w:fldCharType="end"/>
      </w:r>
      <w:r w:rsidR="004213C9">
        <w:rPr>
          <w:lang w:val="en-US"/>
        </w:rPr>
        <w:t>. I</w:t>
      </w:r>
      <w:r w:rsidR="00AA5E3B">
        <w:rPr>
          <w:lang w:val="en-US"/>
        </w:rPr>
        <w:t xml:space="preserve">n total </w:t>
      </w:r>
      <w:r w:rsidR="004213C9">
        <w:rPr>
          <w:lang w:val="en-US"/>
        </w:rPr>
        <w:t xml:space="preserve">per PN there are </w:t>
      </w:r>
      <w:r w:rsidR="00AA5E3B">
        <w:rPr>
          <w:lang w:val="en-US"/>
        </w:rPr>
        <w:t>M</w:t>
      </w:r>
      <w:r w:rsidR="00AA5E3B" w:rsidRPr="004213C9">
        <w:rPr>
          <w:vertAlign w:val="subscript"/>
          <w:lang w:val="en-US"/>
        </w:rPr>
        <w:t>B</w:t>
      </w:r>
      <w:r w:rsidR="004213C9" w:rsidRPr="004213C9">
        <w:rPr>
          <w:vertAlign w:val="subscript"/>
          <w:lang w:val="en-US"/>
        </w:rPr>
        <w:t>F</w:t>
      </w:r>
      <w:r w:rsidR="00AA5E3B" w:rsidRPr="004213C9">
        <w:rPr>
          <w:vertAlign w:val="subscript"/>
          <w:lang w:val="en-US"/>
        </w:rPr>
        <w:t>_units</w:t>
      </w:r>
      <w:r w:rsidR="00AA5E3B">
        <w:rPr>
          <w:lang w:val="en-US"/>
        </w:rPr>
        <w:t xml:space="preserve"> = 12 BF units in parallel:</w:t>
      </w:r>
    </w:p>
    <w:p w:rsidR="00AA5E3B" w:rsidRDefault="00AA5E3B" w:rsidP="009A4DC7">
      <w:pPr>
        <w:rPr>
          <w:lang w:val="en-US"/>
        </w:rPr>
      </w:pPr>
    </w:p>
    <w:p w:rsidR="00AA5E3B" w:rsidRDefault="00AA5E3B" w:rsidP="00AA5E3B">
      <w:r>
        <w:t xml:space="preserve">Equation </w:t>
      </w:r>
      <w:r>
        <w:fldChar w:fldCharType="begin"/>
      </w:r>
      <w:r>
        <w:instrText xml:space="preserve"> SEQ Equation \* ARABIC </w:instrText>
      </w:r>
      <w:r>
        <w:fldChar w:fldCharType="separate"/>
      </w:r>
      <w:r w:rsidR="00DD526D">
        <w:rPr>
          <w:noProof/>
        </w:rPr>
        <w:t>23</w:t>
      </w:r>
      <w:r>
        <w:fldChar w:fldCharType="end"/>
      </w:r>
      <w:r>
        <w:t>:</w:t>
      </w:r>
      <w:r>
        <w:tab/>
        <w:t xml:space="preserve"> </w:t>
      </w:r>
      <m:oMath>
        <m:sSub>
          <m:sSubPr>
            <m:ctrlPr>
              <w:rPr>
                <w:rFonts w:ascii="Cambria Math" w:hAnsi="Cambria Math"/>
                <w:i/>
              </w:rPr>
            </m:ctrlPr>
          </m:sSubPr>
          <m:e>
            <m:r>
              <w:rPr>
                <w:rFonts w:ascii="Cambria Math" w:hAnsi="Cambria Math"/>
              </w:rPr>
              <m:t>M</m:t>
            </m:r>
          </m:e>
          <m:sub>
            <m:r>
              <w:rPr>
                <w:rFonts w:ascii="Cambria Math" w:hAnsi="Cambria Math"/>
              </w:rPr>
              <m:t>BF units</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tab</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tab</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pol</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interleave</m:t>
            </m:r>
          </m:sub>
        </m:sSub>
      </m:oMath>
    </w:p>
    <w:p w:rsidR="00AA5E3B" w:rsidRDefault="00AA5E3B" w:rsidP="009A4DC7">
      <w:pPr>
        <w:rPr>
          <w:lang w:val="en-US"/>
        </w:rPr>
      </w:pPr>
    </w:p>
    <w:p w:rsidR="00F477C8" w:rsidRDefault="00837135" w:rsidP="007C5FEC">
      <w:pPr>
        <w:pStyle w:val="Heading3"/>
        <w:rPr>
          <w:lang w:val="en-US"/>
        </w:rPr>
      </w:pPr>
      <w:bookmarkStart w:id="82" w:name="_Toc421706101"/>
      <w:r>
        <w:rPr>
          <w:lang w:val="en-US"/>
        </w:rPr>
        <w:t>Incoherent array beamformer (</w:t>
      </w:r>
      <w:r w:rsidR="00F477C8">
        <w:rPr>
          <w:lang w:val="en-US"/>
        </w:rPr>
        <w:t>IAB</w:t>
      </w:r>
      <w:r>
        <w:rPr>
          <w:lang w:val="en-US"/>
        </w:rPr>
        <w:t>)</w:t>
      </w:r>
      <w:bookmarkEnd w:id="82"/>
    </w:p>
    <w:p w:rsidR="00F477C8" w:rsidRDefault="005D69B5" w:rsidP="00F477C8">
      <w:pPr>
        <w:rPr>
          <w:lang w:val="en-US"/>
        </w:rPr>
      </w:pPr>
      <w:r>
        <w:rPr>
          <w:lang w:val="en-US"/>
        </w:rPr>
        <w:t xml:space="preserve">The IAB is defined by the Stokes vector [I, Q, U, V] which consists of real powers that are based on both polarizations X and Y. </w:t>
      </w:r>
      <w:r w:rsidR="0098016F">
        <w:rPr>
          <w:lang w:val="en-US"/>
        </w:rPr>
        <w:t>The IAB adds these powers for all N</w:t>
      </w:r>
      <w:r w:rsidR="0098016F" w:rsidRPr="0098016F">
        <w:rPr>
          <w:vertAlign w:val="subscript"/>
          <w:lang w:val="en-US"/>
        </w:rPr>
        <w:t>dish</w:t>
      </w:r>
      <w:r w:rsidR="0098016F">
        <w:rPr>
          <w:lang w:val="en-US"/>
        </w:rPr>
        <w:t xml:space="preserve">=12 dishes. </w:t>
      </w:r>
      <w:r w:rsidR="004152E1">
        <w:rPr>
          <w:lang w:val="en-US"/>
        </w:rPr>
        <w:t>Call the IAB output iab_node</w:t>
      </w:r>
      <w:r w:rsidR="00951EFB">
        <w:rPr>
          <w:lang w:val="en-US"/>
        </w:rPr>
        <w:t>.</w:t>
      </w:r>
      <w:r w:rsidR="004152E1">
        <w:rPr>
          <w:lang w:val="en-US"/>
        </w:rPr>
        <w:t xml:space="preserve"> </w:t>
      </w:r>
      <w:r>
        <w:rPr>
          <w:lang w:val="en-US"/>
        </w:rPr>
        <w:t xml:space="preserve">The IAB applied to the beamlet channel inputs of </w:t>
      </w:r>
      <w:r>
        <w:rPr>
          <w:lang w:val="en-US"/>
        </w:rPr>
        <w:fldChar w:fldCharType="begin"/>
      </w:r>
      <w:r>
        <w:rPr>
          <w:lang w:val="en-US"/>
        </w:rPr>
        <w:instrText xml:space="preserve"> REF _Ref419719273 \h </w:instrText>
      </w:r>
      <w:r>
        <w:rPr>
          <w:lang w:val="en-US"/>
        </w:rPr>
      </w:r>
      <w:r>
        <w:rPr>
          <w:lang w:val="en-US"/>
        </w:rPr>
        <w:fldChar w:fldCharType="separate"/>
      </w:r>
      <w:r w:rsidR="00DD526D">
        <w:t xml:space="preserve">Equation </w:t>
      </w:r>
      <w:r w:rsidR="00DD526D">
        <w:rPr>
          <w:noProof/>
        </w:rPr>
        <w:t>19</w:t>
      </w:r>
      <w:r>
        <w:rPr>
          <w:lang w:val="en-US"/>
        </w:rPr>
        <w:fldChar w:fldCharType="end"/>
      </w:r>
      <w:r>
        <w:rPr>
          <w:lang w:val="en-US"/>
        </w:rPr>
        <w:t xml:space="preserve"> yields:</w:t>
      </w:r>
    </w:p>
    <w:p w:rsidR="005D69B5" w:rsidRDefault="005D69B5" w:rsidP="00F477C8">
      <w:pPr>
        <w:rPr>
          <w:lang w:val="en-US"/>
        </w:rPr>
      </w:pPr>
    </w:p>
    <w:p w:rsidR="005D69B5" w:rsidRPr="001C5804" w:rsidRDefault="005D69B5" w:rsidP="005D69B5">
      <w:pPr>
        <w:pStyle w:val="Caption"/>
        <w:rPr>
          <w:b w:val="0"/>
          <w:lang w:val="en-US"/>
        </w:rPr>
      </w:pPr>
      <w:bookmarkStart w:id="83" w:name="_Ref419809896"/>
      <w:r>
        <w:t xml:space="preserve">Equation </w:t>
      </w:r>
      <w:r>
        <w:fldChar w:fldCharType="begin"/>
      </w:r>
      <w:r>
        <w:instrText xml:space="preserve"> SEQ Equation \* ARABIC </w:instrText>
      </w:r>
      <w:r>
        <w:fldChar w:fldCharType="separate"/>
      </w:r>
      <w:r w:rsidR="00DD526D">
        <w:rPr>
          <w:noProof/>
        </w:rPr>
        <w:t>24</w:t>
      </w:r>
      <w:r>
        <w:fldChar w:fldCharType="end"/>
      </w:r>
      <w:bookmarkEnd w:id="83"/>
      <w:r>
        <w:t>:</w:t>
      </w:r>
      <w:r>
        <w:tab/>
      </w:r>
      <m:oMath>
        <m:d>
          <m:dPr>
            <m:ctrlPr>
              <w:rPr>
                <w:rFonts w:ascii="Cambria Math" w:hAnsi="Cambria Math"/>
                <w:b w:val="0"/>
                <w:i/>
                <w:lang w:val="en-US"/>
              </w:rPr>
            </m:ctrlPr>
          </m:dPr>
          <m:e>
            <m:r>
              <m:rPr>
                <m:sty m:val="bi"/>
              </m:rPr>
              <w:rPr>
                <w:rFonts w:ascii="Cambria Math" w:hAnsi="Cambria Math"/>
                <w:lang w:val="en-US"/>
              </w:rPr>
              <m:t>int2</m:t>
            </m:r>
          </m:e>
        </m:d>
        <m:r>
          <m:rPr>
            <m:sty m:val="bi"/>
          </m:rPr>
          <w:rPr>
            <w:rFonts w:ascii="Cambria Math" w:hAnsi="Cambria Math"/>
            <w:lang w:val="en-US"/>
          </w:rPr>
          <m:t>iab_node</m:t>
        </m:r>
        <m:d>
          <m:dPr>
            <m:begChr m:val="["/>
            <m:endChr m:val="]"/>
            <m:ctrlPr>
              <w:rPr>
                <w:rFonts w:ascii="Cambria Math" w:hAnsi="Cambria Math"/>
                <w:b w:val="0"/>
                <w:i/>
                <w:lang w:val="en-US"/>
              </w:rPr>
            </m:ctrlPr>
          </m:dPr>
          <m:e>
            <m:r>
              <m:rPr>
                <m:sty m:val="bi"/>
              </m:rPr>
              <w:rPr>
                <w:rFonts w:ascii="Cambria Math" w:hAnsi="Cambria Math"/>
                <w:lang w:val="en-US"/>
              </w:rPr>
              <m:t>t_ch</m:t>
            </m:r>
          </m:e>
        </m:d>
        <m:d>
          <m:dPr>
            <m:begChr m:val="["/>
            <m:endChr m:val="]"/>
            <m:ctrlPr>
              <w:rPr>
                <w:rFonts w:ascii="Cambria Math" w:hAnsi="Cambria Math"/>
                <w:b w:val="0"/>
                <w:i/>
                <w:lang w:val="en-US"/>
              </w:rPr>
            </m:ctrlPr>
          </m:dPr>
          <m:e>
            <m:r>
              <m:rPr>
                <m:sty m:val="bi"/>
              </m:rPr>
              <w:rPr>
                <w:rFonts w:ascii="Cambria Math" w:hAnsi="Cambria Math"/>
                <w:lang w:val="en-US"/>
              </w:rPr>
              <m:t>ch</m:t>
            </m:r>
          </m:e>
        </m:d>
        <m:d>
          <m:dPr>
            <m:begChr m:val="["/>
            <m:endChr m:val="]"/>
            <m:ctrlPr>
              <w:rPr>
                <w:rFonts w:ascii="Cambria Math" w:hAnsi="Cambria Math"/>
                <w:b w:val="0"/>
                <w:i/>
                <w:lang w:val="en-US"/>
              </w:rPr>
            </m:ctrlPr>
          </m:dPr>
          <m:e>
            <m:r>
              <m:rPr>
                <m:sty m:val="bi"/>
              </m:rPr>
              <w:rPr>
                <w:rFonts w:ascii="Cambria Math" w:hAnsi="Cambria Math"/>
                <w:lang w:val="en-US"/>
              </w:rPr>
              <m:t>bu_i</m:t>
            </m:r>
          </m:e>
        </m:d>
        <m:d>
          <m:dPr>
            <m:begChr m:val="["/>
            <m:endChr m:val="]"/>
            <m:ctrlPr>
              <w:rPr>
                <w:rFonts w:ascii="Cambria Math" w:hAnsi="Cambria Math"/>
                <w:b w:val="0"/>
                <w:i/>
                <w:lang w:val="en-US"/>
              </w:rPr>
            </m:ctrlPr>
          </m:dPr>
          <m:e>
            <m:r>
              <m:rPr>
                <m:sty m:val="bi"/>
              </m:rPr>
              <w:rPr>
                <w:rFonts w:ascii="Cambria Math" w:hAnsi="Cambria Math"/>
                <w:lang w:val="en-US"/>
              </w:rPr>
              <m:t>iq_uv</m:t>
            </m:r>
          </m:e>
        </m:d>
        <m:r>
          <m:rPr>
            <m:sty m:val="bi"/>
          </m:rPr>
          <w:rPr>
            <w:rFonts w:ascii="Cambria Math" w:hAnsi="Cambria Math"/>
            <w:lang w:val="en-US"/>
          </w:rPr>
          <m:t xml:space="preserve">=IAB </m:t>
        </m:r>
        <m:d>
          <m:dPr>
            <m:begChr m:val="{"/>
            <m:endChr m:val="}"/>
            <m:ctrlPr>
              <w:rPr>
                <w:rFonts w:ascii="Cambria Math" w:hAnsi="Cambria Math"/>
                <w:i/>
                <w:lang w:val="en-US"/>
              </w:rPr>
            </m:ctrlPr>
          </m:dPr>
          <m:e>
            <m:sSub>
              <m:sSubPr>
                <m:ctrlPr>
                  <w:rPr>
                    <w:rFonts w:ascii="Cambria Math" w:hAnsi="Cambria Math"/>
                    <w:i/>
                    <w:lang w:val="en-US"/>
                  </w:rPr>
                </m:ctrlPr>
              </m:sSubPr>
              <m:e>
                <m:r>
                  <m:rPr>
                    <m:sty m:val="bi"/>
                  </m:rPr>
                  <w:rPr>
                    <w:rFonts w:ascii="Cambria Math" w:hAnsi="Cambria Math"/>
                    <w:lang w:val="en-US"/>
                  </w:rPr>
                  <m:t>ch_band</m:t>
                </m:r>
              </m:e>
              <m:sub>
                <m:r>
                  <m:rPr>
                    <m:sty m:val="bi"/>
                  </m:rPr>
                  <w:rPr>
                    <w:rFonts w:ascii="Cambria Math" w:hAnsi="Cambria Math"/>
                    <w:lang w:val="en-US"/>
                  </w:rPr>
                  <m:t>dish</m:t>
                </m:r>
              </m:sub>
            </m:sSub>
            <m:d>
              <m:dPr>
                <m:begChr m:val="["/>
                <m:endChr m:val="]"/>
                <m:ctrlPr>
                  <w:rPr>
                    <w:rFonts w:ascii="Cambria Math" w:hAnsi="Cambria Math"/>
                    <w:i/>
                    <w:lang w:val="en-US"/>
                  </w:rPr>
                </m:ctrlPr>
              </m:dPr>
              <m:e>
                <m:r>
                  <m:rPr>
                    <m:sty m:val="bi"/>
                  </m:rPr>
                  <w:rPr>
                    <w:rFonts w:ascii="Cambria Math" w:hAnsi="Cambria Math"/>
                    <w:lang w:val="en-US"/>
                  </w:rPr>
                  <m:t>t_ch</m:t>
                </m:r>
              </m:e>
            </m:d>
            <m:d>
              <m:dPr>
                <m:begChr m:val="["/>
                <m:endChr m:val="]"/>
                <m:ctrlPr>
                  <w:rPr>
                    <w:rFonts w:ascii="Cambria Math" w:hAnsi="Cambria Math"/>
                    <w:i/>
                    <w:lang w:val="en-US"/>
                  </w:rPr>
                </m:ctrlPr>
              </m:dPr>
              <m:e>
                <m:r>
                  <m:rPr>
                    <m:sty m:val="bi"/>
                  </m:rPr>
                  <w:rPr>
                    <w:rFonts w:ascii="Cambria Math" w:hAnsi="Cambria Math"/>
                    <w:lang w:val="en-US"/>
                  </w:rPr>
                  <m:t>ch</m:t>
                </m:r>
              </m:e>
            </m:d>
            <m:d>
              <m:dPr>
                <m:begChr m:val="["/>
                <m:endChr m:val="]"/>
                <m:ctrlPr>
                  <w:rPr>
                    <w:rFonts w:ascii="Cambria Math" w:hAnsi="Cambria Math"/>
                    <w:i/>
                    <w:lang w:val="en-US"/>
                  </w:rPr>
                </m:ctrlPr>
              </m:dPr>
              <m:e>
                <m:r>
                  <m:rPr>
                    <m:sty m:val="bi"/>
                  </m:rPr>
                  <w:rPr>
                    <w:rFonts w:ascii="Cambria Math" w:hAnsi="Cambria Math"/>
                    <w:lang w:val="en-US"/>
                  </w:rPr>
                  <m:t>bu_i</m:t>
                </m:r>
              </m:e>
            </m:d>
            <m:d>
              <m:dPr>
                <m:begChr m:val="["/>
                <m:endChr m:val="]"/>
                <m:ctrlPr>
                  <w:rPr>
                    <w:rFonts w:ascii="Cambria Math" w:hAnsi="Cambria Math"/>
                    <w:b w:val="0"/>
                    <w:i/>
                    <w:lang w:val="en-US"/>
                  </w:rPr>
                </m:ctrlPr>
              </m:dPr>
              <m:e>
                <m:r>
                  <m:rPr>
                    <m:sty m:val="bi"/>
                  </m:rPr>
                  <w:rPr>
                    <w:rFonts w:ascii="Cambria Math" w:hAnsi="Cambria Math"/>
                    <w:lang w:val="en-US"/>
                  </w:rPr>
                  <m:t>pol</m:t>
                </m:r>
              </m:e>
            </m:d>
          </m:e>
        </m:d>
      </m:oMath>
    </w:p>
    <w:p w:rsidR="005D69B5" w:rsidRDefault="005D69B5" w:rsidP="00F477C8">
      <w:pPr>
        <w:rPr>
          <w:lang w:val="en-US"/>
        </w:rPr>
      </w:pPr>
    </w:p>
    <w:p w:rsidR="00EF64A5" w:rsidRDefault="0098016F" w:rsidP="00EF64A5">
      <w:pPr>
        <w:rPr>
          <w:lang w:val="en-US"/>
        </w:rPr>
      </w:pPr>
      <w:r>
        <w:rPr>
          <w:lang w:val="en-US"/>
        </w:rPr>
        <w:t xml:space="preserve">The range of index </w:t>
      </w:r>
      <w:r w:rsidR="001D3F15" w:rsidRPr="001D3F15">
        <w:rPr>
          <w:i/>
          <w:lang w:val="en-US"/>
        </w:rPr>
        <w:t>iu_qv</w:t>
      </w:r>
      <w:r>
        <w:rPr>
          <w:i/>
          <w:lang w:val="en-US"/>
        </w:rPr>
        <w:t xml:space="preserve"> </w:t>
      </w:r>
      <w:r>
        <w:rPr>
          <w:lang w:val="en-US"/>
        </w:rPr>
        <w:t>= 0:N</w:t>
      </w:r>
      <w:r w:rsidRPr="0098016F">
        <w:rPr>
          <w:vertAlign w:val="subscript"/>
          <w:lang w:val="en-US"/>
        </w:rPr>
        <w:t>Stokes</w:t>
      </w:r>
      <w:r w:rsidR="001D3F15">
        <w:rPr>
          <w:lang w:val="en-US"/>
        </w:rPr>
        <w:t>/2-</w:t>
      </w:r>
      <w:r>
        <w:rPr>
          <w:lang w:val="en-US"/>
        </w:rPr>
        <w:t>1 = 0:</w:t>
      </w:r>
      <w:r w:rsidR="001D3F15">
        <w:rPr>
          <w:lang w:val="en-US"/>
        </w:rPr>
        <w:t>1</w:t>
      </w:r>
      <w:r>
        <w:rPr>
          <w:lang w:val="en-US"/>
        </w:rPr>
        <w:t xml:space="preserve"> and represents the 4 inte</w:t>
      </w:r>
      <w:r w:rsidR="001D3F15">
        <w:rPr>
          <w:lang w:val="en-US"/>
        </w:rPr>
        <w:t>ger powers of the Stokes vector that are packed with IQ in parallel and UV in parallel.</w:t>
      </w:r>
      <w:r>
        <w:rPr>
          <w:lang w:val="en-US"/>
        </w:rPr>
        <w:t xml:space="preserve"> </w:t>
      </w:r>
      <w:r w:rsidR="00E30FE6">
        <w:rPr>
          <w:lang w:val="en-US"/>
        </w:rPr>
        <w:t xml:space="preserve">The two parallel values are represented by the </w:t>
      </w:r>
      <w:r w:rsidR="00E30FE6" w:rsidRPr="00E30FE6">
        <w:rPr>
          <w:i/>
          <w:lang w:val="en-US"/>
        </w:rPr>
        <w:t>(int2)</w:t>
      </w:r>
      <w:r w:rsidR="00E30FE6">
        <w:rPr>
          <w:lang w:val="en-US"/>
        </w:rPr>
        <w:t xml:space="preserve"> type cast. </w:t>
      </w:r>
      <w:r>
        <w:rPr>
          <w:lang w:val="en-US"/>
        </w:rPr>
        <w:t>The</w:t>
      </w:r>
      <w:r w:rsidR="00951EFB">
        <w:rPr>
          <w:lang w:val="en-US"/>
        </w:rPr>
        <w:t>re is only 1 IAB per beamlet (i.e. per CB)</w:t>
      </w:r>
      <w:r>
        <w:rPr>
          <w:lang w:val="en-US"/>
        </w:rPr>
        <w:t xml:space="preserve">, so </w:t>
      </w:r>
      <w:r>
        <w:rPr>
          <w:lang w:val="en-US"/>
        </w:rPr>
        <w:fldChar w:fldCharType="begin"/>
      </w:r>
      <w:r>
        <w:rPr>
          <w:lang w:val="en-US"/>
        </w:rPr>
        <w:instrText xml:space="preserve"> REF _Ref419809896 \h </w:instrText>
      </w:r>
      <w:r>
        <w:rPr>
          <w:lang w:val="en-US"/>
        </w:rPr>
      </w:r>
      <w:r>
        <w:rPr>
          <w:lang w:val="en-US"/>
        </w:rPr>
        <w:fldChar w:fldCharType="separate"/>
      </w:r>
      <w:r w:rsidR="00DD526D">
        <w:t xml:space="preserve">Equation </w:t>
      </w:r>
      <w:r w:rsidR="00DD526D">
        <w:rPr>
          <w:noProof/>
        </w:rPr>
        <w:t>24</w:t>
      </w:r>
      <w:r>
        <w:rPr>
          <w:lang w:val="en-US"/>
        </w:rPr>
        <w:fldChar w:fldCharType="end"/>
      </w:r>
      <w:r>
        <w:rPr>
          <w:lang w:val="en-US"/>
        </w:rPr>
        <w:t xml:space="preserve"> </w:t>
      </w:r>
      <w:r w:rsidR="00CB1E31">
        <w:rPr>
          <w:lang w:val="en-US"/>
        </w:rPr>
        <w:t>describes the entire IAB per PN</w:t>
      </w:r>
      <w:r w:rsidR="00EC471E">
        <w:rPr>
          <w:lang w:val="en-US"/>
        </w:rPr>
        <w:t xml:space="preserve">. </w:t>
      </w:r>
      <w:r w:rsidR="00EF64A5">
        <w:rPr>
          <w:lang w:val="en-US"/>
        </w:rPr>
        <w:t>The full Stokes power output samples of IAB are called iab</w:t>
      </w:r>
      <w:r w:rsidR="006B21F0">
        <w:rPr>
          <w:lang w:val="en-US"/>
        </w:rPr>
        <w:t>-</w:t>
      </w:r>
      <w:r w:rsidR="00EF64A5">
        <w:rPr>
          <w:lang w:val="en-US"/>
        </w:rPr>
        <w:t>lets. A</w:t>
      </w:r>
      <w:r w:rsidR="00CB1E31">
        <w:rPr>
          <w:lang w:val="en-US"/>
        </w:rPr>
        <w:t>n</w:t>
      </w:r>
      <w:r w:rsidR="00EF64A5">
        <w:rPr>
          <w:lang w:val="en-US"/>
        </w:rPr>
        <w:t xml:space="preserve"> iab</w:t>
      </w:r>
      <w:r w:rsidR="006B21F0">
        <w:rPr>
          <w:lang w:val="en-US"/>
        </w:rPr>
        <w:t>-</w:t>
      </w:r>
      <w:r w:rsidR="00EF64A5">
        <w:rPr>
          <w:lang w:val="en-US"/>
        </w:rPr>
        <w:t>let is an incoherent array beamformed beamlet.</w:t>
      </w:r>
      <w:r w:rsidR="00A95D4B">
        <w:rPr>
          <w:lang w:val="en-US"/>
        </w:rPr>
        <w:t xml:space="preserve"> The iab-let contains N</w:t>
      </w:r>
      <w:r w:rsidR="00A95D4B" w:rsidRPr="00A95D4B">
        <w:rPr>
          <w:vertAlign w:val="subscript"/>
          <w:lang w:val="en-US"/>
        </w:rPr>
        <w:t>stokes</w:t>
      </w:r>
      <w:r w:rsidR="00A95D4B">
        <w:rPr>
          <w:lang w:val="en-US"/>
        </w:rPr>
        <w:t xml:space="preserve"> = 4 real power values that are formed from the dual polarization complex beamlet values, so also N</w:t>
      </w:r>
      <w:r w:rsidR="00A95D4B" w:rsidRPr="00A95D4B">
        <w:rPr>
          <w:vertAlign w:val="subscript"/>
          <w:lang w:val="en-US"/>
        </w:rPr>
        <w:t>pol</w:t>
      </w:r>
      <w:r w:rsidR="00A95D4B">
        <w:rPr>
          <w:lang w:val="en-US"/>
        </w:rPr>
        <w:t xml:space="preserve"> * N</w:t>
      </w:r>
      <w:r w:rsidR="00A95D4B" w:rsidRPr="00A95D4B">
        <w:rPr>
          <w:vertAlign w:val="subscript"/>
          <w:lang w:val="en-US"/>
        </w:rPr>
        <w:t>complex</w:t>
      </w:r>
      <w:r w:rsidR="00A95D4B">
        <w:rPr>
          <w:lang w:val="en-US"/>
        </w:rPr>
        <w:t xml:space="preserve"> = 4 real values.</w:t>
      </w:r>
    </w:p>
    <w:p w:rsidR="00CB1E31" w:rsidRDefault="00CB1E31" w:rsidP="00F477C8">
      <w:pPr>
        <w:rPr>
          <w:lang w:val="en-US"/>
        </w:rPr>
      </w:pPr>
    </w:p>
    <w:p w:rsidR="00EC471E" w:rsidRDefault="00EC471E" w:rsidP="00EC471E">
      <w:pPr>
        <w:rPr>
          <w:lang w:val="en-US"/>
        </w:rPr>
      </w:pPr>
      <w:r>
        <w:rPr>
          <w:lang w:val="en-US"/>
        </w:rPr>
        <w:t>One IAB unit processes both N</w:t>
      </w:r>
      <w:r w:rsidRPr="00EC471E">
        <w:rPr>
          <w:vertAlign w:val="subscript"/>
          <w:lang w:val="en-US"/>
        </w:rPr>
        <w:t>pol</w:t>
      </w:r>
      <w:r>
        <w:rPr>
          <w:lang w:val="en-US"/>
        </w:rPr>
        <w:t xml:space="preserve"> = 2 polarizations and there is only 1 IAB per beamlet. Therefore the number of parallel dual polarization data streams that is needed to implement the IAB per CB is:</w:t>
      </w:r>
    </w:p>
    <w:p w:rsidR="00EC471E" w:rsidRDefault="00EC471E" w:rsidP="00EC471E">
      <w:pPr>
        <w:rPr>
          <w:lang w:val="en-US"/>
        </w:rPr>
      </w:pPr>
    </w:p>
    <w:p w:rsidR="00EC471E" w:rsidRDefault="00EC471E" w:rsidP="00EC471E">
      <w:r>
        <w:t xml:space="preserve">Equation </w:t>
      </w:r>
      <w:r>
        <w:fldChar w:fldCharType="begin"/>
      </w:r>
      <w:r>
        <w:instrText xml:space="preserve"> SEQ Equation \* ARABIC </w:instrText>
      </w:r>
      <w:r>
        <w:fldChar w:fldCharType="separate"/>
      </w:r>
      <w:r w:rsidR="00DD526D">
        <w:rPr>
          <w:noProof/>
        </w:rPr>
        <w:t>25</w:t>
      </w:r>
      <w:r>
        <w:fldChar w:fldCharType="end"/>
      </w:r>
      <w:r>
        <w:t>:</w:t>
      </w:r>
      <w:r>
        <w:tab/>
        <w:t xml:space="preserve"> </w:t>
      </w:r>
      <m:oMath>
        <m:sSub>
          <m:sSubPr>
            <m:ctrlPr>
              <w:rPr>
                <w:rFonts w:ascii="Cambria Math" w:hAnsi="Cambria Math"/>
                <w:i/>
              </w:rPr>
            </m:ctrlPr>
          </m:sSubPr>
          <m:e>
            <m:r>
              <w:rPr>
                <w:rFonts w:ascii="Cambria Math" w:hAnsi="Cambria Math"/>
              </w:rPr>
              <m:t>M</m:t>
            </m:r>
          </m:e>
          <m:sub>
            <m:r>
              <w:rPr>
                <w:rFonts w:ascii="Cambria Math" w:hAnsi="Cambria Math"/>
              </w:rPr>
              <m:t>IBF units</m:t>
            </m:r>
          </m:sub>
        </m:sSub>
        <m:r>
          <w:rPr>
            <w:rFonts w:ascii="Cambria Math" w:hAnsi="Cambria Math"/>
          </w:rPr>
          <m:t>=1</m:t>
        </m:r>
      </m:oMath>
    </w:p>
    <w:p w:rsidR="00EC471E" w:rsidRPr="00EC471E" w:rsidRDefault="00EC471E" w:rsidP="00F477C8"/>
    <w:p w:rsidR="00965874" w:rsidRDefault="00965874" w:rsidP="00966940">
      <w:pPr>
        <w:pStyle w:val="Heading2"/>
        <w:rPr>
          <w:lang w:val="en-US"/>
        </w:rPr>
      </w:pPr>
      <w:bookmarkStart w:id="84" w:name="_Toc421706102"/>
      <w:r>
        <w:rPr>
          <w:lang w:val="en-US"/>
        </w:rPr>
        <w:t>SC1 TAB</w:t>
      </w:r>
      <w:r w:rsidR="0072047F">
        <w:rPr>
          <w:lang w:val="en-US"/>
        </w:rPr>
        <w:t>-</w:t>
      </w:r>
      <w:r>
        <w:rPr>
          <w:lang w:val="en-US"/>
        </w:rPr>
        <w:t>1 output</w:t>
      </w:r>
      <w:bookmarkEnd w:id="84"/>
    </w:p>
    <w:p w:rsidR="0098016F" w:rsidRDefault="0036755E" w:rsidP="0098016F">
      <w:pPr>
        <w:rPr>
          <w:lang w:val="en-US"/>
        </w:rPr>
      </w:pPr>
      <w:r>
        <w:rPr>
          <w:lang w:val="en-US"/>
        </w:rPr>
        <w:t>F</w:t>
      </w:r>
      <w:r w:rsidR="0098016F">
        <w:rPr>
          <w:lang w:val="en-US"/>
        </w:rPr>
        <w:t>or SC1 only one TAB for only the central CB needs to be output.</w:t>
      </w:r>
      <w:r w:rsidR="00544F09">
        <w:rPr>
          <w:lang w:val="en-US"/>
        </w:rPr>
        <w:t xml:space="preserve"> </w:t>
      </w:r>
      <w:r>
        <w:rPr>
          <w:lang w:val="en-US"/>
        </w:rPr>
        <w:t>The TAB</w:t>
      </w:r>
      <w:r w:rsidR="0072047F">
        <w:rPr>
          <w:lang w:val="en-US"/>
        </w:rPr>
        <w:t>-</w:t>
      </w:r>
      <w:r>
        <w:rPr>
          <w:lang w:val="en-US"/>
        </w:rPr>
        <w:t xml:space="preserve">1 for SC1 uses the beamlets of the central CB as input. </w:t>
      </w:r>
      <w:r w:rsidR="00081008">
        <w:rPr>
          <w:lang w:val="en-US"/>
        </w:rPr>
        <w:t>One PN can process K</w:t>
      </w:r>
      <w:r w:rsidR="00081008" w:rsidRPr="00081008">
        <w:rPr>
          <w:vertAlign w:val="subscript"/>
          <w:lang w:val="en-US"/>
        </w:rPr>
        <w:t>PN</w:t>
      </w:r>
      <w:r w:rsidR="00081008">
        <w:rPr>
          <w:lang w:val="en-US"/>
        </w:rPr>
        <w:t xml:space="preserve"> </w:t>
      </w:r>
      <w:r w:rsidR="00081008" w:rsidRPr="004A317F">
        <w:rPr>
          <w:rFonts w:cs="Arial"/>
          <w:szCs w:val="20"/>
          <w:lang w:val="en-US"/>
        </w:rPr>
        <w:t>= 5</w:t>
      </w:r>
      <w:r w:rsidR="00081008">
        <w:rPr>
          <w:rFonts w:cs="Arial"/>
          <w:szCs w:val="20"/>
          <w:lang w:val="en-US"/>
        </w:rPr>
        <w:t xml:space="preserve"> full band beamlet directions</w:t>
      </w:r>
      <w:r w:rsidR="00081008">
        <w:rPr>
          <w:lang w:val="en-US"/>
        </w:rPr>
        <w:t xml:space="preserve">. </w:t>
      </w:r>
      <w:r w:rsidR="00EA2A79">
        <w:rPr>
          <w:lang w:val="en-US"/>
        </w:rPr>
        <w:t xml:space="preserve">The central CB can be </w:t>
      </w:r>
      <w:r w:rsidR="00081008">
        <w:rPr>
          <w:lang w:val="en-US"/>
        </w:rPr>
        <w:t xml:space="preserve">mapped </w:t>
      </w:r>
      <w:r w:rsidR="000C4635">
        <w:rPr>
          <w:lang w:val="en-US"/>
        </w:rPr>
        <w:t xml:space="preserve">PN0 and mapped </w:t>
      </w:r>
      <w:r w:rsidR="00081008">
        <w:rPr>
          <w:lang w:val="en-US"/>
        </w:rPr>
        <w:t xml:space="preserve">to the first of these beamlets directions of PN0 </w:t>
      </w:r>
      <w:r w:rsidR="00EA2A79">
        <w:rPr>
          <w:lang w:val="en-US"/>
        </w:rPr>
        <w:t>(section</w:t>
      </w:r>
      <w:r w:rsidR="00CD1BEA">
        <w:rPr>
          <w:lang w:val="en-US"/>
        </w:rPr>
        <w:t xml:space="preserve"> </w:t>
      </w:r>
      <w:r w:rsidR="00CD1BEA">
        <w:rPr>
          <w:lang w:val="en-US"/>
        </w:rPr>
        <w:fldChar w:fldCharType="begin"/>
      </w:r>
      <w:r w:rsidR="00CD1BEA">
        <w:rPr>
          <w:lang w:val="en-US"/>
        </w:rPr>
        <w:instrText xml:space="preserve"> REF _Ref421269785 \r \h </w:instrText>
      </w:r>
      <w:r w:rsidR="00CD1BEA">
        <w:rPr>
          <w:lang w:val="en-US"/>
        </w:rPr>
      </w:r>
      <w:r w:rsidR="00CD1BEA">
        <w:rPr>
          <w:lang w:val="en-US"/>
        </w:rPr>
        <w:fldChar w:fldCharType="separate"/>
      </w:r>
      <w:r w:rsidR="00DD526D">
        <w:rPr>
          <w:lang w:val="en-US"/>
        </w:rPr>
        <w:t>5.3</w:t>
      </w:r>
      <w:r w:rsidR="00CD1BEA">
        <w:rPr>
          <w:lang w:val="en-US"/>
        </w:rPr>
        <w:fldChar w:fldCharType="end"/>
      </w:r>
      <w:r w:rsidR="00EA2A79">
        <w:rPr>
          <w:lang w:val="en-US"/>
        </w:rPr>
        <w:t>).</w:t>
      </w:r>
      <w:r w:rsidR="00081008">
        <w:rPr>
          <w:lang w:val="en-US"/>
        </w:rPr>
        <w:t xml:space="preserve"> </w:t>
      </w:r>
      <w:r w:rsidR="00A95D4B">
        <w:rPr>
          <w:lang w:val="en-US"/>
        </w:rPr>
        <w:t xml:space="preserve">For SC1 only one BF unit is needed. </w:t>
      </w:r>
      <w:r w:rsidR="00EF64A5">
        <w:rPr>
          <w:lang w:val="en-US"/>
        </w:rPr>
        <w:t xml:space="preserve">In this way the one TAB for the central CB </w:t>
      </w:r>
      <w:r w:rsidR="00081008">
        <w:rPr>
          <w:lang w:val="en-US"/>
        </w:rPr>
        <w:t xml:space="preserve">is available via the first </w:t>
      </w:r>
      <w:r w:rsidR="00C612C6">
        <w:rPr>
          <w:lang w:val="en-US"/>
        </w:rPr>
        <w:t>N</w:t>
      </w:r>
      <w:r w:rsidR="00C612C6" w:rsidRPr="00C612C6">
        <w:rPr>
          <w:vertAlign w:val="subscript"/>
          <w:lang w:val="en-US"/>
        </w:rPr>
        <w:t>FN</w:t>
      </w:r>
      <w:r w:rsidR="00C612C6">
        <w:rPr>
          <w:vertAlign w:val="subscript"/>
          <w:lang w:val="en-US"/>
        </w:rPr>
        <w:t>pol</w:t>
      </w:r>
      <w:r w:rsidR="00C612C6">
        <w:rPr>
          <w:lang w:val="en-US"/>
        </w:rPr>
        <w:t xml:space="preserve"> = </w:t>
      </w:r>
      <w:r w:rsidR="00081008">
        <w:rPr>
          <w:lang w:val="en-US"/>
        </w:rPr>
        <w:t>N</w:t>
      </w:r>
      <w:r w:rsidR="00081008" w:rsidRPr="00EF64A5">
        <w:rPr>
          <w:vertAlign w:val="subscript"/>
          <w:lang w:val="en-US"/>
        </w:rPr>
        <w:t>FN</w:t>
      </w:r>
      <w:r w:rsidR="00081008">
        <w:rPr>
          <w:lang w:val="en-US"/>
        </w:rPr>
        <w:t xml:space="preserve"> </w:t>
      </w:r>
      <w:r w:rsidR="000E6F99">
        <w:rPr>
          <w:lang w:val="en-US"/>
        </w:rPr>
        <w:t>* N</w:t>
      </w:r>
      <w:r w:rsidR="000E6F99" w:rsidRPr="001D3F15">
        <w:rPr>
          <w:vertAlign w:val="subscript"/>
          <w:lang w:val="en-US"/>
        </w:rPr>
        <w:t>pol</w:t>
      </w:r>
      <w:r w:rsidR="000E6F99">
        <w:rPr>
          <w:lang w:val="en-US"/>
        </w:rPr>
        <w:t xml:space="preserve"> </w:t>
      </w:r>
      <w:r w:rsidR="00EF64A5">
        <w:rPr>
          <w:lang w:val="en-US"/>
        </w:rPr>
        <w:t>= 24</w:t>
      </w:r>
      <w:r w:rsidR="000E6F99">
        <w:rPr>
          <w:lang w:val="en-US"/>
        </w:rPr>
        <w:t>*2</w:t>
      </w:r>
      <w:r w:rsidR="00EF64A5">
        <w:rPr>
          <w:lang w:val="en-US"/>
        </w:rPr>
        <w:t xml:space="preserve"> </w:t>
      </w:r>
      <w:r w:rsidR="001D3F15">
        <w:rPr>
          <w:lang w:val="en-US"/>
        </w:rPr>
        <w:t xml:space="preserve">= 48 </w:t>
      </w:r>
      <w:r w:rsidR="00EF64A5">
        <w:rPr>
          <w:lang w:val="en-US"/>
        </w:rPr>
        <w:t>tab</w:t>
      </w:r>
      <w:r w:rsidR="006B21F0">
        <w:rPr>
          <w:lang w:val="en-US"/>
        </w:rPr>
        <w:t>-</w:t>
      </w:r>
      <w:r w:rsidR="00EF64A5">
        <w:rPr>
          <w:lang w:val="en-US"/>
        </w:rPr>
        <w:t xml:space="preserve">lets of </w:t>
      </w:r>
      <w:r w:rsidR="001D3F15">
        <w:rPr>
          <w:lang w:val="en-US"/>
        </w:rPr>
        <w:t xml:space="preserve">the </w:t>
      </w:r>
      <w:r w:rsidR="00EF64A5">
        <w:rPr>
          <w:lang w:val="en-US"/>
        </w:rPr>
        <w:t>stream</w:t>
      </w:r>
      <w:r w:rsidR="001D3F15">
        <w:rPr>
          <w:lang w:val="en-US"/>
        </w:rPr>
        <w:t>.</w:t>
      </w:r>
      <w:r w:rsidR="0096693B">
        <w:rPr>
          <w:lang w:val="en-US"/>
        </w:rPr>
        <w:t xml:space="preserve"> Call th</w:t>
      </w:r>
      <w:r w:rsidR="00324F42">
        <w:rPr>
          <w:lang w:val="en-US"/>
        </w:rPr>
        <w:t>e</w:t>
      </w:r>
      <w:r w:rsidR="0096693B">
        <w:rPr>
          <w:lang w:val="en-US"/>
        </w:rPr>
        <w:t xml:space="preserve"> range </w:t>
      </w:r>
      <w:r w:rsidR="000C4635">
        <w:rPr>
          <w:i/>
          <w:lang w:val="en-US"/>
        </w:rPr>
        <w:t>bo</w:t>
      </w:r>
      <w:r w:rsidR="0096693B">
        <w:rPr>
          <w:lang w:val="en-US"/>
        </w:rPr>
        <w:t xml:space="preserve"> = 0:N</w:t>
      </w:r>
      <w:r w:rsidR="0096693B" w:rsidRPr="0096693B">
        <w:rPr>
          <w:vertAlign w:val="subscript"/>
          <w:lang w:val="en-US"/>
        </w:rPr>
        <w:t>FN</w:t>
      </w:r>
      <w:r w:rsidR="0096693B">
        <w:rPr>
          <w:lang w:val="en-US"/>
        </w:rPr>
        <w:t>-1</w:t>
      </w:r>
      <w:r w:rsidR="003B2AEB">
        <w:rPr>
          <w:lang w:val="en-US"/>
        </w:rPr>
        <w:t xml:space="preserve">. </w:t>
      </w:r>
      <w:r w:rsidR="00324F42">
        <w:rPr>
          <w:lang w:val="en-US"/>
        </w:rPr>
        <w:t xml:space="preserve">Take range </w:t>
      </w:r>
      <w:r w:rsidR="000C4635">
        <w:rPr>
          <w:i/>
          <w:lang w:val="en-US"/>
        </w:rPr>
        <w:t>bo</w:t>
      </w:r>
      <w:r w:rsidR="00324F42">
        <w:rPr>
          <w:lang w:val="en-US"/>
        </w:rPr>
        <w:t xml:space="preserve"> from range </w:t>
      </w:r>
      <w:r w:rsidR="00324F42" w:rsidRPr="00324F42">
        <w:rPr>
          <w:i/>
          <w:lang w:val="en-US"/>
        </w:rPr>
        <w:t>bu_i</w:t>
      </w:r>
      <w:r w:rsidR="00324F42">
        <w:rPr>
          <w:lang w:val="en-US"/>
        </w:rPr>
        <w:t xml:space="preserve"> in </w:t>
      </w:r>
      <w:r w:rsidR="00324F42">
        <w:rPr>
          <w:lang w:val="en-US"/>
        </w:rPr>
        <w:fldChar w:fldCharType="begin"/>
      </w:r>
      <w:r w:rsidR="00324F42">
        <w:rPr>
          <w:lang w:val="en-US"/>
        </w:rPr>
        <w:instrText xml:space="preserve"> REF _Ref419805634 \h </w:instrText>
      </w:r>
      <w:r w:rsidR="00324F42">
        <w:rPr>
          <w:lang w:val="en-US"/>
        </w:rPr>
      </w:r>
      <w:r w:rsidR="00324F42">
        <w:rPr>
          <w:lang w:val="en-US"/>
        </w:rPr>
        <w:fldChar w:fldCharType="separate"/>
      </w:r>
      <w:r w:rsidR="00DD526D">
        <w:t xml:space="preserve">Equation </w:t>
      </w:r>
      <w:r w:rsidR="00DD526D">
        <w:rPr>
          <w:noProof/>
        </w:rPr>
        <w:t>21</w:t>
      </w:r>
      <w:r w:rsidR="00324F42">
        <w:rPr>
          <w:lang w:val="en-US"/>
        </w:rPr>
        <w:fldChar w:fldCharType="end"/>
      </w:r>
      <w:r w:rsidR="00324F42">
        <w:rPr>
          <w:lang w:val="en-US"/>
        </w:rPr>
        <w:t xml:space="preserve">. </w:t>
      </w:r>
      <w:r w:rsidR="003B2AEB">
        <w:rPr>
          <w:lang w:val="en-US"/>
        </w:rPr>
        <w:t>T</w:t>
      </w:r>
      <w:r w:rsidR="0096693B">
        <w:rPr>
          <w:lang w:val="en-US"/>
        </w:rPr>
        <w:t>he SC1 TAB</w:t>
      </w:r>
      <w:r w:rsidR="0072047F">
        <w:rPr>
          <w:lang w:val="en-US"/>
        </w:rPr>
        <w:t>-</w:t>
      </w:r>
      <w:r w:rsidR="0096693B">
        <w:rPr>
          <w:lang w:val="en-US"/>
        </w:rPr>
        <w:t xml:space="preserve">1 tab-lets output per PN0 is </w:t>
      </w:r>
      <w:r w:rsidR="003B2AEB">
        <w:rPr>
          <w:lang w:val="en-US"/>
        </w:rPr>
        <w:t xml:space="preserve">then </w:t>
      </w:r>
      <w:r w:rsidR="0096693B">
        <w:rPr>
          <w:lang w:val="en-US"/>
        </w:rPr>
        <w:t>given by:</w:t>
      </w:r>
    </w:p>
    <w:p w:rsidR="008F7D67" w:rsidRDefault="008F7D67" w:rsidP="0098016F">
      <w:pPr>
        <w:rPr>
          <w:lang w:val="en-US"/>
        </w:rPr>
      </w:pPr>
    </w:p>
    <w:p w:rsidR="008F7D67" w:rsidRDefault="008F7D67" w:rsidP="008F7D67">
      <w:pPr>
        <w:pStyle w:val="Caption"/>
        <w:rPr>
          <w:b w:val="0"/>
          <w:lang w:val="en-US"/>
        </w:rPr>
      </w:pPr>
      <w:bookmarkStart w:id="85" w:name="_Ref421611284"/>
      <w:r>
        <w:t xml:space="preserve">Equation </w:t>
      </w:r>
      <w:r>
        <w:fldChar w:fldCharType="begin"/>
      </w:r>
      <w:r>
        <w:instrText xml:space="preserve"> SEQ Equation \* ARABIC </w:instrText>
      </w:r>
      <w:r>
        <w:fldChar w:fldCharType="separate"/>
      </w:r>
      <w:r w:rsidR="00DD526D">
        <w:rPr>
          <w:noProof/>
        </w:rPr>
        <w:t>26</w:t>
      </w:r>
      <w:r>
        <w:fldChar w:fldCharType="end"/>
      </w:r>
      <w:bookmarkEnd w:id="85"/>
      <w:r>
        <w:t>:</w:t>
      </w:r>
      <w:r>
        <w:tab/>
      </w:r>
      <m:oMath>
        <m:d>
          <m:dPr>
            <m:ctrlPr>
              <w:rPr>
                <w:rFonts w:ascii="Cambria Math" w:hAnsi="Cambria Math"/>
                <w:i/>
              </w:rPr>
            </m:ctrlPr>
          </m:dPr>
          <m:e>
            <m:r>
              <m:rPr>
                <m:sty m:val="bi"/>
              </m:rPr>
              <w:rPr>
                <w:rFonts w:ascii="Cambria Math" w:hAnsi="Cambria Math"/>
              </w:rPr>
              <m:t>cint</m:t>
            </m:r>
          </m:e>
        </m:d>
        <m:r>
          <m:rPr>
            <m:sty m:val="bi"/>
          </m:rPr>
          <w:rPr>
            <w:rFonts w:ascii="Cambria Math" w:hAnsi="Cambria Math"/>
          </w:rPr>
          <m:t>tab</m:t>
        </m:r>
        <m:r>
          <m:rPr>
            <m:sty m:val="bi"/>
          </m:rPr>
          <w:rPr>
            <w:rFonts w:ascii="Cambria Math" w:hAnsi="Cambria Math"/>
          </w:rPr>
          <m:t>1_node_output</m:t>
        </m:r>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i/>
                <w:lang w:val="en-US"/>
              </w:rPr>
            </m:ctrlPr>
          </m:dPr>
          <m:e>
            <m:r>
              <m:rPr>
                <m:sty m:val="bi"/>
              </m:rPr>
              <w:rPr>
                <w:rFonts w:ascii="Cambria Math" w:hAnsi="Cambria Math"/>
                <w:lang w:val="en-US"/>
              </w:rPr>
              <m:t>bo</m:t>
            </m:r>
          </m:e>
        </m:d>
        <m:d>
          <m:dPr>
            <m:begChr m:val="["/>
            <m:endChr m:val="]"/>
            <m:ctrlPr>
              <w:rPr>
                <w:rFonts w:ascii="Cambria Math" w:hAnsi="Cambria Math"/>
                <w:i/>
                <w:lang w:val="en-US"/>
              </w:rPr>
            </m:ctrlPr>
          </m:dPr>
          <m:e>
            <m:r>
              <m:rPr>
                <m:sty m:val="bi"/>
              </m:rPr>
              <w:rPr>
                <w:rFonts w:ascii="Cambria Math" w:hAnsi="Cambria Math"/>
                <w:lang w:val="en-US"/>
              </w:rPr>
              <m:t>pol</m:t>
            </m:r>
          </m:e>
        </m:d>
      </m:oMath>
    </w:p>
    <w:p w:rsidR="0096693B" w:rsidRDefault="0096693B" w:rsidP="0098016F">
      <w:pPr>
        <w:rPr>
          <w:lang w:val="en-US"/>
        </w:rPr>
      </w:pPr>
    </w:p>
    <w:p w:rsidR="008F7D67" w:rsidRDefault="0096693B" w:rsidP="0098016F">
      <w:pPr>
        <w:rPr>
          <w:lang w:val="en-US"/>
        </w:rPr>
      </w:pPr>
      <w:r>
        <w:rPr>
          <w:lang w:val="en-US"/>
        </w:rPr>
        <w:t>In total there are N</w:t>
      </w:r>
      <w:r w:rsidRPr="0096693B">
        <w:rPr>
          <w:vertAlign w:val="subscript"/>
          <w:lang w:val="en-US"/>
        </w:rPr>
        <w:t>band</w:t>
      </w:r>
      <w:r>
        <w:rPr>
          <w:lang w:val="en-US"/>
        </w:rPr>
        <w:t xml:space="preserve"> = 16 PN0</w:t>
      </w:r>
      <w:r w:rsidR="003C1EEA">
        <w:rPr>
          <w:lang w:val="en-US"/>
        </w:rPr>
        <w:t xml:space="preserve"> output nodes for SC1</w:t>
      </w:r>
      <w:r>
        <w:rPr>
          <w:lang w:val="en-US"/>
        </w:rPr>
        <w:t>, so the total SC1 TAB</w:t>
      </w:r>
      <w:r w:rsidR="0072047F">
        <w:rPr>
          <w:lang w:val="en-US"/>
        </w:rPr>
        <w:t>-</w:t>
      </w:r>
      <w:r>
        <w:rPr>
          <w:lang w:val="en-US"/>
        </w:rPr>
        <w:t>1</w:t>
      </w:r>
      <w:r w:rsidR="003B2AEB">
        <w:rPr>
          <w:lang w:val="en-US"/>
        </w:rPr>
        <w:t xml:space="preserve"> with range band = 0:N</w:t>
      </w:r>
      <w:r w:rsidR="003B2AEB" w:rsidRPr="003B2AEB">
        <w:rPr>
          <w:vertAlign w:val="subscript"/>
          <w:lang w:val="en-US"/>
        </w:rPr>
        <w:t>band</w:t>
      </w:r>
      <w:r w:rsidR="003B2AEB">
        <w:rPr>
          <w:lang w:val="en-US"/>
        </w:rPr>
        <w:t>-1 becomes:</w:t>
      </w:r>
    </w:p>
    <w:p w:rsidR="003B2AEB" w:rsidRPr="003C1EEA" w:rsidRDefault="003B2AEB" w:rsidP="003B2AEB">
      <w:pPr>
        <w:pStyle w:val="Caption"/>
        <w:rPr>
          <w:lang w:val="en-US"/>
        </w:rPr>
      </w:pPr>
    </w:p>
    <w:p w:rsidR="003B2AEB" w:rsidRDefault="003B2AEB" w:rsidP="003B2AEB">
      <w:pPr>
        <w:pStyle w:val="Caption"/>
        <w:rPr>
          <w:lang w:val="en-US"/>
        </w:rPr>
      </w:pPr>
      <w:bookmarkStart w:id="86" w:name="_Ref421611285"/>
      <w:r>
        <w:t xml:space="preserve">Equation </w:t>
      </w:r>
      <w:r>
        <w:fldChar w:fldCharType="begin"/>
      </w:r>
      <w:r>
        <w:instrText xml:space="preserve"> SEQ Equation \* ARABIC </w:instrText>
      </w:r>
      <w:r>
        <w:fldChar w:fldCharType="separate"/>
      </w:r>
      <w:r w:rsidR="00DD526D">
        <w:rPr>
          <w:noProof/>
        </w:rPr>
        <w:t>27</w:t>
      </w:r>
      <w:r>
        <w:fldChar w:fldCharType="end"/>
      </w:r>
      <w:bookmarkEnd w:id="86"/>
      <w:r>
        <w:t>:</w:t>
      </w:r>
      <w:r>
        <w:tab/>
      </w:r>
      <m:oMath>
        <m:sSub>
          <m:sSubPr>
            <m:ctrlPr>
              <w:rPr>
                <w:rFonts w:ascii="Cambria Math" w:hAnsi="Cambria Math"/>
                <w:i/>
              </w:rPr>
            </m:ctrlPr>
          </m:sSubPr>
          <m:e>
            <m:d>
              <m:dPr>
                <m:ctrlPr>
                  <w:rPr>
                    <w:rFonts w:ascii="Cambria Math" w:hAnsi="Cambria Math"/>
                    <w:i/>
                  </w:rPr>
                </m:ctrlPr>
              </m:dPr>
              <m:e>
                <m:r>
                  <m:rPr>
                    <m:sty m:val="bi"/>
                  </m:rPr>
                  <w:rPr>
                    <w:rFonts w:ascii="Cambria Math" w:hAnsi="Cambria Math"/>
                  </w:rPr>
                  <m:t>cint</m:t>
                </m:r>
              </m:e>
            </m:d>
            <m:r>
              <m:rPr>
                <m:sty m:val="bi"/>
              </m:rPr>
              <w:rPr>
                <w:rFonts w:ascii="Cambria Math" w:hAnsi="Cambria Math"/>
              </w:rPr>
              <m:t>tab</m:t>
            </m:r>
            <m:r>
              <m:rPr>
                <m:sty m:val="bi"/>
              </m:rPr>
              <w:rPr>
                <w:rFonts w:ascii="Cambria Math" w:hAnsi="Cambria Math"/>
              </w:rPr>
              <m:t>1_output</m:t>
            </m:r>
          </m:e>
          <m:sub>
            <m:r>
              <m:rPr>
                <m:sty m:val="bi"/>
              </m:rPr>
              <w:rPr>
                <w:rFonts w:ascii="Cambria Math" w:hAnsi="Cambria Math"/>
              </w:rPr>
              <m:t>band</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i/>
                <w:lang w:val="en-US"/>
              </w:rPr>
            </m:ctrlPr>
          </m:dPr>
          <m:e>
            <m:r>
              <m:rPr>
                <m:sty m:val="bi"/>
              </m:rPr>
              <w:rPr>
                <w:rFonts w:ascii="Cambria Math" w:hAnsi="Cambria Math"/>
                <w:lang w:val="en-US"/>
              </w:rPr>
              <m:t>bo</m:t>
            </m:r>
          </m:e>
        </m:d>
        <m:r>
          <m:rPr>
            <m:sty m:val="bi"/>
          </m:rPr>
          <w:rPr>
            <w:rFonts w:ascii="Cambria Math" w:hAnsi="Cambria Math"/>
            <w:lang w:val="en-US"/>
          </w:rPr>
          <m:t>[pol]</m:t>
        </m:r>
      </m:oMath>
    </w:p>
    <w:p w:rsidR="003B2AEB" w:rsidRDefault="003B2AEB" w:rsidP="003B2AEB">
      <w:pPr>
        <w:rPr>
          <w:lang w:val="en-US"/>
        </w:rPr>
      </w:pPr>
    </w:p>
    <w:p w:rsidR="003B2AEB" w:rsidRPr="003B2AEB" w:rsidRDefault="003B2AEB" w:rsidP="003B2AEB">
      <w:pPr>
        <w:rPr>
          <w:lang w:val="en-US"/>
        </w:rPr>
      </w:pPr>
      <w:r>
        <w:rPr>
          <w:lang w:val="en-US"/>
        </w:rPr>
        <w:lastRenderedPageBreak/>
        <w:t xml:space="preserve">The data rate per link </w:t>
      </w:r>
      <w:r w:rsidR="001137EC">
        <w:rPr>
          <w:lang w:val="en-US"/>
        </w:rPr>
        <w:t xml:space="preserve">conform </w:t>
      </w:r>
      <w:r w:rsidR="001137EC">
        <w:rPr>
          <w:lang w:val="en-US"/>
        </w:rPr>
        <w:fldChar w:fldCharType="begin"/>
      </w:r>
      <w:r w:rsidR="001137EC">
        <w:rPr>
          <w:lang w:val="en-US"/>
        </w:rPr>
        <w:instrText xml:space="preserve"> REF _Ref421611284 \h </w:instrText>
      </w:r>
      <w:r w:rsidR="001137EC">
        <w:rPr>
          <w:lang w:val="en-US"/>
        </w:rPr>
      </w:r>
      <w:r w:rsidR="001137EC">
        <w:rPr>
          <w:lang w:val="en-US"/>
        </w:rPr>
        <w:fldChar w:fldCharType="separate"/>
      </w:r>
      <w:r w:rsidR="00DD526D">
        <w:t xml:space="preserve">Equation </w:t>
      </w:r>
      <w:r w:rsidR="00DD526D">
        <w:rPr>
          <w:noProof/>
        </w:rPr>
        <w:t>26</w:t>
      </w:r>
      <w:r w:rsidR="001137EC">
        <w:rPr>
          <w:lang w:val="en-US"/>
        </w:rPr>
        <w:fldChar w:fldCharType="end"/>
      </w:r>
      <w:r w:rsidR="001137EC">
        <w:rPr>
          <w:lang w:val="en-US"/>
        </w:rPr>
        <w:t xml:space="preserve"> </w:t>
      </w:r>
      <w:r>
        <w:rPr>
          <w:lang w:val="en-US"/>
        </w:rPr>
        <w:t>is L</w:t>
      </w:r>
      <w:r w:rsidRPr="003B2AEB">
        <w:rPr>
          <w:vertAlign w:val="subscript"/>
          <w:lang w:val="en-US"/>
        </w:rPr>
        <w:t>TAB1_band</w:t>
      </w:r>
      <w:r>
        <w:rPr>
          <w:lang w:val="en-US"/>
        </w:rPr>
        <w:t xml:space="preserve"> = N</w:t>
      </w:r>
      <w:r w:rsidRPr="003B2AEB">
        <w:rPr>
          <w:vertAlign w:val="subscript"/>
          <w:lang w:val="en-US"/>
        </w:rPr>
        <w:t>FN</w:t>
      </w:r>
      <w:r w:rsidR="000E6F99">
        <w:rPr>
          <w:vertAlign w:val="subscript"/>
          <w:lang w:val="en-US"/>
        </w:rPr>
        <w:t xml:space="preserve"> </w:t>
      </w:r>
      <w:r>
        <w:rPr>
          <w:lang w:val="en-US"/>
        </w:rPr>
        <w:t>*N</w:t>
      </w:r>
      <w:r w:rsidRPr="003B2AEB">
        <w:rPr>
          <w:vertAlign w:val="subscript"/>
          <w:lang w:val="en-US"/>
        </w:rPr>
        <w:t>pol</w:t>
      </w:r>
      <w:r w:rsidR="000E6F99">
        <w:rPr>
          <w:vertAlign w:val="subscript"/>
          <w:lang w:val="en-US"/>
        </w:rPr>
        <w:t xml:space="preserve"> </w:t>
      </w:r>
      <w:r>
        <w:rPr>
          <w:lang w:val="en-US"/>
        </w:rPr>
        <w:t>*N</w:t>
      </w:r>
      <w:r w:rsidRPr="003B2AEB">
        <w:rPr>
          <w:vertAlign w:val="subscript"/>
          <w:lang w:val="en-US"/>
        </w:rPr>
        <w:t>complex</w:t>
      </w:r>
      <w:r w:rsidR="000E6F99">
        <w:rPr>
          <w:vertAlign w:val="subscript"/>
          <w:lang w:val="en-US"/>
        </w:rPr>
        <w:t xml:space="preserve"> </w:t>
      </w:r>
      <w:r>
        <w:rPr>
          <w:lang w:val="en-US"/>
        </w:rPr>
        <w:t>*W</w:t>
      </w:r>
      <w:r w:rsidRPr="003B2AEB">
        <w:rPr>
          <w:vertAlign w:val="subscript"/>
          <w:lang w:val="en-US"/>
        </w:rPr>
        <w:t>tab</w:t>
      </w:r>
      <w:r w:rsidR="000E6F99">
        <w:rPr>
          <w:vertAlign w:val="subscript"/>
          <w:lang w:val="en-US"/>
        </w:rPr>
        <w:t xml:space="preserve"> </w:t>
      </w:r>
      <w:r>
        <w:rPr>
          <w:lang w:val="en-US"/>
        </w:rPr>
        <w:t>*B</w:t>
      </w:r>
      <w:r w:rsidRPr="003B2AEB">
        <w:rPr>
          <w:vertAlign w:val="subscript"/>
          <w:lang w:val="en-US"/>
        </w:rPr>
        <w:t>sub</w:t>
      </w:r>
      <w:r>
        <w:rPr>
          <w:lang w:val="en-US"/>
        </w:rPr>
        <w:t xml:space="preserve"> = 24</w:t>
      </w:r>
      <w:r w:rsidR="000E6F99">
        <w:rPr>
          <w:lang w:val="en-US"/>
        </w:rPr>
        <w:t xml:space="preserve"> </w:t>
      </w:r>
      <w:r>
        <w:rPr>
          <w:lang w:val="en-US"/>
        </w:rPr>
        <w:t>*2</w:t>
      </w:r>
      <w:r w:rsidR="000E6F99">
        <w:rPr>
          <w:lang w:val="en-US"/>
        </w:rPr>
        <w:t xml:space="preserve"> </w:t>
      </w:r>
      <w:r>
        <w:rPr>
          <w:lang w:val="en-US"/>
        </w:rPr>
        <w:t>*2</w:t>
      </w:r>
      <w:r w:rsidR="000E6F99">
        <w:rPr>
          <w:lang w:val="en-US"/>
        </w:rPr>
        <w:t xml:space="preserve"> </w:t>
      </w:r>
      <w:r>
        <w:rPr>
          <w:lang w:val="en-US"/>
        </w:rPr>
        <w:t>*4</w:t>
      </w:r>
      <w:r w:rsidR="000E6F99">
        <w:rPr>
          <w:lang w:val="en-US"/>
        </w:rPr>
        <w:t xml:space="preserve"> </w:t>
      </w:r>
      <w:r>
        <w:rPr>
          <w:lang w:val="en-US"/>
        </w:rPr>
        <w:t xml:space="preserve">*781250 = 300 Mbps. </w:t>
      </w:r>
      <w:r w:rsidR="003C1EEA">
        <w:rPr>
          <w:lang w:val="en-US"/>
        </w:rPr>
        <w:t>This L</w:t>
      </w:r>
      <w:r w:rsidR="003C1EEA" w:rsidRPr="003B2AEB">
        <w:rPr>
          <w:vertAlign w:val="subscript"/>
          <w:lang w:val="en-US"/>
        </w:rPr>
        <w:t>TAB1_band</w:t>
      </w:r>
      <w:r w:rsidR="003C1EEA">
        <w:rPr>
          <w:lang w:val="en-US"/>
        </w:rPr>
        <w:t xml:space="preserve"> = 300 Mbps can be offloaded via the 1 GbE cont</w:t>
      </w:r>
      <w:r w:rsidR="000F5552">
        <w:rPr>
          <w:lang w:val="en-US"/>
        </w:rPr>
        <w:t>rol interface of the UniBoards.</w:t>
      </w:r>
      <w:r w:rsidR="00C77FED" w:rsidRPr="00C77FED">
        <w:rPr>
          <w:lang w:val="en-US"/>
        </w:rPr>
        <w:t xml:space="preserve"> </w:t>
      </w:r>
      <w:r w:rsidR="00C77FED">
        <w:rPr>
          <w:lang w:val="en-US"/>
        </w:rPr>
        <w:t xml:space="preserve">The total output load for SC1 </w:t>
      </w:r>
      <w:r w:rsidR="001137EC">
        <w:rPr>
          <w:lang w:val="en-US"/>
        </w:rPr>
        <w:t xml:space="preserve">conform </w:t>
      </w:r>
      <w:r w:rsidR="001137EC">
        <w:rPr>
          <w:lang w:val="en-US"/>
        </w:rPr>
        <w:fldChar w:fldCharType="begin"/>
      </w:r>
      <w:r w:rsidR="001137EC">
        <w:rPr>
          <w:lang w:val="en-US"/>
        </w:rPr>
        <w:instrText xml:space="preserve"> REF _Ref421611285 \h </w:instrText>
      </w:r>
      <w:r w:rsidR="001137EC">
        <w:rPr>
          <w:lang w:val="en-US"/>
        </w:rPr>
      </w:r>
      <w:r w:rsidR="001137EC">
        <w:rPr>
          <w:lang w:val="en-US"/>
        </w:rPr>
        <w:fldChar w:fldCharType="separate"/>
      </w:r>
      <w:r w:rsidR="00DD526D">
        <w:t xml:space="preserve">Equation </w:t>
      </w:r>
      <w:r w:rsidR="00DD526D">
        <w:rPr>
          <w:noProof/>
        </w:rPr>
        <w:t>27</w:t>
      </w:r>
      <w:r w:rsidR="001137EC">
        <w:rPr>
          <w:lang w:val="en-US"/>
        </w:rPr>
        <w:fldChar w:fldCharType="end"/>
      </w:r>
      <w:r w:rsidR="001137EC">
        <w:rPr>
          <w:lang w:val="en-US"/>
        </w:rPr>
        <w:t xml:space="preserve"> </w:t>
      </w:r>
      <w:r w:rsidR="00C77FED">
        <w:rPr>
          <w:lang w:val="en-US"/>
        </w:rPr>
        <w:t>is L</w:t>
      </w:r>
      <w:r w:rsidR="00C77FED" w:rsidRPr="003B2AEB">
        <w:rPr>
          <w:vertAlign w:val="subscript"/>
          <w:lang w:val="en-US"/>
        </w:rPr>
        <w:t>TAB1</w:t>
      </w:r>
      <w:r w:rsidR="00C77FED">
        <w:rPr>
          <w:lang w:val="en-US"/>
        </w:rPr>
        <w:t xml:space="preserve"> =N</w:t>
      </w:r>
      <w:r w:rsidR="00C77FED" w:rsidRPr="003B2AEB">
        <w:rPr>
          <w:vertAlign w:val="subscript"/>
          <w:lang w:val="en-US"/>
        </w:rPr>
        <w:t>band</w:t>
      </w:r>
      <w:r w:rsidR="00C77FED">
        <w:rPr>
          <w:lang w:val="en-US"/>
        </w:rPr>
        <w:t xml:space="preserve"> * L</w:t>
      </w:r>
      <w:r w:rsidR="00C77FED" w:rsidRPr="003B2AEB">
        <w:rPr>
          <w:vertAlign w:val="subscript"/>
          <w:lang w:val="en-US"/>
        </w:rPr>
        <w:t>TAB1_band</w:t>
      </w:r>
      <w:r w:rsidR="00C77FED">
        <w:rPr>
          <w:lang w:val="en-US"/>
        </w:rPr>
        <w:t xml:space="preserve"> = 4.8 Gbps, which agrees with </w:t>
      </w:r>
      <w:r w:rsidR="00C77FED">
        <w:rPr>
          <w:lang w:val="en-US"/>
        </w:rPr>
        <w:fldChar w:fldCharType="begin"/>
      </w:r>
      <w:r w:rsidR="00C77FED">
        <w:rPr>
          <w:lang w:val="en-US"/>
        </w:rPr>
        <w:instrText xml:space="preserve"> REF _Ref421197901 \h </w:instrText>
      </w:r>
      <w:r w:rsidR="00C77FED">
        <w:rPr>
          <w:lang w:val="en-US"/>
        </w:rPr>
      </w:r>
      <w:r w:rsidR="00C77FED">
        <w:rPr>
          <w:lang w:val="en-US"/>
        </w:rPr>
        <w:fldChar w:fldCharType="separate"/>
      </w:r>
      <w:r w:rsidR="00DD526D">
        <w:t xml:space="preserve">Table </w:t>
      </w:r>
      <w:r w:rsidR="00DD526D">
        <w:rPr>
          <w:noProof/>
        </w:rPr>
        <w:t>3</w:t>
      </w:r>
      <w:r w:rsidR="00C77FED">
        <w:rPr>
          <w:lang w:val="en-US"/>
        </w:rPr>
        <w:fldChar w:fldCharType="end"/>
      </w:r>
      <w:r w:rsidR="00C77FED">
        <w:rPr>
          <w:lang w:val="en-US"/>
        </w:rPr>
        <w:t>.</w:t>
      </w:r>
    </w:p>
    <w:p w:rsidR="003B2AEB" w:rsidRPr="0098016F" w:rsidRDefault="003B2AEB" w:rsidP="0098016F">
      <w:pPr>
        <w:rPr>
          <w:lang w:val="en-US"/>
        </w:rPr>
      </w:pPr>
    </w:p>
    <w:p w:rsidR="0098016F" w:rsidRPr="0098016F" w:rsidRDefault="0098016F" w:rsidP="0098016F">
      <w:pPr>
        <w:rPr>
          <w:lang w:val="en-US"/>
        </w:rPr>
      </w:pPr>
    </w:p>
    <w:p w:rsidR="00790667" w:rsidRDefault="00790667" w:rsidP="00790667">
      <w:pPr>
        <w:pStyle w:val="Heading2"/>
        <w:rPr>
          <w:lang w:val="en-US"/>
        </w:rPr>
      </w:pPr>
      <w:bookmarkStart w:id="87" w:name="_Toc421706103"/>
      <w:r>
        <w:rPr>
          <w:lang w:val="en-US"/>
        </w:rPr>
        <w:t>SC2 TAB</w:t>
      </w:r>
      <w:r w:rsidR="0072047F">
        <w:rPr>
          <w:lang w:val="en-US"/>
        </w:rPr>
        <w:t>-</w:t>
      </w:r>
      <w:r>
        <w:rPr>
          <w:lang w:val="en-US"/>
        </w:rPr>
        <w:t>12 output</w:t>
      </w:r>
      <w:bookmarkEnd w:id="87"/>
    </w:p>
    <w:p w:rsidR="00790667" w:rsidRDefault="00790667" w:rsidP="00790667">
      <w:pPr>
        <w:rPr>
          <w:lang w:val="en-US"/>
        </w:rPr>
      </w:pPr>
      <w:r>
        <w:rPr>
          <w:lang w:val="en-US"/>
        </w:rPr>
        <w:t>The TAB</w:t>
      </w:r>
      <w:r w:rsidR="0072047F">
        <w:rPr>
          <w:lang w:val="en-US"/>
        </w:rPr>
        <w:t>-</w:t>
      </w:r>
      <w:r>
        <w:rPr>
          <w:lang w:val="en-US"/>
        </w:rPr>
        <w:t xml:space="preserve">12 for SC2 uses the beamlets </w:t>
      </w:r>
      <w:r w:rsidR="0036755E">
        <w:rPr>
          <w:lang w:val="en-US"/>
        </w:rPr>
        <w:t>of the central CB as input.</w:t>
      </w:r>
      <w:r w:rsidRPr="00C73D3F">
        <w:rPr>
          <w:lang w:val="en-US"/>
        </w:rPr>
        <w:t xml:space="preserve"> </w:t>
      </w:r>
      <w:r>
        <w:rPr>
          <w:lang w:val="en-US"/>
        </w:rPr>
        <w:t xml:space="preserve">Like for SC1 (section </w:t>
      </w:r>
      <w:r>
        <w:rPr>
          <w:lang w:val="en-US"/>
        </w:rPr>
        <w:fldChar w:fldCharType="begin"/>
      </w:r>
      <w:r>
        <w:rPr>
          <w:lang w:val="en-US"/>
        </w:rPr>
        <w:instrText xml:space="preserve"> REF _Ref421603232 \r \h </w:instrText>
      </w:r>
      <w:r>
        <w:rPr>
          <w:lang w:val="en-US"/>
        </w:rPr>
      </w:r>
      <w:r>
        <w:rPr>
          <w:lang w:val="en-US"/>
        </w:rPr>
        <w:fldChar w:fldCharType="separate"/>
      </w:r>
      <w:r w:rsidR="00DD526D">
        <w:rPr>
          <w:lang w:val="en-US"/>
        </w:rPr>
        <w:t>5.7</w:t>
      </w:r>
      <w:r>
        <w:rPr>
          <w:lang w:val="en-US"/>
        </w:rPr>
        <w:fldChar w:fldCharType="end"/>
      </w:r>
      <w:r>
        <w:rPr>
          <w:lang w:val="en-US"/>
        </w:rPr>
        <w:t>) the central CB can be mapped PN0</w:t>
      </w:r>
      <w:r w:rsidRPr="000C4635">
        <w:rPr>
          <w:lang w:val="en-US"/>
        </w:rPr>
        <w:t xml:space="preserve"> </w:t>
      </w:r>
      <w:r>
        <w:rPr>
          <w:lang w:val="en-US"/>
        </w:rPr>
        <w:t>and mapped to the first N</w:t>
      </w:r>
      <w:r w:rsidRPr="00C612C6">
        <w:rPr>
          <w:vertAlign w:val="subscript"/>
          <w:lang w:val="en-US"/>
        </w:rPr>
        <w:t>FN</w:t>
      </w:r>
      <w:r>
        <w:rPr>
          <w:vertAlign w:val="subscript"/>
          <w:lang w:val="en-US"/>
        </w:rPr>
        <w:t>pol</w:t>
      </w:r>
      <w:r>
        <w:rPr>
          <w:lang w:val="en-US"/>
        </w:rPr>
        <w:t xml:space="preserve"> = N</w:t>
      </w:r>
      <w:r w:rsidRPr="00EF64A5">
        <w:rPr>
          <w:vertAlign w:val="subscript"/>
          <w:lang w:val="en-US"/>
        </w:rPr>
        <w:t>FN</w:t>
      </w:r>
      <w:r>
        <w:rPr>
          <w:lang w:val="en-US"/>
        </w:rPr>
        <w:t xml:space="preserve"> * N</w:t>
      </w:r>
      <w:r w:rsidRPr="001D3F15">
        <w:rPr>
          <w:vertAlign w:val="subscript"/>
          <w:lang w:val="en-US"/>
        </w:rPr>
        <w:t>pol</w:t>
      </w:r>
      <w:r>
        <w:rPr>
          <w:lang w:val="en-US"/>
        </w:rPr>
        <w:t xml:space="preserve"> = 24*2 = 48 beamlets of PN0 (section </w:t>
      </w:r>
      <w:r>
        <w:rPr>
          <w:lang w:val="en-US"/>
        </w:rPr>
        <w:fldChar w:fldCharType="begin"/>
      </w:r>
      <w:r>
        <w:rPr>
          <w:lang w:val="en-US"/>
        </w:rPr>
        <w:instrText xml:space="preserve"> REF _Ref421269785 \r \h </w:instrText>
      </w:r>
      <w:r>
        <w:rPr>
          <w:lang w:val="en-US"/>
        </w:rPr>
      </w:r>
      <w:r>
        <w:rPr>
          <w:lang w:val="en-US"/>
        </w:rPr>
        <w:fldChar w:fldCharType="separate"/>
      </w:r>
      <w:r w:rsidR="00DD526D">
        <w:rPr>
          <w:lang w:val="en-US"/>
        </w:rPr>
        <w:t>5.3</w:t>
      </w:r>
      <w:r>
        <w:rPr>
          <w:lang w:val="en-US"/>
        </w:rPr>
        <w:fldChar w:fldCharType="end"/>
      </w:r>
      <w:r>
        <w:rPr>
          <w:lang w:val="en-US"/>
        </w:rPr>
        <w:t>). To have K</w:t>
      </w:r>
      <w:r>
        <w:rPr>
          <w:vertAlign w:val="subscript"/>
          <w:lang w:val="en-US"/>
        </w:rPr>
        <w:t>TAB</w:t>
      </w:r>
      <w:r>
        <w:rPr>
          <w:lang w:val="en-US"/>
        </w:rPr>
        <w:t xml:space="preserve"> = 12 TABs the stream can simply be to be replicated K</w:t>
      </w:r>
      <w:r>
        <w:rPr>
          <w:vertAlign w:val="subscript"/>
          <w:lang w:val="en-US"/>
        </w:rPr>
        <w:t>TAB</w:t>
      </w:r>
      <w:r>
        <w:rPr>
          <w:lang w:val="en-US"/>
        </w:rPr>
        <w:t xml:space="preserve"> times in parallel, similar as needed for SC4, rather than trying to make use of the N</w:t>
      </w:r>
      <w:r w:rsidRPr="00C73D3F">
        <w:rPr>
          <w:vertAlign w:val="subscript"/>
          <w:lang w:val="en-US"/>
        </w:rPr>
        <w:t>blk</w:t>
      </w:r>
      <w:r>
        <w:rPr>
          <w:lang w:val="en-US"/>
        </w:rPr>
        <w:t xml:space="preserve"> – N</w:t>
      </w:r>
      <w:r w:rsidRPr="00C73D3F">
        <w:rPr>
          <w:vertAlign w:val="subscript"/>
          <w:lang w:val="en-US"/>
        </w:rPr>
        <w:t>FNpol</w:t>
      </w:r>
      <w:r>
        <w:rPr>
          <w:lang w:val="en-US"/>
        </w:rPr>
        <w:t xml:space="preserve"> </w:t>
      </w:r>
      <w:r w:rsidR="0036755E">
        <w:rPr>
          <w:lang w:val="en-US"/>
        </w:rPr>
        <w:t>= 240</w:t>
      </w:r>
      <w:r>
        <w:rPr>
          <w:lang w:val="en-US"/>
        </w:rPr>
        <w:t xml:space="preserve"> – 48 = </w:t>
      </w:r>
      <w:r w:rsidR="0036755E">
        <w:rPr>
          <w:lang w:val="en-US"/>
        </w:rPr>
        <w:t>192</w:t>
      </w:r>
      <w:r>
        <w:rPr>
          <w:lang w:val="en-US"/>
        </w:rPr>
        <w:t xml:space="preserve"> beamlet slots that are also available. Define index range </w:t>
      </w:r>
      <w:r w:rsidRPr="00790667">
        <w:rPr>
          <w:i/>
          <w:lang w:val="en-US"/>
        </w:rPr>
        <w:t>tab</w:t>
      </w:r>
      <w:r>
        <w:rPr>
          <w:lang w:val="en-US"/>
        </w:rPr>
        <w:t xml:space="preserve"> = 0:K</w:t>
      </w:r>
      <w:r w:rsidRPr="00790667">
        <w:rPr>
          <w:vertAlign w:val="subscript"/>
          <w:lang w:val="en-US"/>
        </w:rPr>
        <w:t>TAB</w:t>
      </w:r>
      <w:r>
        <w:rPr>
          <w:lang w:val="en-US"/>
        </w:rPr>
        <w:t xml:space="preserve">-1. Take range </w:t>
      </w:r>
      <w:r>
        <w:rPr>
          <w:i/>
          <w:lang w:val="en-US"/>
        </w:rPr>
        <w:t>bo</w:t>
      </w:r>
      <w:r>
        <w:rPr>
          <w:lang w:val="en-US"/>
        </w:rPr>
        <w:t xml:space="preserve"> from range </w:t>
      </w:r>
      <w:r w:rsidRPr="00324F42">
        <w:rPr>
          <w:i/>
          <w:lang w:val="en-US"/>
        </w:rPr>
        <w:t>bu_i</w:t>
      </w:r>
      <w:r>
        <w:rPr>
          <w:lang w:val="en-US"/>
        </w:rPr>
        <w:t xml:space="preserve"> in </w:t>
      </w:r>
      <w:r>
        <w:rPr>
          <w:lang w:val="en-US"/>
        </w:rPr>
        <w:fldChar w:fldCharType="begin"/>
      </w:r>
      <w:r>
        <w:rPr>
          <w:lang w:val="en-US"/>
        </w:rPr>
        <w:instrText xml:space="preserve"> REF _Ref419805634 \h </w:instrText>
      </w:r>
      <w:r>
        <w:rPr>
          <w:lang w:val="en-US"/>
        </w:rPr>
      </w:r>
      <w:r>
        <w:rPr>
          <w:lang w:val="en-US"/>
        </w:rPr>
        <w:fldChar w:fldCharType="separate"/>
      </w:r>
      <w:r w:rsidR="00DD526D">
        <w:t xml:space="preserve">Equation </w:t>
      </w:r>
      <w:r w:rsidR="00DD526D">
        <w:rPr>
          <w:noProof/>
        </w:rPr>
        <w:t>21</w:t>
      </w:r>
      <w:r>
        <w:rPr>
          <w:lang w:val="en-US"/>
        </w:rPr>
        <w:fldChar w:fldCharType="end"/>
      </w:r>
      <w:r>
        <w:rPr>
          <w:lang w:val="en-US"/>
        </w:rPr>
        <w:t>. The SC2 TAB</w:t>
      </w:r>
      <w:r w:rsidR="0072047F">
        <w:rPr>
          <w:lang w:val="en-US"/>
        </w:rPr>
        <w:t>-</w:t>
      </w:r>
      <w:r>
        <w:rPr>
          <w:lang w:val="en-US"/>
        </w:rPr>
        <w:t>12 tab-lets output per PN0 is then given by:</w:t>
      </w:r>
    </w:p>
    <w:p w:rsidR="00790667" w:rsidRDefault="00790667" w:rsidP="00790667">
      <w:pPr>
        <w:rPr>
          <w:lang w:val="en-US"/>
        </w:rPr>
      </w:pPr>
    </w:p>
    <w:p w:rsidR="00790667" w:rsidRDefault="00790667" w:rsidP="00790667">
      <w:pPr>
        <w:pStyle w:val="Caption"/>
        <w:rPr>
          <w:b w:val="0"/>
          <w:lang w:val="en-US"/>
        </w:rPr>
      </w:pPr>
      <w:bookmarkStart w:id="88" w:name="_Ref421611224"/>
      <w:r>
        <w:t xml:space="preserve">Equation </w:t>
      </w:r>
      <w:r>
        <w:fldChar w:fldCharType="begin"/>
      </w:r>
      <w:r>
        <w:instrText xml:space="preserve"> SEQ Equation \* ARABIC </w:instrText>
      </w:r>
      <w:r>
        <w:fldChar w:fldCharType="separate"/>
      </w:r>
      <w:r w:rsidR="00DD526D">
        <w:rPr>
          <w:noProof/>
        </w:rPr>
        <w:t>28</w:t>
      </w:r>
      <w:r>
        <w:fldChar w:fldCharType="end"/>
      </w:r>
      <w:bookmarkEnd w:id="88"/>
      <w:r>
        <w:t>:</w:t>
      </w:r>
      <w:r>
        <w:tab/>
      </w:r>
      <m:oMath>
        <m:d>
          <m:dPr>
            <m:ctrlPr>
              <w:rPr>
                <w:rFonts w:ascii="Cambria Math" w:hAnsi="Cambria Math"/>
                <w:i/>
              </w:rPr>
            </m:ctrlPr>
          </m:dPr>
          <m:e>
            <m:r>
              <m:rPr>
                <m:sty m:val="bi"/>
              </m:rPr>
              <w:rPr>
                <w:rFonts w:ascii="Cambria Math" w:hAnsi="Cambria Math"/>
              </w:rPr>
              <m:t>cint</m:t>
            </m:r>
          </m:e>
        </m:d>
        <m:r>
          <m:rPr>
            <m:sty m:val="bi"/>
          </m:rPr>
          <w:rPr>
            <w:rFonts w:ascii="Cambria Math" w:hAnsi="Cambria Math"/>
          </w:rPr>
          <m:t>tab</m:t>
        </m:r>
        <m:r>
          <m:rPr>
            <m:sty m:val="bi"/>
          </m:rPr>
          <w:rPr>
            <w:rFonts w:ascii="Cambria Math" w:hAnsi="Cambria Math"/>
          </w:rPr>
          <m:t>12_node_outpu</m:t>
        </m:r>
        <m:sSub>
          <m:sSubPr>
            <m:ctrlPr>
              <w:rPr>
                <w:rFonts w:ascii="Cambria Math" w:hAnsi="Cambria Math"/>
                <w:i/>
              </w:rPr>
            </m:ctrlPr>
          </m:sSubPr>
          <m:e>
            <m:r>
              <m:rPr>
                <m:sty m:val="bi"/>
              </m:rPr>
              <w:rPr>
                <w:rFonts w:ascii="Cambria Math" w:hAnsi="Cambria Math"/>
              </w:rPr>
              <m:t>t</m:t>
            </m:r>
          </m:e>
          <m:sub>
            <m:r>
              <m:rPr>
                <m:sty m:val="bi"/>
              </m:rPr>
              <w:rPr>
                <w:rFonts w:ascii="Cambria Math" w:hAnsi="Cambria Math"/>
              </w:rPr>
              <m:t>tab</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i/>
                <w:lang w:val="en-US"/>
              </w:rPr>
            </m:ctrlPr>
          </m:dPr>
          <m:e>
            <m:r>
              <m:rPr>
                <m:sty m:val="bi"/>
              </m:rPr>
              <w:rPr>
                <w:rFonts w:ascii="Cambria Math" w:hAnsi="Cambria Math"/>
                <w:lang w:val="en-US"/>
              </w:rPr>
              <m:t>bo</m:t>
            </m:r>
          </m:e>
        </m:d>
        <m:d>
          <m:dPr>
            <m:begChr m:val="["/>
            <m:endChr m:val="]"/>
            <m:ctrlPr>
              <w:rPr>
                <w:rFonts w:ascii="Cambria Math" w:hAnsi="Cambria Math"/>
                <w:i/>
                <w:lang w:val="en-US"/>
              </w:rPr>
            </m:ctrlPr>
          </m:dPr>
          <m:e>
            <m:r>
              <m:rPr>
                <m:sty m:val="bi"/>
              </m:rPr>
              <w:rPr>
                <w:rFonts w:ascii="Cambria Math" w:hAnsi="Cambria Math"/>
                <w:lang w:val="en-US"/>
              </w:rPr>
              <m:t>pol</m:t>
            </m:r>
          </m:e>
        </m:d>
      </m:oMath>
    </w:p>
    <w:p w:rsidR="00790667" w:rsidRDefault="00790667" w:rsidP="00790667">
      <w:pPr>
        <w:rPr>
          <w:lang w:val="en-US"/>
        </w:rPr>
      </w:pPr>
    </w:p>
    <w:p w:rsidR="00790667" w:rsidRDefault="00790667" w:rsidP="00790667">
      <w:pPr>
        <w:rPr>
          <w:lang w:val="en-US"/>
        </w:rPr>
      </w:pPr>
      <w:r>
        <w:rPr>
          <w:lang w:val="en-US"/>
        </w:rPr>
        <w:t>In total there are N</w:t>
      </w:r>
      <w:r w:rsidRPr="0096693B">
        <w:rPr>
          <w:vertAlign w:val="subscript"/>
          <w:lang w:val="en-US"/>
        </w:rPr>
        <w:t>band</w:t>
      </w:r>
      <w:r>
        <w:rPr>
          <w:lang w:val="en-US"/>
        </w:rPr>
        <w:t xml:space="preserve"> = 16 PN0 output nodes for SC2, so the total SC2 TAB</w:t>
      </w:r>
      <w:r w:rsidR="0072047F">
        <w:rPr>
          <w:lang w:val="en-US"/>
        </w:rPr>
        <w:t>-</w:t>
      </w:r>
      <w:r>
        <w:rPr>
          <w:lang w:val="en-US"/>
        </w:rPr>
        <w:t xml:space="preserve">12 </w:t>
      </w:r>
      <w:r w:rsidR="0036755E">
        <w:rPr>
          <w:lang w:val="en-US"/>
        </w:rPr>
        <w:t xml:space="preserve">output </w:t>
      </w:r>
      <w:r>
        <w:rPr>
          <w:lang w:val="en-US"/>
        </w:rPr>
        <w:t>with range band = 0:N</w:t>
      </w:r>
      <w:r w:rsidRPr="003B2AEB">
        <w:rPr>
          <w:vertAlign w:val="subscript"/>
          <w:lang w:val="en-US"/>
        </w:rPr>
        <w:t>band</w:t>
      </w:r>
      <w:r>
        <w:rPr>
          <w:lang w:val="en-US"/>
        </w:rPr>
        <w:t>-1 becomes:</w:t>
      </w:r>
    </w:p>
    <w:p w:rsidR="0036755E" w:rsidRDefault="0036755E" w:rsidP="00790667">
      <w:pPr>
        <w:rPr>
          <w:lang w:val="en-US"/>
        </w:rPr>
      </w:pPr>
    </w:p>
    <w:p w:rsidR="0036755E" w:rsidRDefault="0036755E" w:rsidP="0036755E">
      <w:pPr>
        <w:pStyle w:val="Caption"/>
        <w:rPr>
          <w:b w:val="0"/>
          <w:lang w:val="en-US"/>
        </w:rPr>
      </w:pPr>
      <w:bookmarkStart w:id="89" w:name="_Ref421611204"/>
      <w:r>
        <w:t xml:space="preserve">Equation </w:t>
      </w:r>
      <w:r>
        <w:fldChar w:fldCharType="begin"/>
      </w:r>
      <w:r>
        <w:instrText xml:space="preserve"> SEQ Equation \* ARABIC </w:instrText>
      </w:r>
      <w:r>
        <w:fldChar w:fldCharType="separate"/>
      </w:r>
      <w:r w:rsidR="00DD526D">
        <w:rPr>
          <w:noProof/>
        </w:rPr>
        <w:t>29</w:t>
      </w:r>
      <w:r>
        <w:fldChar w:fldCharType="end"/>
      </w:r>
      <w:bookmarkEnd w:id="89"/>
      <w:r>
        <w:t>:</w:t>
      </w:r>
      <w:r>
        <w:tab/>
      </w:r>
      <m:oMath>
        <m:d>
          <m:dPr>
            <m:ctrlPr>
              <w:rPr>
                <w:rFonts w:ascii="Cambria Math" w:hAnsi="Cambria Math"/>
                <w:i/>
              </w:rPr>
            </m:ctrlPr>
          </m:dPr>
          <m:e>
            <m:r>
              <m:rPr>
                <m:sty m:val="bi"/>
              </m:rPr>
              <w:rPr>
                <w:rFonts w:ascii="Cambria Math" w:hAnsi="Cambria Math"/>
              </w:rPr>
              <m:t>cint</m:t>
            </m:r>
          </m:e>
        </m:d>
        <m:r>
          <m:rPr>
            <m:sty m:val="bi"/>
          </m:rPr>
          <w:rPr>
            <w:rFonts w:ascii="Cambria Math" w:hAnsi="Cambria Math"/>
          </w:rPr>
          <m:t>tab</m:t>
        </m:r>
        <m:r>
          <m:rPr>
            <m:sty m:val="bi"/>
          </m:rPr>
          <w:rPr>
            <w:rFonts w:ascii="Cambria Math" w:hAnsi="Cambria Math"/>
          </w:rPr>
          <m:t>12_outpu</m:t>
        </m:r>
        <m:sSub>
          <m:sSubPr>
            <m:ctrlPr>
              <w:rPr>
                <w:rFonts w:ascii="Cambria Math" w:hAnsi="Cambria Math"/>
                <w:i/>
              </w:rPr>
            </m:ctrlPr>
          </m:sSubPr>
          <m:e>
            <m:r>
              <m:rPr>
                <m:sty m:val="bi"/>
              </m:rPr>
              <w:rPr>
                <w:rFonts w:ascii="Cambria Math" w:hAnsi="Cambria Math"/>
              </w:rPr>
              <m:t>t</m:t>
            </m:r>
          </m:e>
          <m:sub>
            <m:r>
              <m:rPr>
                <m:sty m:val="bi"/>
              </m:rPr>
              <w:rPr>
                <w:rFonts w:ascii="Cambria Math" w:hAnsi="Cambria Math"/>
              </w:rPr>
              <m:t>band,tab</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i/>
                <w:lang w:val="en-US"/>
              </w:rPr>
            </m:ctrlPr>
          </m:dPr>
          <m:e>
            <m:r>
              <m:rPr>
                <m:sty m:val="bi"/>
              </m:rPr>
              <w:rPr>
                <w:rFonts w:ascii="Cambria Math" w:hAnsi="Cambria Math"/>
                <w:lang w:val="en-US"/>
              </w:rPr>
              <m:t>bo</m:t>
            </m:r>
          </m:e>
        </m:d>
        <m:d>
          <m:dPr>
            <m:begChr m:val="["/>
            <m:endChr m:val="]"/>
            <m:ctrlPr>
              <w:rPr>
                <w:rFonts w:ascii="Cambria Math" w:hAnsi="Cambria Math"/>
                <w:i/>
                <w:lang w:val="en-US"/>
              </w:rPr>
            </m:ctrlPr>
          </m:dPr>
          <m:e>
            <m:r>
              <m:rPr>
                <m:sty m:val="bi"/>
              </m:rPr>
              <w:rPr>
                <w:rFonts w:ascii="Cambria Math" w:hAnsi="Cambria Math"/>
                <w:lang w:val="en-US"/>
              </w:rPr>
              <m:t>pol</m:t>
            </m:r>
          </m:e>
        </m:d>
      </m:oMath>
    </w:p>
    <w:p w:rsidR="0036755E" w:rsidRDefault="0036755E" w:rsidP="0036755E">
      <w:pPr>
        <w:rPr>
          <w:lang w:val="en-US"/>
        </w:rPr>
      </w:pPr>
    </w:p>
    <w:p w:rsidR="0036755E" w:rsidRPr="003B2AEB" w:rsidRDefault="0036755E" w:rsidP="0036755E">
      <w:pPr>
        <w:rPr>
          <w:lang w:val="en-US"/>
        </w:rPr>
      </w:pPr>
      <w:r>
        <w:rPr>
          <w:lang w:val="en-US"/>
        </w:rPr>
        <w:t xml:space="preserve">The data rate per link </w:t>
      </w:r>
      <w:r w:rsidR="001137EC">
        <w:rPr>
          <w:lang w:val="en-US"/>
        </w:rPr>
        <w:t xml:space="preserve">conform </w:t>
      </w:r>
      <w:r w:rsidR="001137EC">
        <w:rPr>
          <w:lang w:val="en-US"/>
        </w:rPr>
        <w:fldChar w:fldCharType="begin"/>
      </w:r>
      <w:r w:rsidR="001137EC">
        <w:rPr>
          <w:lang w:val="en-US"/>
        </w:rPr>
        <w:instrText xml:space="preserve"> REF _Ref421611224 \h </w:instrText>
      </w:r>
      <w:r w:rsidR="001137EC">
        <w:rPr>
          <w:lang w:val="en-US"/>
        </w:rPr>
      </w:r>
      <w:r w:rsidR="001137EC">
        <w:rPr>
          <w:lang w:val="en-US"/>
        </w:rPr>
        <w:fldChar w:fldCharType="separate"/>
      </w:r>
      <w:r w:rsidR="00DD526D">
        <w:t xml:space="preserve">Equation </w:t>
      </w:r>
      <w:r w:rsidR="00DD526D">
        <w:rPr>
          <w:noProof/>
        </w:rPr>
        <w:t>28</w:t>
      </w:r>
      <w:r w:rsidR="001137EC">
        <w:rPr>
          <w:lang w:val="en-US"/>
        </w:rPr>
        <w:fldChar w:fldCharType="end"/>
      </w:r>
      <w:r w:rsidR="001137EC">
        <w:rPr>
          <w:lang w:val="en-US"/>
        </w:rPr>
        <w:t xml:space="preserve"> </w:t>
      </w:r>
      <w:r>
        <w:rPr>
          <w:lang w:val="en-US"/>
        </w:rPr>
        <w:t>is L</w:t>
      </w:r>
      <w:r w:rsidRPr="003B2AEB">
        <w:rPr>
          <w:vertAlign w:val="subscript"/>
          <w:lang w:val="en-US"/>
        </w:rPr>
        <w:t>TAB1</w:t>
      </w:r>
      <w:r>
        <w:rPr>
          <w:vertAlign w:val="subscript"/>
          <w:lang w:val="en-US"/>
        </w:rPr>
        <w:t>2</w:t>
      </w:r>
      <w:r w:rsidRPr="003B2AEB">
        <w:rPr>
          <w:vertAlign w:val="subscript"/>
          <w:lang w:val="en-US"/>
        </w:rPr>
        <w:t>_band</w:t>
      </w:r>
      <w:r>
        <w:rPr>
          <w:lang w:val="en-US"/>
        </w:rPr>
        <w:t xml:space="preserve"> = K</w:t>
      </w:r>
      <w:r w:rsidRPr="0036755E">
        <w:rPr>
          <w:vertAlign w:val="subscript"/>
          <w:lang w:val="en-US"/>
        </w:rPr>
        <w:t>TAB</w:t>
      </w:r>
      <w:r>
        <w:rPr>
          <w:lang w:val="en-US"/>
        </w:rPr>
        <w:t xml:space="preserve"> *N</w:t>
      </w:r>
      <w:r w:rsidRPr="003B2AEB">
        <w:rPr>
          <w:vertAlign w:val="subscript"/>
          <w:lang w:val="en-US"/>
        </w:rPr>
        <w:t>FN</w:t>
      </w:r>
      <w:r>
        <w:rPr>
          <w:vertAlign w:val="subscript"/>
          <w:lang w:val="en-US"/>
        </w:rPr>
        <w:t xml:space="preserve"> </w:t>
      </w:r>
      <w:r>
        <w:rPr>
          <w:lang w:val="en-US"/>
        </w:rPr>
        <w:t>*N</w:t>
      </w:r>
      <w:r w:rsidRPr="003B2AEB">
        <w:rPr>
          <w:vertAlign w:val="subscript"/>
          <w:lang w:val="en-US"/>
        </w:rPr>
        <w:t>pol</w:t>
      </w:r>
      <w:r>
        <w:rPr>
          <w:vertAlign w:val="subscript"/>
          <w:lang w:val="en-US"/>
        </w:rPr>
        <w:t xml:space="preserve"> </w:t>
      </w:r>
      <w:r>
        <w:rPr>
          <w:lang w:val="en-US"/>
        </w:rPr>
        <w:t>*N</w:t>
      </w:r>
      <w:r w:rsidRPr="003B2AEB">
        <w:rPr>
          <w:vertAlign w:val="subscript"/>
          <w:lang w:val="en-US"/>
        </w:rPr>
        <w:t>complex</w:t>
      </w:r>
      <w:r>
        <w:rPr>
          <w:vertAlign w:val="subscript"/>
          <w:lang w:val="en-US"/>
        </w:rPr>
        <w:t xml:space="preserve"> </w:t>
      </w:r>
      <w:r>
        <w:rPr>
          <w:lang w:val="en-US"/>
        </w:rPr>
        <w:t>*W</w:t>
      </w:r>
      <w:r w:rsidRPr="003B2AEB">
        <w:rPr>
          <w:vertAlign w:val="subscript"/>
          <w:lang w:val="en-US"/>
        </w:rPr>
        <w:t>tab</w:t>
      </w:r>
      <w:r>
        <w:rPr>
          <w:vertAlign w:val="subscript"/>
          <w:lang w:val="en-US"/>
        </w:rPr>
        <w:t xml:space="preserve"> </w:t>
      </w:r>
      <w:r>
        <w:rPr>
          <w:lang w:val="en-US"/>
        </w:rPr>
        <w:t>*B</w:t>
      </w:r>
      <w:r w:rsidRPr="003B2AEB">
        <w:rPr>
          <w:vertAlign w:val="subscript"/>
          <w:lang w:val="en-US"/>
        </w:rPr>
        <w:t>sub</w:t>
      </w:r>
      <w:r>
        <w:rPr>
          <w:lang w:val="en-US"/>
        </w:rPr>
        <w:t xml:space="preserve"> = 12 *24 *2 *2 *4 *781250 = </w:t>
      </w:r>
      <w:r w:rsidR="00317E73">
        <w:rPr>
          <w:lang w:val="en-US"/>
        </w:rPr>
        <w:t>3.6 G</w:t>
      </w:r>
      <w:r>
        <w:rPr>
          <w:lang w:val="en-US"/>
        </w:rPr>
        <w:t>bps. This L</w:t>
      </w:r>
      <w:r w:rsidRPr="003B2AEB">
        <w:rPr>
          <w:vertAlign w:val="subscript"/>
          <w:lang w:val="en-US"/>
        </w:rPr>
        <w:t>TAB1</w:t>
      </w:r>
      <w:r w:rsidR="00317E73">
        <w:rPr>
          <w:vertAlign w:val="subscript"/>
          <w:lang w:val="en-US"/>
        </w:rPr>
        <w:t>2</w:t>
      </w:r>
      <w:r w:rsidRPr="003B2AEB">
        <w:rPr>
          <w:vertAlign w:val="subscript"/>
          <w:lang w:val="en-US"/>
        </w:rPr>
        <w:t>_band</w:t>
      </w:r>
      <w:r>
        <w:rPr>
          <w:lang w:val="en-US"/>
        </w:rPr>
        <w:t xml:space="preserve"> = </w:t>
      </w:r>
      <w:r w:rsidR="00317E73">
        <w:rPr>
          <w:lang w:val="en-US"/>
        </w:rPr>
        <w:t>3.6 G</w:t>
      </w:r>
      <w:r>
        <w:rPr>
          <w:lang w:val="en-US"/>
        </w:rPr>
        <w:t xml:space="preserve">bps </w:t>
      </w:r>
      <w:r w:rsidR="00317E73">
        <w:rPr>
          <w:lang w:val="en-US"/>
        </w:rPr>
        <w:t>can be offloaded via one 10 GbE output port of the PN0 on the UniBoards</w:t>
      </w:r>
      <w:r>
        <w:rPr>
          <w:lang w:val="en-US"/>
        </w:rPr>
        <w:t>.</w:t>
      </w:r>
      <w:r w:rsidRPr="00C77FED">
        <w:rPr>
          <w:lang w:val="en-US"/>
        </w:rPr>
        <w:t xml:space="preserve"> </w:t>
      </w:r>
      <w:r w:rsidR="00317E73">
        <w:rPr>
          <w:lang w:val="en-US"/>
        </w:rPr>
        <w:t>The total output load for SC2</w:t>
      </w:r>
      <w:r>
        <w:rPr>
          <w:lang w:val="en-US"/>
        </w:rPr>
        <w:t xml:space="preserve"> </w:t>
      </w:r>
      <w:r w:rsidR="001137EC">
        <w:rPr>
          <w:lang w:val="en-US"/>
        </w:rPr>
        <w:t xml:space="preserve">conform </w:t>
      </w:r>
      <w:r w:rsidR="001137EC">
        <w:rPr>
          <w:lang w:val="en-US"/>
        </w:rPr>
        <w:fldChar w:fldCharType="begin"/>
      </w:r>
      <w:r w:rsidR="001137EC">
        <w:rPr>
          <w:lang w:val="en-US"/>
        </w:rPr>
        <w:instrText xml:space="preserve"> REF _Ref421611204 \h </w:instrText>
      </w:r>
      <w:r w:rsidR="001137EC">
        <w:rPr>
          <w:lang w:val="en-US"/>
        </w:rPr>
      </w:r>
      <w:r w:rsidR="001137EC">
        <w:rPr>
          <w:lang w:val="en-US"/>
        </w:rPr>
        <w:fldChar w:fldCharType="separate"/>
      </w:r>
      <w:r w:rsidR="00DD526D">
        <w:t xml:space="preserve">Equation </w:t>
      </w:r>
      <w:r w:rsidR="00DD526D">
        <w:rPr>
          <w:noProof/>
        </w:rPr>
        <w:t>29</w:t>
      </w:r>
      <w:r w:rsidR="001137EC">
        <w:rPr>
          <w:lang w:val="en-US"/>
        </w:rPr>
        <w:fldChar w:fldCharType="end"/>
      </w:r>
      <w:r w:rsidR="001137EC">
        <w:rPr>
          <w:lang w:val="en-US"/>
        </w:rPr>
        <w:t xml:space="preserve"> </w:t>
      </w:r>
      <w:r>
        <w:rPr>
          <w:lang w:val="en-US"/>
        </w:rPr>
        <w:t>is L</w:t>
      </w:r>
      <w:r w:rsidRPr="003B2AEB">
        <w:rPr>
          <w:vertAlign w:val="subscript"/>
          <w:lang w:val="en-US"/>
        </w:rPr>
        <w:t>TAB1</w:t>
      </w:r>
      <w:r w:rsidR="00317E73">
        <w:rPr>
          <w:vertAlign w:val="subscript"/>
          <w:lang w:val="en-US"/>
        </w:rPr>
        <w:t>2</w:t>
      </w:r>
      <w:r>
        <w:rPr>
          <w:lang w:val="en-US"/>
        </w:rPr>
        <w:t xml:space="preserve"> =N</w:t>
      </w:r>
      <w:r w:rsidRPr="003B2AEB">
        <w:rPr>
          <w:vertAlign w:val="subscript"/>
          <w:lang w:val="en-US"/>
        </w:rPr>
        <w:t>band</w:t>
      </w:r>
      <w:r>
        <w:rPr>
          <w:lang w:val="en-US"/>
        </w:rPr>
        <w:t xml:space="preserve"> * L</w:t>
      </w:r>
      <w:r w:rsidRPr="003B2AEB">
        <w:rPr>
          <w:vertAlign w:val="subscript"/>
          <w:lang w:val="en-US"/>
        </w:rPr>
        <w:t>TAB1</w:t>
      </w:r>
      <w:r w:rsidR="00317E73">
        <w:rPr>
          <w:vertAlign w:val="subscript"/>
          <w:lang w:val="en-US"/>
        </w:rPr>
        <w:t>2</w:t>
      </w:r>
      <w:r w:rsidRPr="003B2AEB">
        <w:rPr>
          <w:vertAlign w:val="subscript"/>
          <w:lang w:val="en-US"/>
        </w:rPr>
        <w:t>_band</w:t>
      </w:r>
      <w:r>
        <w:rPr>
          <w:lang w:val="en-US"/>
        </w:rPr>
        <w:t xml:space="preserve"> = </w:t>
      </w:r>
      <w:r w:rsidR="00317E73">
        <w:rPr>
          <w:lang w:val="en-US"/>
        </w:rPr>
        <w:t xml:space="preserve">57.6 </w:t>
      </w:r>
      <w:r>
        <w:rPr>
          <w:lang w:val="en-US"/>
        </w:rPr>
        <w:t xml:space="preserve">Gbps, which agrees with </w:t>
      </w:r>
      <w:r>
        <w:rPr>
          <w:lang w:val="en-US"/>
        </w:rPr>
        <w:fldChar w:fldCharType="begin"/>
      </w:r>
      <w:r>
        <w:rPr>
          <w:lang w:val="en-US"/>
        </w:rPr>
        <w:instrText xml:space="preserve"> REF _Ref421197901 \h </w:instrText>
      </w:r>
      <w:r>
        <w:rPr>
          <w:lang w:val="en-US"/>
        </w:rPr>
      </w:r>
      <w:r>
        <w:rPr>
          <w:lang w:val="en-US"/>
        </w:rPr>
        <w:fldChar w:fldCharType="separate"/>
      </w:r>
      <w:r w:rsidR="00DD526D">
        <w:t xml:space="preserve">Table </w:t>
      </w:r>
      <w:r w:rsidR="00DD526D">
        <w:rPr>
          <w:noProof/>
        </w:rPr>
        <w:t>3</w:t>
      </w:r>
      <w:r>
        <w:rPr>
          <w:lang w:val="en-US"/>
        </w:rPr>
        <w:fldChar w:fldCharType="end"/>
      </w:r>
      <w:r>
        <w:rPr>
          <w:lang w:val="en-US"/>
        </w:rPr>
        <w:t>.</w:t>
      </w:r>
    </w:p>
    <w:p w:rsidR="00790667" w:rsidRPr="0098016F" w:rsidRDefault="00790667" w:rsidP="00790667">
      <w:pPr>
        <w:rPr>
          <w:lang w:val="en-US"/>
        </w:rPr>
      </w:pPr>
    </w:p>
    <w:p w:rsidR="00790667" w:rsidRDefault="00790667" w:rsidP="00790667">
      <w:pPr>
        <w:pStyle w:val="Heading2"/>
        <w:rPr>
          <w:lang w:val="en-US"/>
        </w:rPr>
      </w:pPr>
      <w:bookmarkStart w:id="90" w:name="_Ref421603232"/>
      <w:bookmarkStart w:id="91" w:name="_Toc421706104"/>
      <w:r>
        <w:rPr>
          <w:lang w:val="en-US"/>
        </w:rPr>
        <w:t>SC2 CB</w:t>
      </w:r>
      <w:r w:rsidR="0072047F">
        <w:rPr>
          <w:lang w:val="en-US"/>
        </w:rPr>
        <w:t>-</w:t>
      </w:r>
      <w:r>
        <w:rPr>
          <w:lang w:val="en-US"/>
        </w:rPr>
        <w:t>12 output</w:t>
      </w:r>
      <w:bookmarkEnd w:id="90"/>
      <w:bookmarkEnd w:id="91"/>
    </w:p>
    <w:p w:rsidR="00790667" w:rsidRDefault="00790667" w:rsidP="00790667">
      <w:pPr>
        <w:rPr>
          <w:lang w:val="en-US"/>
        </w:rPr>
      </w:pPr>
      <w:r>
        <w:rPr>
          <w:lang w:val="en-US"/>
        </w:rPr>
        <w:t xml:space="preserve">For SC2 it is also required to be able to pass on and output the original central CB from the individual dishes. Like for SC1 (section </w:t>
      </w:r>
      <w:r>
        <w:rPr>
          <w:lang w:val="en-US"/>
        </w:rPr>
        <w:fldChar w:fldCharType="begin"/>
      </w:r>
      <w:r>
        <w:rPr>
          <w:lang w:val="en-US"/>
        </w:rPr>
        <w:instrText xml:space="preserve"> REF _Ref421603232 \r \h </w:instrText>
      </w:r>
      <w:r>
        <w:rPr>
          <w:lang w:val="en-US"/>
        </w:rPr>
      </w:r>
      <w:r>
        <w:rPr>
          <w:lang w:val="en-US"/>
        </w:rPr>
        <w:fldChar w:fldCharType="separate"/>
      </w:r>
      <w:r w:rsidR="00DD526D">
        <w:rPr>
          <w:lang w:val="en-US"/>
        </w:rPr>
        <w:t>5.7</w:t>
      </w:r>
      <w:r>
        <w:rPr>
          <w:lang w:val="en-US"/>
        </w:rPr>
        <w:fldChar w:fldCharType="end"/>
      </w:r>
      <w:r>
        <w:rPr>
          <w:lang w:val="en-US"/>
        </w:rPr>
        <w:t>) the central CB can be mapped PN0</w:t>
      </w:r>
      <w:r w:rsidRPr="000C4635">
        <w:rPr>
          <w:lang w:val="en-US"/>
        </w:rPr>
        <w:t xml:space="preserve"> </w:t>
      </w:r>
      <w:r>
        <w:rPr>
          <w:lang w:val="en-US"/>
        </w:rPr>
        <w:t>and mapped to the first N</w:t>
      </w:r>
      <w:r w:rsidRPr="00C612C6">
        <w:rPr>
          <w:vertAlign w:val="subscript"/>
          <w:lang w:val="en-US"/>
        </w:rPr>
        <w:t>FN</w:t>
      </w:r>
      <w:r>
        <w:rPr>
          <w:vertAlign w:val="subscript"/>
          <w:lang w:val="en-US"/>
        </w:rPr>
        <w:t>pol</w:t>
      </w:r>
      <w:r>
        <w:rPr>
          <w:lang w:val="en-US"/>
        </w:rPr>
        <w:t xml:space="preserve"> = N</w:t>
      </w:r>
      <w:r w:rsidRPr="00EF64A5">
        <w:rPr>
          <w:vertAlign w:val="subscript"/>
          <w:lang w:val="en-US"/>
        </w:rPr>
        <w:t>FN</w:t>
      </w:r>
      <w:r>
        <w:rPr>
          <w:lang w:val="en-US"/>
        </w:rPr>
        <w:t xml:space="preserve"> * N</w:t>
      </w:r>
      <w:r w:rsidRPr="001D3F15">
        <w:rPr>
          <w:vertAlign w:val="subscript"/>
          <w:lang w:val="en-US"/>
        </w:rPr>
        <w:t>pol</w:t>
      </w:r>
      <w:r>
        <w:rPr>
          <w:lang w:val="en-US"/>
        </w:rPr>
        <w:t xml:space="preserve"> = 24*2 = 48  beamlets of PN0 (section </w:t>
      </w:r>
      <w:r>
        <w:rPr>
          <w:lang w:val="en-US"/>
        </w:rPr>
        <w:fldChar w:fldCharType="begin"/>
      </w:r>
      <w:r>
        <w:rPr>
          <w:lang w:val="en-US"/>
        </w:rPr>
        <w:instrText xml:space="preserve"> REF _Ref421269785 \r \h </w:instrText>
      </w:r>
      <w:r>
        <w:rPr>
          <w:lang w:val="en-US"/>
        </w:rPr>
      </w:r>
      <w:r>
        <w:rPr>
          <w:lang w:val="en-US"/>
        </w:rPr>
        <w:fldChar w:fldCharType="separate"/>
      </w:r>
      <w:r w:rsidR="00DD526D">
        <w:rPr>
          <w:lang w:val="en-US"/>
        </w:rPr>
        <w:t>5.3</w:t>
      </w:r>
      <w:r>
        <w:rPr>
          <w:lang w:val="en-US"/>
        </w:rPr>
        <w:fldChar w:fldCharType="end"/>
      </w:r>
      <w:r>
        <w:rPr>
          <w:lang w:val="en-US"/>
        </w:rPr>
        <w:t xml:space="preserve">). Take range </w:t>
      </w:r>
      <w:r>
        <w:rPr>
          <w:i/>
          <w:lang w:val="en-US"/>
        </w:rPr>
        <w:t>bo</w:t>
      </w:r>
      <w:r>
        <w:rPr>
          <w:lang w:val="en-US"/>
        </w:rPr>
        <w:t xml:space="preserve"> = 0:N</w:t>
      </w:r>
      <w:r w:rsidRPr="0096693B">
        <w:rPr>
          <w:vertAlign w:val="subscript"/>
          <w:lang w:val="en-US"/>
        </w:rPr>
        <w:t>FN</w:t>
      </w:r>
      <w:r>
        <w:rPr>
          <w:lang w:val="en-US"/>
        </w:rPr>
        <w:t xml:space="preserve">-1 from range </w:t>
      </w:r>
      <w:r w:rsidRPr="00324F42">
        <w:rPr>
          <w:i/>
          <w:lang w:val="en-US"/>
        </w:rPr>
        <w:t>bu_i</w:t>
      </w:r>
      <w:r>
        <w:rPr>
          <w:lang w:val="en-US"/>
        </w:rPr>
        <w:t xml:space="preserve"> in </w:t>
      </w:r>
      <w:r>
        <w:rPr>
          <w:lang w:val="en-US"/>
        </w:rPr>
        <w:fldChar w:fldCharType="begin"/>
      </w:r>
      <w:r>
        <w:rPr>
          <w:lang w:val="en-US"/>
        </w:rPr>
        <w:instrText xml:space="preserve"> REF _Ref421599448 \h </w:instrText>
      </w:r>
      <w:r>
        <w:rPr>
          <w:lang w:val="en-US"/>
        </w:rPr>
      </w:r>
      <w:r>
        <w:rPr>
          <w:lang w:val="en-US"/>
        </w:rPr>
        <w:fldChar w:fldCharType="separate"/>
      </w:r>
      <w:r w:rsidR="00DD526D">
        <w:t xml:space="preserve">Equation </w:t>
      </w:r>
      <w:r w:rsidR="00DD526D">
        <w:rPr>
          <w:noProof/>
        </w:rPr>
        <w:t>18</w:t>
      </w:r>
      <w:r>
        <w:rPr>
          <w:lang w:val="en-US"/>
        </w:rPr>
        <w:fldChar w:fldCharType="end"/>
      </w:r>
      <w:r>
        <w:rPr>
          <w:lang w:val="en-US"/>
        </w:rPr>
        <w:t>. The SC2 CB</w:t>
      </w:r>
      <w:r w:rsidR="0072047F">
        <w:rPr>
          <w:lang w:val="en-US"/>
        </w:rPr>
        <w:t>-</w:t>
      </w:r>
      <w:r>
        <w:rPr>
          <w:lang w:val="en-US"/>
        </w:rPr>
        <w:t>12 beamlets output per PN0 is then given by:</w:t>
      </w:r>
    </w:p>
    <w:p w:rsidR="00790667" w:rsidRDefault="00790667" w:rsidP="00790667">
      <w:pPr>
        <w:rPr>
          <w:lang w:val="en-US"/>
        </w:rPr>
      </w:pPr>
    </w:p>
    <w:p w:rsidR="00790667" w:rsidRPr="001C5804" w:rsidRDefault="00790667" w:rsidP="00790667">
      <w:pPr>
        <w:pStyle w:val="Caption"/>
        <w:rPr>
          <w:b w:val="0"/>
          <w:lang w:val="en-US"/>
        </w:rPr>
      </w:pPr>
      <w:bookmarkStart w:id="92" w:name="_Ref421611145"/>
      <w:r>
        <w:t xml:space="preserve">Equation </w:t>
      </w:r>
      <w:r>
        <w:fldChar w:fldCharType="begin"/>
      </w:r>
      <w:r>
        <w:instrText xml:space="preserve"> SEQ Equation \* ARABIC </w:instrText>
      </w:r>
      <w:r>
        <w:fldChar w:fldCharType="separate"/>
      </w:r>
      <w:r w:rsidR="00DD526D">
        <w:rPr>
          <w:noProof/>
        </w:rPr>
        <w:t>30</w:t>
      </w:r>
      <w:r>
        <w:fldChar w:fldCharType="end"/>
      </w:r>
      <w:bookmarkEnd w:id="92"/>
      <w:r>
        <w:t>:</w:t>
      </w:r>
      <w:r>
        <w:tab/>
      </w:r>
      <m:oMath>
        <m:sSub>
          <m:sSubPr>
            <m:ctrlPr>
              <w:rPr>
                <w:rFonts w:ascii="Cambria Math" w:hAnsi="Cambria Math"/>
                <w:b w:val="0"/>
                <w:i/>
                <w:lang w:val="en-US"/>
              </w:rPr>
            </m:ctrlPr>
          </m:sSubPr>
          <m:e>
            <m:d>
              <m:dPr>
                <m:ctrlPr>
                  <w:rPr>
                    <w:rFonts w:ascii="Cambria Math" w:hAnsi="Cambria Math"/>
                    <w:b w:val="0"/>
                    <w:i/>
                    <w:lang w:val="en-US"/>
                  </w:rPr>
                </m:ctrlPr>
              </m:dPr>
              <m:e>
                <m:r>
                  <m:rPr>
                    <m:sty m:val="bi"/>
                  </m:rPr>
                  <w:rPr>
                    <w:rFonts w:ascii="Cambria Math" w:hAnsi="Cambria Math"/>
                    <w:lang w:val="en-US"/>
                  </w:rPr>
                  <m:t>cint</m:t>
                </m:r>
                <m:r>
                  <m:rPr>
                    <m:sty m:val="bi"/>
                  </m:rPr>
                  <w:rPr>
                    <w:rFonts w:ascii="Cambria Math" w:hAnsi="Cambria Math"/>
                    <w:lang w:val="en-US"/>
                  </w:rPr>
                  <m:t>6</m:t>
                </m:r>
              </m:e>
            </m:d>
            <m:r>
              <m:rPr>
                <m:sty m:val="bi"/>
              </m:rPr>
              <w:rPr>
                <w:rFonts w:ascii="Cambria Math" w:hAnsi="Cambria Math"/>
                <w:lang w:val="en-US"/>
              </w:rPr>
              <m:t>cb</m:t>
            </m:r>
            <m:r>
              <m:rPr>
                <m:sty m:val="bi"/>
              </m:rPr>
              <w:rPr>
                <w:rFonts w:ascii="Cambria Math" w:hAnsi="Cambria Math"/>
                <w:lang w:val="en-US"/>
              </w:rPr>
              <m:t>12_node_output</m:t>
            </m:r>
          </m:e>
          <m:sub>
            <m:r>
              <m:rPr>
                <m:sty m:val="bi"/>
              </m:rPr>
              <w:rPr>
                <w:rFonts w:ascii="Cambria Math" w:hAnsi="Cambria Math"/>
                <w:lang w:val="en-US"/>
              </w:rPr>
              <m:t>dish</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bo</m:t>
            </m:r>
          </m:e>
        </m:d>
        <m:d>
          <m:dPr>
            <m:begChr m:val="["/>
            <m:endChr m:val="]"/>
            <m:ctrlPr>
              <w:rPr>
                <w:rFonts w:ascii="Cambria Math" w:hAnsi="Cambria Math"/>
                <w:b w:val="0"/>
                <w:i/>
                <w:lang w:val="en-US"/>
              </w:rPr>
            </m:ctrlPr>
          </m:dPr>
          <m:e>
            <m:r>
              <m:rPr>
                <m:sty m:val="bi"/>
              </m:rPr>
              <w:rPr>
                <w:rFonts w:ascii="Cambria Math" w:hAnsi="Cambria Math"/>
                <w:lang w:val="en-US"/>
              </w:rPr>
              <m:t>pol</m:t>
            </m:r>
          </m:e>
        </m:d>
      </m:oMath>
    </w:p>
    <w:p w:rsidR="00790667" w:rsidRDefault="00790667" w:rsidP="00790667">
      <w:pPr>
        <w:rPr>
          <w:lang w:val="en-US"/>
        </w:rPr>
      </w:pPr>
    </w:p>
    <w:p w:rsidR="00790667" w:rsidRDefault="00790667" w:rsidP="00790667">
      <w:pPr>
        <w:rPr>
          <w:lang w:val="en-US"/>
        </w:rPr>
      </w:pPr>
      <w:r>
        <w:rPr>
          <w:lang w:val="en-US"/>
        </w:rPr>
        <w:t>In total there are N</w:t>
      </w:r>
      <w:r w:rsidRPr="0096693B">
        <w:rPr>
          <w:vertAlign w:val="subscript"/>
          <w:lang w:val="en-US"/>
        </w:rPr>
        <w:t>band</w:t>
      </w:r>
      <w:r>
        <w:rPr>
          <w:lang w:val="en-US"/>
        </w:rPr>
        <w:t xml:space="preserve"> = 16 PN0 output nodes for SC2, so the total SC2 CB</w:t>
      </w:r>
      <w:r w:rsidR="0072047F">
        <w:rPr>
          <w:lang w:val="en-US"/>
        </w:rPr>
        <w:t>-</w:t>
      </w:r>
      <w:r>
        <w:rPr>
          <w:lang w:val="en-US"/>
        </w:rPr>
        <w:t>12 with range band = 0:N</w:t>
      </w:r>
      <w:r w:rsidRPr="003B2AEB">
        <w:rPr>
          <w:vertAlign w:val="subscript"/>
          <w:lang w:val="en-US"/>
        </w:rPr>
        <w:t>band</w:t>
      </w:r>
      <w:r>
        <w:rPr>
          <w:lang w:val="en-US"/>
        </w:rPr>
        <w:t>-1 becomes:</w:t>
      </w:r>
    </w:p>
    <w:p w:rsidR="00790667" w:rsidRPr="003C1EEA" w:rsidRDefault="00790667" w:rsidP="00790667">
      <w:pPr>
        <w:pStyle w:val="Caption"/>
        <w:rPr>
          <w:lang w:val="en-US"/>
        </w:rPr>
      </w:pPr>
    </w:p>
    <w:p w:rsidR="00790667" w:rsidRDefault="00790667" w:rsidP="00790667">
      <w:pPr>
        <w:pStyle w:val="Caption"/>
        <w:rPr>
          <w:lang w:val="en-US"/>
        </w:rPr>
      </w:pPr>
      <w:bookmarkStart w:id="93" w:name="_Ref421611164"/>
      <w:r>
        <w:t xml:space="preserve">Equation </w:t>
      </w:r>
      <w:r>
        <w:fldChar w:fldCharType="begin"/>
      </w:r>
      <w:r>
        <w:instrText xml:space="preserve"> SEQ Equation \* ARABIC </w:instrText>
      </w:r>
      <w:r>
        <w:fldChar w:fldCharType="separate"/>
      </w:r>
      <w:r w:rsidR="00DD526D">
        <w:rPr>
          <w:noProof/>
        </w:rPr>
        <w:t>31</w:t>
      </w:r>
      <w:r>
        <w:fldChar w:fldCharType="end"/>
      </w:r>
      <w:bookmarkEnd w:id="93"/>
      <w:r>
        <w:t>:</w:t>
      </w:r>
      <w:r>
        <w:tab/>
      </w:r>
      <m:oMath>
        <m:sSub>
          <m:sSubPr>
            <m:ctrlPr>
              <w:rPr>
                <w:rFonts w:ascii="Cambria Math" w:hAnsi="Cambria Math"/>
                <w:i/>
              </w:rPr>
            </m:ctrlPr>
          </m:sSubPr>
          <m:e>
            <m:d>
              <m:dPr>
                <m:ctrlPr>
                  <w:rPr>
                    <w:rFonts w:ascii="Cambria Math" w:hAnsi="Cambria Math"/>
                    <w:i/>
                  </w:rPr>
                </m:ctrlPr>
              </m:dPr>
              <m:e>
                <m:r>
                  <m:rPr>
                    <m:sty m:val="bi"/>
                  </m:rPr>
                  <w:rPr>
                    <w:rFonts w:ascii="Cambria Math" w:hAnsi="Cambria Math"/>
                  </w:rPr>
                  <m:t>cint</m:t>
                </m:r>
              </m:e>
            </m:d>
            <m:r>
              <m:rPr>
                <m:sty m:val="bi"/>
              </m:rPr>
              <w:rPr>
                <w:rFonts w:ascii="Cambria Math" w:hAnsi="Cambria Math"/>
              </w:rPr>
              <m:t>cb</m:t>
            </m:r>
            <m:r>
              <m:rPr>
                <m:sty m:val="bi"/>
              </m:rPr>
              <w:rPr>
                <w:rFonts w:ascii="Cambria Math" w:hAnsi="Cambria Math"/>
              </w:rPr>
              <m:t>12_output</m:t>
            </m:r>
          </m:e>
          <m:sub>
            <m:r>
              <m:rPr>
                <m:sty m:val="bi"/>
              </m:rPr>
              <w:rPr>
                <w:rFonts w:ascii="Cambria Math" w:hAnsi="Cambria Math"/>
              </w:rPr>
              <m:t>band,dish</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i/>
                <w:lang w:val="en-US"/>
              </w:rPr>
            </m:ctrlPr>
          </m:dPr>
          <m:e>
            <m:r>
              <m:rPr>
                <m:sty m:val="bi"/>
              </m:rPr>
              <w:rPr>
                <w:rFonts w:ascii="Cambria Math" w:hAnsi="Cambria Math"/>
                <w:lang w:val="en-US"/>
              </w:rPr>
              <m:t>bo</m:t>
            </m:r>
          </m:e>
        </m:d>
        <m:r>
          <m:rPr>
            <m:sty m:val="bi"/>
          </m:rPr>
          <w:rPr>
            <w:rFonts w:ascii="Cambria Math" w:hAnsi="Cambria Math"/>
            <w:lang w:val="en-US"/>
          </w:rPr>
          <m:t>[pol]</m:t>
        </m:r>
      </m:oMath>
    </w:p>
    <w:p w:rsidR="00790667" w:rsidRDefault="00790667" w:rsidP="00790667">
      <w:pPr>
        <w:rPr>
          <w:lang w:val="en-US"/>
        </w:rPr>
      </w:pPr>
    </w:p>
    <w:p w:rsidR="00790667" w:rsidRPr="003B2AEB" w:rsidRDefault="00790667" w:rsidP="00790667">
      <w:pPr>
        <w:rPr>
          <w:lang w:val="en-US"/>
        </w:rPr>
      </w:pPr>
      <w:r>
        <w:rPr>
          <w:lang w:val="en-US"/>
        </w:rPr>
        <w:t xml:space="preserve">The data rate per link </w:t>
      </w:r>
      <w:r w:rsidR="001137EC">
        <w:rPr>
          <w:lang w:val="en-US"/>
        </w:rPr>
        <w:t xml:space="preserve">conform </w:t>
      </w:r>
      <w:r w:rsidR="001137EC">
        <w:rPr>
          <w:lang w:val="en-US"/>
        </w:rPr>
        <w:fldChar w:fldCharType="begin"/>
      </w:r>
      <w:r w:rsidR="001137EC">
        <w:rPr>
          <w:lang w:val="en-US"/>
        </w:rPr>
        <w:instrText xml:space="preserve"> REF _Ref421611145 \h </w:instrText>
      </w:r>
      <w:r w:rsidR="001137EC">
        <w:rPr>
          <w:lang w:val="en-US"/>
        </w:rPr>
      </w:r>
      <w:r w:rsidR="001137EC">
        <w:rPr>
          <w:lang w:val="en-US"/>
        </w:rPr>
        <w:fldChar w:fldCharType="separate"/>
      </w:r>
      <w:r w:rsidR="00DD526D">
        <w:t xml:space="preserve">Equation </w:t>
      </w:r>
      <w:r w:rsidR="00DD526D">
        <w:rPr>
          <w:noProof/>
        </w:rPr>
        <w:t>30</w:t>
      </w:r>
      <w:r w:rsidR="001137EC">
        <w:rPr>
          <w:lang w:val="en-US"/>
        </w:rPr>
        <w:fldChar w:fldCharType="end"/>
      </w:r>
      <w:r w:rsidR="001137EC">
        <w:rPr>
          <w:lang w:val="en-US"/>
        </w:rPr>
        <w:t xml:space="preserve"> </w:t>
      </w:r>
      <w:r>
        <w:rPr>
          <w:lang w:val="en-US"/>
        </w:rPr>
        <w:t>is L</w:t>
      </w:r>
      <w:r>
        <w:rPr>
          <w:vertAlign w:val="subscript"/>
          <w:lang w:val="en-US"/>
        </w:rPr>
        <w:t>CB</w:t>
      </w:r>
      <w:r w:rsidRPr="003B2AEB">
        <w:rPr>
          <w:vertAlign w:val="subscript"/>
          <w:lang w:val="en-US"/>
        </w:rPr>
        <w:t>1</w:t>
      </w:r>
      <w:r>
        <w:rPr>
          <w:vertAlign w:val="subscript"/>
          <w:lang w:val="en-US"/>
        </w:rPr>
        <w:t>2</w:t>
      </w:r>
      <w:r w:rsidRPr="003B2AEB">
        <w:rPr>
          <w:vertAlign w:val="subscript"/>
          <w:lang w:val="en-US"/>
        </w:rPr>
        <w:t>_band</w:t>
      </w:r>
      <w:r>
        <w:rPr>
          <w:lang w:val="en-US"/>
        </w:rPr>
        <w:t xml:space="preserve"> = N</w:t>
      </w:r>
      <w:r w:rsidRPr="00C77FED">
        <w:rPr>
          <w:vertAlign w:val="subscript"/>
          <w:lang w:val="en-US"/>
        </w:rPr>
        <w:t>dish</w:t>
      </w:r>
      <w:r>
        <w:rPr>
          <w:vertAlign w:val="subscript"/>
          <w:lang w:val="en-US"/>
        </w:rPr>
        <w:t xml:space="preserve"> </w:t>
      </w:r>
      <w:r>
        <w:rPr>
          <w:lang w:val="en-US"/>
        </w:rPr>
        <w:t>*N</w:t>
      </w:r>
      <w:r w:rsidRPr="003B2AEB">
        <w:rPr>
          <w:vertAlign w:val="subscript"/>
          <w:lang w:val="en-US"/>
        </w:rPr>
        <w:t>FN</w:t>
      </w:r>
      <w:r>
        <w:rPr>
          <w:vertAlign w:val="subscript"/>
          <w:lang w:val="en-US"/>
        </w:rPr>
        <w:t xml:space="preserve"> </w:t>
      </w:r>
      <w:r>
        <w:rPr>
          <w:lang w:val="en-US"/>
        </w:rPr>
        <w:t>*N</w:t>
      </w:r>
      <w:r w:rsidRPr="003B2AEB">
        <w:rPr>
          <w:vertAlign w:val="subscript"/>
          <w:lang w:val="en-US"/>
        </w:rPr>
        <w:t>po</w:t>
      </w:r>
      <w:r>
        <w:rPr>
          <w:vertAlign w:val="subscript"/>
          <w:lang w:val="en-US"/>
        </w:rPr>
        <w:t xml:space="preserve"> </w:t>
      </w:r>
      <w:r w:rsidRPr="003B2AEB">
        <w:rPr>
          <w:vertAlign w:val="subscript"/>
          <w:lang w:val="en-US"/>
        </w:rPr>
        <w:t>l</w:t>
      </w:r>
      <w:r>
        <w:rPr>
          <w:lang w:val="en-US"/>
        </w:rPr>
        <w:t>*N</w:t>
      </w:r>
      <w:r w:rsidRPr="003B2AEB">
        <w:rPr>
          <w:vertAlign w:val="subscript"/>
          <w:lang w:val="en-US"/>
        </w:rPr>
        <w:t>complex</w:t>
      </w:r>
      <w:r>
        <w:rPr>
          <w:vertAlign w:val="subscript"/>
          <w:lang w:val="en-US"/>
        </w:rPr>
        <w:t xml:space="preserve"> </w:t>
      </w:r>
      <w:r>
        <w:rPr>
          <w:lang w:val="en-US"/>
        </w:rPr>
        <w:t>*W</w:t>
      </w:r>
      <w:r w:rsidRPr="003B2AEB">
        <w:rPr>
          <w:vertAlign w:val="subscript"/>
          <w:lang w:val="en-US"/>
        </w:rPr>
        <w:t>b</w:t>
      </w:r>
      <w:r>
        <w:rPr>
          <w:vertAlign w:val="subscript"/>
          <w:lang w:val="en-US"/>
        </w:rPr>
        <w:t xml:space="preserve">eamlet </w:t>
      </w:r>
      <w:r>
        <w:rPr>
          <w:lang w:val="en-US"/>
        </w:rPr>
        <w:t>*B</w:t>
      </w:r>
      <w:r w:rsidRPr="003B2AEB">
        <w:rPr>
          <w:vertAlign w:val="subscript"/>
          <w:lang w:val="en-US"/>
        </w:rPr>
        <w:t>sub</w:t>
      </w:r>
      <w:r>
        <w:rPr>
          <w:lang w:val="en-US"/>
        </w:rPr>
        <w:t xml:space="preserve"> = 12 *24 *2 *2 *6 * 781250 = 5.4 Gbps. </w:t>
      </w:r>
      <w:r w:rsidR="0036755E">
        <w:rPr>
          <w:lang w:val="en-US"/>
        </w:rPr>
        <w:t>This L</w:t>
      </w:r>
      <w:r w:rsidR="0036755E">
        <w:rPr>
          <w:vertAlign w:val="subscript"/>
          <w:lang w:val="en-US"/>
        </w:rPr>
        <w:t>C</w:t>
      </w:r>
      <w:r w:rsidR="0036755E" w:rsidRPr="003B2AEB">
        <w:rPr>
          <w:vertAlign w:val="subscript"/>
          <w:lang w:val="en-US"/>
        </w:rPr>
        <w:t>B1</w:t>
      </w:r>
      <w:r w:rsidR="0036755E">
        <w:rPr>
          <w:vertAlign w:val="subscript"/>
          <w:lang w:val="en-US"/>
        </w:rPr>
        <w:t>2</w:t>
      </w:r>
      <w:r w:rsidR="0036755E" w:rsidRPr="003B2AEB">
        <w:rPr>
          <w:vertAlign w:val="subscript"/>
          <w:lang w:val="en-US"/>
        </w:rPr>
        <w:t>_band</w:t>
      </w:r>
      <w:r w:rsidR="0036755E">
        <w:rPr>
          <w:lang w:val="en-US"/>
        </w:rPr>
        <w:t xml:space="preserve"> = 5.4 Gbps can be offloaded via </w:t>
      </w:r>
      <w:r w:rsidR="00317E73">
        <w:rPr>
          <w:lang w:val="en-US"/>
        </w:rPr>
        <w:t>one</w:t>
      </w:r>
      <w:r w:rsidR="0036755E">
        <w:rPr>
          <w:lang w:val="en-US"/>
        </w:rPr>
        <w:t xml:space="preserve"> 10 GbE output port of the PN0 on the UniBoards. </w:t>
      </w:r>
      <w:r>
        <w:rPr>
          <w:lang w:val="en-US"/>
        </w:rPr>
        <w:t xml:space="preserve">The total output load for SC2 </w:t>
      </w:r>
      <w:r w:rsidR="001137EC">
        <w:rPr>
          <w:lang w:val="en-US"/>
        </w:rPr>
        <w:t xml:space="preserve">conform </w:t>
      </w:r>
      <w:r w:rsidR="001137EC">
        <w:rPr>
          <w:lang w:val="en-US"/>
        </w:rPr>
        <w:fldChar w:fldCharType="begin"/>
      </w:r>
      <w:r w:rsidR="001137EC">
        <w:rPr>
          <w:lang w:val="en-US"/>
        </w:rPr>
        <w:instrText xml:space="preserve"> REF _Ref421611164 \h </w:instrText>
      </w:r>
      <w:r w:rsidR="001137EC">
        <w:rPr>
          <w:lang w:val="en-US"/>
        </w:rPr>
      </w:r>
      <w:r w:rsidR="001137EC">
        <w:rPr>
          <w:lang w:val="en-US"/>
        </w:rPr>
        <w:fldChar w:fldCharType="separate"/>
      </w:r>
      <w:r w:rsidR="00DD526D">
        <w:t xml:space="preserve">Equation </w:t>
      </w:r>
      <w:r w:rsidR="00DD526D">
        <w:rPr>
          <w:noProof/>
        </w:rPr>
        <w:t>31</w:t>
      </w:r>
      <w:r w:rsidR="001137EC">
        <w:rPr>
          <w:lang w:val="en-US"/>
        </w:rPr>
        <w:fldChar w:fldCharType="end"/>
      </w:r>
      <w:r w:rsidR="001137EC">
        <w:rPr>
          <w:lang w:val="en-US"/>
        </w:rPr>
        <w:t xml:space="preserve"> </w:t>
      </w:r>
      <w:r>
        <w:rPr>
          <w:lang w:val="en-US"/>
        </w:rPr>
        <w:t>is L</w:t>
      </w:r>
      <w:r>
        <w:rPr>
          <w:vertAlign w:val="subscript"/>
          <w:lang w:val="en-US"/>
        </w:rPr>
        <w:t>C</w:t>
      </w:r>
      <w:r w:rsidRPr="003B2AEB">
        <w:rPr>
          <w:vertAlign w:val="subscript"/>
          <w:lang w:val="en-US"/>
        </w:rPr>
        <w:t>B1</w:t>
      </w:r>
      <w:r>
        <w:rPr>
          <w:vertAlign w:val="subscript"/>
          <w:lang w:val="en-US"/>
        </w:rPr>
        <w:t>2</w:t>
      </w:r>
      <w:r>
        <w:rPr>
          <w:lang w:val="en-US"/>
        </w:rPr>
        <w:t xml:space="preserve"> =N</w:t>
      </w:r>
      <w:r w:rsidRPr="003B2AEB">
        <w:rPr>
          <w:vertAlign w:val="subscript"/>
          <w:lang w:val="en-US"/>
        </w:rPr>
        <w:t>band</w:t>
      </w:r>
      <w:r>
        <w:rPr>
          <w:lang w:val="en-US"/>
        </w:rPr>
        <w:t xml:space="preserve"> * L</w:t>
      </w:r>
      <w:r>
        <w:rPr>
          <w:vertAlign w:val="subscript"/>
          <w:lang w:val="en-US"/>
        </w:rPr>
        <w:t>C</w:t>
      </w:r>
      <w:r w:rsidRPr="003B2AEB">
        <w:rPr>
          <w:vertAlign w:val="subscript"/>
          <w:lang w:val="en-US"/>
        </w:rPr>
        <w:t>B1</w:t>
      </w:r>
      <w:r>
        <w:rPr>
          <w:vertAlign w:val="subscript"/>
          <w:lang w:val="en-US"/>
        </w:rPr>
        <w:t>2</w:t>
      </w:r>
      <w:r w:rsidRPr="003B2AEB">
        <w:rPr>
          <w:vertAlign w:val="subscript"/>
          <w:lang w:val="en-US"/>
        </w:rPr>
        <w:t>_band</w:t>
      </w:r>
      <w:r>
        <w:rPr>
          <w:lang w:val="en-US"/>
        </w:rPr>
        <w:t xml:space="preserve"> = 86.4 Gbps, which agrees with </w:t>
      </w:r>
      <w:r>
        <w:rPr>
          <w:lang w:val="en-US"/>
        </w:rPr>
        <w:fldChar w:fldCharType="begin"/>
      </w:r>
      <w:r>
        <w:rPr>
          <w:lang w:val="en-US"/>
        </w:rPr>
        <w:instrText xml:space="preserve"> REF _Ref421197901 \h </w:instrText>
      </w:r>
      <w:r>
        <w:rPr>
          <w:lang w:val="en-US"/>
        </w:rPr>
      </w:r>
      <w:r>
        <w:rPr>
          <w:lang w:val="en-US"/>
        </w:rPr>
        <w:fldChar w:fldCharType="separate"/>
      </w:r>
      <w:r w:rsidR="00DD526D">
        <w:t xml:space="preserve">Table </w:t>
      </w:r>
      <w:r w:rsidR="00DD526D">
        <w:rPr>
          <w:noProof/>
        </w:rPr>
        <w:t>3</w:t>
      </w:r>
      <w:r>
        <w:rPr>
          <w:lang w:val="en-US"/>
        </w:rPr>
        <w:fldChar w:fldCharType="end"/>
      </w:r>
      <w:r>
        <w:rPr>
          <w:lang w:val="en-US"/>
        </w:rPr>
        <w:t>.</w:t>
      </w:r>
    </w:p>
    <w:p w:rsidR="00790667" w:rsidRDefault="00790667" w:rsidP="00790667">
      <w:pPr>
        <w:rPr>
          <w:lang w:val="en-US"/>
        </w:rPr>
      </w:pPr>
    </w:p>
    <w:p w:rsidR="00317E73" w:rsidRDefault="00317E73" w:rsidP="00317E73">
      <w:pPr>
        <w:pStyle w:val="Heading2"/>
        <w:rPr>
          <w:lang w:val="en-US"/>
        </w:rPr>
      </w:pPr>
      <w:bookmarkStart w:id="94" w:name="_Toc421706105"/>
      <w:r>
        <w:rPr>
          <w:lang w:val="en-US"/>
        </w:rPr>
        <w:t>SC4 TAB</w:t>
      </w:r>
      <w:r w:rsidR="0072047F">
        <w:rPr>
          <w:lang w:val="en-US"/>
        </w:rPr>
        <w:t>-</w:t>
      </w:r>
      <w:r>
        <w:rPr>
          <w:lang w:val="en-US"/>
        </w:rPr>
        <w:t>444 output</w:t>
      </w:r>
      <w:bookmarkEnd w:id="94"/>
    </w:p>
    <w:p w:rsidR="00317E73" w:rsidRDefault="001137EC" w:rsidP="00317E73">
      <w:pPr>
        <w:rPr>
          <w:lang w:val="en-US"/>
        </w:rPr>
      </w:pPr>
      <w:r>
        <w:rPr>
          <w:lang w:val="en-US"/>
        </w:rPr>
        <w:t>The TAB</w:t>
      </w:r>
      <w:r w:rsidR="0072047F">
        <w:rPr>
          <w:lang w:val="en-US"/>
        </w:rPr>
        <w:t>-</w:t>
      </w:r>
      <w:r>
        <w:rPr>
          <w:lang w:val="en-US"/>
        </w:rPr>
        <w:t>444 for SC4 uses the channels of all CB as input. There are N</w:t>
      </w:r>
      <w:r w:rsidRPr="001137EC">
        <w:rPr>
          <w:vertAlign w:val="subscript"/>
          <w:lang w:val="en-US"/>
        </w:rPr>
        <w:t>CB</w:t>
      </w:r>
      <w:r>
        <w:rPr>
          <w:lang w:val="en-US"/>
        </w:rPr>
        <w:t xml:space="preserve"> = 37 CB and for each CB there are K</w:t>
      </w:r>
      <w:r w:rsidRPr="001137EC">
        <w:rPr>
          <w:vertAlign w:val="subscript"/>
          <w:lang w:val="en-US"/>
        </w:rPr>
        <w:t>TAB</w:t>
      </w:r>
      <w:r>
        <w:rPr>
          <w:lang w:val="en-US"/>
        </w:rPr>
        <w:t xml:space="preserve"> = 12 TABs</w:t>
      </w:r>
      <w:r w:rsidR="0072047F">
        <w:rPr>
          <w:lang w:val="en-US"/>
        </w:rPr>
        <w:t xml:space="preserve"> so N</w:t>
      </w:r>
      <w:r w:rsidR="0072047F" w:rsidRPr="0072047F">
        <w:rPr>
          <w:vertAlign w:val="subscript"/>
          <w:lang w:val="en-US"/>
        </w:rPr>
        <w:t>TAB</w:t>
      </w:r>
      <w:r w:rsidR="0072047F">
        <w:rPr>
          <w:lang w:val="en-US"/>
        </w:rPr>
        <w:t xml:space="preserve"> = </w:t>
      </w:r>
      <w:r w:rsidR="00031530">
        <w:rPr>
          <w:lang w:val="en-US"/>
        </w:rPr>
        <w:t>K</w:t>
      </w:r>
      <w:r w:rsidR="00031530" w:rsidRPr="001137EC">
        <w:rPr>
          <w:vertAlign w:val="subscript"/>
          <w:lang w:val="en-US"/>
        </w:rPr>
        <w:t>TAB</w:t>
      </w:r>
      <w:r w:rsidR="00031530">
        <w:rPr>
          <w:lang w:val="en-US"/>
        </w:rPr>
        <w:t xml:space="preserve"> * K</w:t>
      </w:r>
      <w:r w:rsidR="00031530" w:rsidRPr="00031530">
        <w:rPr>
          <w:vertAlign w:val="subscript"/>
          <w:lang w:val="en-US"/>
        </w:rPr>
        <w:t>CB</w:t>
      </w:r>
      <w:r w:rsidR="00031530">
        <w:rPr>
          <w:lang w:val="en-US"/>
        </w:rPr>
        <w:t xml:space="preserve"> </w:t>
      </w:r>
      <w:r w:rsidR="00031530">
        <w:rPr>
          <w:rFonts w:cs="Arial"/>
          <w:lang w:val="en-US"/>
        </w:rPr>
        <w:t>≥</w:t>
      </w:r>
      <w:r w:rsidR="00031530">
        <w:rPr>
          <w:lang w:val="en-US"/>
        </w:rPr>
        <w:t xml:space="preserve"> </w:t>
      </w:r>
      <w:r>
        <w:rPr>
          <w:lang w:val="en-US"/>
        </w:rPr>
        <w:t>K</w:t>
      </w:r>
      <w:r w:rsidRPr="001137EC">
        <w:rPr>
          <w:vertAlign w:val="subscript"/>
          <w:lang w:val="en-US"/>
        </w:rPr>
        <w:t>TAB</w:t>
      </w:r>
      <w:r>
        <w:rPr>
          <w:lang w:val="en-US"/>
        </w:rPr>
        <w:t xml:space="preserve"> * N</w:t>
      </w:r>
      <w:r w:rsidRPr="001137EC">
        <w:rPr>
          <w:vertAlign w:val="subscript"/>
          <w:lang w:val="en-US"/>
        </w:rPr>
        <w:t>CB</w:t>
      </w:r>
      <w:r>
        <w:rPr>
          <w:lang w:val="en-US"/>
        </w:rPr>
        <w:t xml:space="preserve"> = 444.</w:t>
      </w:r>
    </w:p>
    <w:p w:rsidR="00BB1677" w:rsidRDefault="00BB1677" w:rsidP="00317E73">
      <w:pPr>
        <w:rPr>
          <w:lang w:val="en-US"/>
        </w:rPr>
      </w:pPr>
      <w:r>
        <w:rPr>
          <w:lang w:val="en-US"/>
        </w:rPr>
        <w:lastRenderedPageBreak/>
        <w:t>TAB-444</w:t>
      </w:r>
      <w:r w:rsidRPr="00BB1677">
        <w:rPr>
          <w:lang w:val="en-US"/>
        </w:rPr>
        <w:sym w:font="Wingdings" w:char="F0E0"/>
      </w:r>
      <w:r>
        <w:rPr>
          <w:lang w:val="en-US"/>
        </w:rPr>
        <w:t xml:space="preserve">UIQV </w:t>
      </w:r>
      <w:r w:rsidRPr="00BB1677">
        <w:rPr>
          <w:lang w:val="en-US"/>
        </w:rPr>
        <w:sym w:font="Wingdings" w:char="F0E0"/>
      </w:r>
      <w:r>
        <w:rPr>
          <w:lang w:val="en-US"/>
        </w:rPr>
        <w:t xml:space="preserve"> Nint </w:t>
      </w:r>
      <w:r w:rsidRPr="00BB1677">
        <w:rPr>
          <w:lang w:val="en-US"/>
        </w:rPr>
        <w:sym w:font="Wingdings" w:char="F0E0"/>
      </w:r>
      <w:r>
        <w:rPr>
          <w:lang w:val="en-US"/>
        </w:rPr>
        <w:t xml:space="preserve"> output ????</w:t>
      </w:r>
    </w:p>
    <w:p w:rsidR="00BB1677" w:rsidRPr="0098016F" w:rsidRDefault="00BB1677" w:rsidP="00317E73">
      <w:pPr>
        <w:rPr>
          <w:lang w:val="en-US"/>
        </w:rPr>
      </w:pPr>
    </w:p>
    <w:p w:rsidR="00317E73" w:rsidRPr="0098016F" w:rsidRDefault="00317E73" w:rsidP="00790667">
      <w:pPr>
        <w:rPr>
          <w:lang w:val="en-US"/>
        </w:rPr>
      </w:pPr>
    </w:p>
    <w:p w:rsidR="00790667" w:rsidRDefault="00790667" w:rsidP="00790667">
      <w:pPr>
        <w:pStyle w:val="Heading2"/>
        <w:rPr>
          <w:lang w:val="en-US"/>
        </w:rPr>
      </w:pPr>
      <w:bookmarkStart w:id="95" w:name="_Toc421706106"/>
      <w:r>
        <w:rPr>
          <w:lang w:val="en-US"/>
        </w:rPr>
        <w:t>SC3 IAB</w:t>
      </w:r>
      <w:r w:rsidR="0072047F">
        <w:rPr>
          <w:lang w:val="en-US"/>
        </w:rPr>
        <w:t>-</w:t>
      </w:r>
      <w:r>
        <w:rPr>
          <w:lang w:val="en-US"/>
        </w:rPr>
        <w:t>37 output</w:t>
      </w:r>
      <w:bookmarkEnd w:id="95"/>
    </w:p>
    <w:p w:rsidR="00965874" w:rsidRDefault="00965874" w:rsidP="00965874">
      <w:pPr>
        <w:rPr>
          <w:lang w:val="en-US"/>
        </w:rPr>
      </w:pPr>
    </w:p>
    <w:p w:rsidR="00BB1677" w:rsidRDefault="00BB1677" w:rsidP="00BB1677">
      <w:pPr>
        <w:rPr>
          <w:lang w:val="en-US"/>
        </w:rPr>
      </w:pPr>
      <w:r>
        <w:rPr>
          <w:lang w:val="en-US"/>
        </w:rPr>
        <w:t>CB-444</w:t>
      </w:r>
      <w:r w:rsidRPr="00BB1677">
        <w:rPr>
          <w:lang w:val="en-US"/>
        </w:rPr>
        <w:sym w:font="Wingdings" w:char="F0E0"/>
      </w:r>
      <w:r>
        <w:rPr>
          <w:lang w:val="en-US"/>
        </w:rPr>
        <w:t xml:space="preserve">UIQV </w:t>
      </w:r>
      <w:r w:rsidRPr="00BB1677">
        <w:rPr>
          <w:lang w:val="en-US"/>
        </w:rPr>
        <w:sym w:font="Wingdings" w:char="F0E0"/>
      </w:r>
      <w:r>
        <w:rPr>
          <w:lang w:val="en-US"/>
        </w:rPr>
        <w:t>Nint</w:t>
      </w:r>
      <w:r w:rsidRPr="00BB1677">
        <w:rPr>
          <w:lang w:val="en-US"/>
        </w:rPr>
        <w:sym w:font="Wingdings" w:char="F0E0"/>
      </w:r>
      <w:r>
        <w:rPr>
          <w:lang w:val="en-US"/>
        </w:rPr>
        <w:t xml:space="preserve"> IAB-37 </w:t>
      </w:r>
      <w:r w:rsidRPr="00BB1677">
        <w:rPr>
          <w:lang w:val="en-US"/>
        </w:rPr>
        <w:sym w:font="Wingdings" w:char="F0E0"/>
      </w:r>
      <w:r>
        <w:rPr>
          <w:lang w:val="en-US"/>
        </w:rPr>
        <w:t xml:space="preserve"> output ????</w:t>
      </w:r>
    </w:p>
    <w:p w:rsidR="00966940" w:rsidRDefault="00966940">
      <w:pPr>
        <w:rPr>
          <w:rFonts w:cs="Arial"/>
          <w:b/>
          <w:bCs/>
          <w:iCs/>
          <w:sz w:val="24"/>
          <w:szCs w:val="28"/>
          <w:lang w:val="en-US"/>
        </w:rPr>
      </w:pPr>
      <w:r>
        <w:rPr>
          <w:lang w:val="en-US"/>
        </w:rPr>
        <w:br w:type="page"/>
      </w:r>
    </w:p>
    <w:p w:rsidR="00965874" w:rsidRPr="00965874" w:rsidRDefault="00965874" w:rsidP="00966940">
      <w:pPr>
        <w:pStyle w:val="Heading1"/>
        <w:rPr>
          <w:lang w:val="en-US"/>
        </w:rPr>
      </w:pPr>
      <w:bookmarkStart w:id="96" w:name="_Toc421706107"/>
      <w:r>
        <w:rPr>
          <w:lang w:val="en-US"/>
        </w:rPr>
        <w:lastRenderedPageBreak/>
        <w:t>Memory-mapped control</w:t>
      </w:r>
      <w:r w:rsidR="00966940">
        <w:rPr>
          <w:lang w:val="en-US"/>
        </w:rPr>
        <w:t xml:space="preserve"> interface</w:t>
      </w:r>
      <w:bookmarkEnd w:id="96"/>
    </w:p>
    <w:p w:rsidR="00965874" w:rsidRDefault="00965874" w:rsidP="002C41F7">
      <w:pPr>
        <w:rPr>
          <w:lang w:val="en-US"/>
        </w:rPr>
      </w:pPr>
    </w:p>
    <w:p w:rsidR="00215F7E" w:rsidRDefault="00215F7E" w:rsidP="00215F7E">
      <w:pPr>
        <w:rPr>
          <w:lang w:val="en-US"/>
        </w:rPr>
      </w:pPr>
      <w:r>
        <w:rPr>
          <w:lang w:val="en-US"/>
        </w:rPr>
        <w:t>Apertif BF control</w:t>
      </w:r>
      <w:r w:rsidR="0078616D">
        <w:rPr>
          <w:lang w:val="en-US"/>
        </w:rPr>
        <w:t xml:space="preserve"> (DT, Rsub, Rbeam, BF weights).</w:t>
      </w:r>
    </w:p>
    <w:p w:rsidR="00215F7E" w:rsidRDefault="00215F7E" w:rsidP="00215F7E">
      <w:pPr>
        <w:rPr>
          <w:lang w:val="en-US"/>
        </w:rPr>
      </w:pPr>
    </w:p>
    <w:p w:rsidR="00215F7E" w:rsidRDefault="00215F7E" w:rsidP="00215F7E">
      <w:pPr>
        <w:rPr>
          <w:lang w:val="en-US"/>
        </w:rPr>
      </w:pPr>
      <w:r>
        <w:rPr>
          <w:lang w:val="en-US"/>
        </w:rPr>
        <w:t>Apertif X control (</w:t>
      </w:r>
      <w:r w:rsidR="0078616D">
        <w:rPr>
          <w:lang w:val="en-US"/>
        </w:rPr>
        <w:t xml:space="preserve">none, except for adding status </w:t>
      </w:r>
      <w:r>
        <w:rPr>
          <w:lang w:val="en-US"/>
        </w:rPr>
        <w:t>meta data</w:t>
      </w:r>
      <w:r w:rsidR="0078616D">
        <w:rPr>
          <w:lang w:val="en-US"/>
        </w:rPr>
        <w:t xml:space="preserve"> to Apertif X output</w:t>
      </w:r>
      <w:r>
        <w:rPr>
          <w:lang w:val="en-US"/>
        </w:rPr>
        <w:t>)</w:t>
      </w:r>
      <w:r w:rsidR="0078616D">
        <w:rPr>
          <w:lang w:val="en-US"/>
        </w:rPr>
        <w:t>.</w:t>
      </w:r>
    </w:p>
    <w:p w:rsidR="00215F7E" w:rsidRDefault="00215F7E" w:rsidP="00215F7E">
      <w:pPr>
        <w:rPr>
          <w:lang w:val="en-US"/>
        </w:rPr>
      </w:pPr>
    </w:p>
    <w:p w:rsidR="00215F7E" w:rsidRDefault="0078616D" w:rsidP="00215F7E">
      <w:pPr>
        <w:rPr>
          <w:lang w:val="en-US"/>
        </w:rPr>
      </w:pPr>
      <w:r>
        <w:rPr>
          <w:lang w:val="en-US"/>
        </w:rPr>
        <w:t>Arts BF:</w:t>
      </w:r>
    </w:p>
    <w:p w:rsidR="00A64367" w:rsidRPr="00215F7E" w:rsidRDefault="00A64367" w:rsidP="002C41F7">
      <w:pPr>
        <w:pStyle w:val="ListParagraph"/>
        <w:numPr>
          <w:ilvl w:val="0"/>
          <w:numId w:val="25"/>
        </w:numPr>
        <w:rPr>
          <w:rFonts w:ascii="Arial" w:hAnsi="Arial" w:cs="Arial"/>
          <w:sz w:val="20"/>
          <w:szCs w:val="20"/>
          <w:lang w:val="en-US"/>
        </w:rPr>
      </w:pPr>
      <w:r w:rsidRPr="00215F7E">
        <w:rPr>
          <w:rFonts w:ascii="Arial" w:hAnsi="Arial" w:cs="Arial"/>
          <w:sz w:val="20"/>
          <w:szCs w:val="20"/>
          <w:lang w:val="en-US"/>
        </w:rPr>
        <w:t>Default board control</w:t>
      </w:r>
      <w:r w:rsidR="00215F7E" w:rsidRPr="00215F7E">
        <w:rPr>
          <w:rFonts w:ascii="Arial" w:hAnsi="Arial" w:cs="Arial"/>
          <w:sz w:val="20"/>
          <w:szCs w:val="20"/>
          <w:lang w:val="en-US"/>
        </w:rPr>
        <w:t xml:space="preserve"> (as with unb1_minimal reference design)</w:t>
      </w:r>
    </w:p>
    <w:p w:rsidR="00A64367" w:rsidRPr="00215F7E" w:rsidRDefault="00A64367" w:rsidP="002C41F7">
      <w:pPr>
        <w:pStyle w:val="ListParagraph"/>
        <w:numPr>
          <w:ilvl w:val="0"/>
          <w:numId w:val="25"/>
        </w:numPr>
        <w:rPr>
          <w:rFonts w:ascii="Arial" w:hAnsi="Arial" w:cs="Arial"/>
          <w:sz w:val="20"/>
          <w:szCs w:val="20"/>
          <w:lang w:val="en-US"/>
        </w:rPr>
      </w:pPr>
      <w:r w:rsidRPr="00215F7E">
        <w:rPr>
          <w:rFonts w:ascii="Arial" w:hAnsi="Arial" w:cs="Arial"/>
          <w:sz w:val="20"/>
          <w:szCs w:val="20"/>
          <w:lang w:val="en-US"/>
        </w:rPr>
        <w:t>Default IO test control</w:t>
      </w:r>
      <w:r w:rsidR="00215F7E" w:rsidRPr="00215F7E">
        <w:rPr>
          <w:rFonts w:ascii="Arial" w:hAnsi="Arial" w:cs="Arial"/>
          <w:sz w:val="20"/>
          <w:szCs w:val="20"/>
          <w:lang w:val="en-US"/>
        </w:rPr>
        <w:t xml:space="preserve"> (as with unb1_test reference design)</w:t>
      </w:r>
    </w:p>
    <w:p w:rsidR="00A64367" w:rsidRPr="00215F7E" w:rsidRDefault="00A64367" w:rsidP="002C41F7">
      <w:pPr>
        <w:pStyle w:val="ListParagraph"/>
        <w:numPr>
          <w:ilvl w:val="0"/>
          <w:numId w:val="25"/>
        </w:numPr>
        <w:rPr>
          <w:rFonts w:ascii="Arial" w:hAnsi="Arial" w:cs="Arial"/>
          <w:sz w:val="20"/>
          <w:szCs w:val="20"/>
          <w:lang w:val="en-US"/>
        </w:rPr>
      </w:pPr>
      <w:r w:rsidRPr="00215F7E">
        <w:rPr>
          <w:rFonts w:ascii="Arial" w:hAnsi="Arial" w:cs="Arial"/>
          <w:sz w:val="20"/>
          <w:szCs w:val="20"/>
          <w:lang w:val="en-US"/>
        </w:rPr>
        <w:t>TAB control</w:t>
      </w:r>
      <w:r w:rsidR="00215F7E" w:rsidRPr="00215F7E">
        <w:rPr>
          <w:rFonts w:ascii="Arial" w:hAnsi="Arial" w:cs="Arial"/>
          <w:sz w:val="20"/>
          <w:szCs w:val="20"/>
          <w:lang w:val="en-US"/>
        </w:rPr>
        <w:t xml:space="preserve"> (BF weights)</w:t>
      </w:r>
    </w:p>
    <w:p w:rsidR="00A64367" w:rsidRPr="00215F7E" w:rsidRDefault="00A64367" w:rsidP="00215F7E">
      <w:pPr>
        <w:pStyle w:val="ListParagraph"/>
        <w:numPr>
          <w:ilvl w:val="0"/>
          <w:numId w:val="25"/>
        </w:numPr>
        <w:rPr>
          <w:rFonts w:ascii="Arial" w:hAnsi="Arial" w:cs="Arial"/>
          <w:sz w:val="20"/>
          <w:szCs w:val="20"/>
          <w:lang w:val="en-US"/>
        </w:rPr>
      </w:pPr>
      <w:r w:rsidRPr="00215F7E">
        <w:rPr>
          <w:rFonts w:ascii="Arial" w:hAnsi="Arial" w:cs="Arial"/>
          <w:sz w:val="20"/>
          <w:szCs w:val="20"/>
          <w:lang w:val="en-US"/>
        </w:rPr>
        <w:t>IAB control</w:t>
      </w:r>
      <w:r w:rsidR="00215F7E" w:rsidRPr="00215F7E">
        <w:rPr>
          <w:rFonts w:ascii="Arial" w:hAnsi="Arial" w:cs="Arial"/>
          <w:sz w:val="20"/>
          <w:szCs w:val="20"/>
          <w:lang w:val="en-US"/>
        </w:rPr>
        <w:t xml:space="preserve"> (none)</w:t>
      </w:r>
    </w:p>
    <w:p w:rsidR="00A64367" w:rsidRDefault="00A64367" w:rsidP="002C41F7">
      <w:pPr>
        <w:rPr>
          <w:lang w:val="en-US"/>
        </w:rPr>
      </w:pPr>
    </w:p>
    <w:p w:rsidR="00076449" w:rsidRDefault="00076449" w:rsidP="002C41F7">
      <w:pPr>
        <w:rPr>
          <w:lang w:val="en-US"/>
        </w:rPr>
      </w:pPr>
      <w:r>
        <w:rPr>
          <w:lang w:val="en-US"/>
        </w:rPr>
        <w:t>Control rate:</w:t>
      </w:r>
    </w:p>
    <w:p w:rsidR="00076449" w:rsidRPr="00076449" w:rsidRDefault="00BB1677" w:rsidP="00076449">
      <w:pPr>
        <w:pStyle w:val="ListParagraph"/>
        <w:numPr>
          <w:ilvl w:val="0"/>
          <w:numId w:val="23"/>
        </w:numPr>
        <w:rPr>
          <w:rFonts w:ascii="Arial" w:hAnsi="Arial" w:cs="Arial"/>
          <w:sz w:val="20"/>
          <w:szCs w:val="20"/>
          <w:lang w:val="en-US"/>
        </w:rPr>
      </w:pPr>
      <w:r w:rsidRPr="00076449">
        <w:rPr>
          <w:rFonts w:ascii="Arial" w:hAnsi="Arial" w:cs="Arial"/>
          <w:sz w:val="20"/>
          <w:szCs w:val="20"/>
          <w:lang w:val="en-US"/>
        </w:rPr>
        <w:t>Only at start of measurement (e.g. reorder/selections)</w:t>
      </w:r>
    </w:p>
    <w:p w:rsidR="00076449" w:rsidRPr="00076449" w:rsidRDefault="00076449" w:rsidP="00076449">
      <w:pPr>
        <w:pStyle w:val="ListParagraph"/>
        <w:numPr>
          <w:ilvl w:val="0"/>
          <w:numId w:val="23"/>
        </w:numPr>
        <w:rPr>
          <w:rFonts w:ascii="Arial" w:hAnsi="Arial" w:cs="Arial"/>
          <w:sz w:val="20"/>
          <w:szCs w:val="20"/>
          <w:lang w:val="en-US"/>
        </w:rPr>
      </w:pPr>
      <w:r w:rsidRPr="00076449">
        <w:rPr>
          <w:rFonts w:ascii="Arial" w:hAnsi="Arial" w:cs="Arial"/>
          <w:sz w:val="20"/>
          <w:szCs w:val="20"/>
          <w:lang w:val="en-US"/>
        </w:rPr>
        <w:t>O</w:t>
      </w:r>
      <w:r w:rsidR="00BB1677" w:rsidRPr="00076449">
        <w:rPr>
          <w:rFonts w:ascii="Arial" w:hAnsi="Arial" w:cs="Arial"/>
          <w:sz w:val="20"/>
          <w:szCs w:val="20"/>
          <w:lang w:val="en-US"/>
        </w:rPr>
        <w:t>ccasionally (e.g. for ease noise source calibration)</w:t>
      </w:r>
    </w:p>
    <w:p w:rsidR="00A64367" w:rsidRDefault="00076449" w:rsidP="002C41F7">
      <w:pPr>
        <w:pStyle w:val="ListParagraph"/>
        <w:numPr>
          <w:ilvl w:val="0"/>
          <w:numId w:val="23"/>
        </w:numPr>
        <w:rPr>
          <w:rFonts w:ascii="Arial" w:hAnsi="Arial" w:cs="Arial"/>
          <w:sz w:val="20"/>
          <w:szCs w:val="20"/>
          <w:lang w:val="en-US"/>
        </w:rPr>
      </w:pPr>
      <w:r>
        <w:rPr>
          <w:rFonts w:ascii="Arial" w:hAnsi="Arial" w:cs="Arial"/>
          <w:sz w:val="20"/>
          <w:szCs w:val="20"/>
          <w:lang w:val="en-US"/>
        </w:rPr>
        <w:t xml:space="preserve">Regularly during measurement </w:t>
      </w:r>
      <w:r w:rsidR="00BB1677" w:rsidRPr="00076449">
        <w:rPr>
          <w:rFonts w:ascii="Arial" w:hAnsi="Arial" w:cs="Arial"/>
          <w:sz w:val="20"/>
          <w:szCs w:val="20"/>
          <w:lang w:val="en-US"/>
        </w:rPr>
        <w:t>(e.g. DT and BF coefficients)</w:t>
      </w:r>
    </w:p>
    <w:p w:rsidR="00076449" w:rsidRPr="00076449" w:rsidRDefault="00076449" w:rsidP="00076449">
      <w:pPr>
        <w:rPr>
          <w:rFonts w:cs="Arial"/>
          <w:szCs w:val="20"/>
          <w:lang w:val="en-US"/>
        </w:rPr>
      </w:pPr>
    </w:p>
    <w:p w:rsidR="00665BBF" w:rsidRDefault="00665BBF" w:rsidP="00965874">
      <w:pPr>
        <w:pStyle w:val="Heading1"/>
        <w:rPr>
          <w:lang w:val="en-US"/>
        </w:rPr>
      </w:pPr>
      <w:bookmarkStart w:id="97" w:name="_Toc421706108"/>
      <w:r>
        <w:rPr>
          <w:lang w:val="en-US"/>
        </w:rPr>
        <w:t>Processing</w:t>
      </w:r>
      <w:bookmarkEnd w:id="97"/>
    </w:p>
    <w:p w:rsidR="00215F7E" w:rsidRDefault="00215F7E" w:rsidP="00215F7E">
      <w:pPr>
        <w:pStyle w:val="ListParagraph"/>
        <w:numPr>
          <w:ilvl w:val="0"/>
          <w:numId w:val="24"/>
        </w:numPr>
        <w:rPr>
          <w:rFonts w:ascii="Arial" w:hAnsi="Arial" w:cs="Arial"/>
          <w:sz w:val="20"/>
          <w:szCs w:val="20"/>
          <w:lang w:val="de-DE"/>
        </w:rPr>
      </w:pPr>
      <w:r w:rsidRPr="00215F7E">
        <w:rPr>
          <w:rFonts w:ascii="Arial" w:hAnsi="Arial" w:cs="Arial"/>
          <w:sz w:val="20"/>
          <w:szCs w:val="20"/>
          <w:lang w:val="de-DE"/>
        </w:rPr>
        <w:t>Block diagram (IO terminals</w:t>
      </w:r>
      <w:r>
        <w:rPr>
          <w:rFonts w:ascii="Arial" w:hAnsi="Arial" w:cs="Arial"/>
          <w:sz w:val="20"/>
          <w:szCs w:val="20"/>
          <w:lang w:val="de-DE"/>
        </w:rPr>
        <w:t>, BSN aligners</w:t>
      </w:r>
      <w:r w:rsidRPr="00215F7E">
        <w:rPr>
          <w:rFonts w:ascii="Arial" w:hAnsi="Arial" w:cs="Arial"/>
          <w:sz w:val="20"/>
          <w:szCs w:val="20"/>
          <w:lang w:val="de-DE"/>
        </w:rPr>
        <w:t xml:space="preserve"> + DSP</w:t>
      </w:r>
      <w:r>
        <w:rPr>
          <w:rFonts w:ascii="Arial" w:hAnsi="Arial" w:cs="Arial"/>
          <w:sz w:val="20"/>
          <w:szCs w:val="20"/>
          <w:lang w:val="de-DE"/>
        </w:rPr>
        <w:t xml:space="preserve"> for SC1, 2, 3, 4</w:t>
      </w:r>
      <w:r w:rsidRPr="00215F7E">
        <w:rPr>
          <w:rFonts w:ascii="Arial" w:hAnsi="Arial" w:cs="Arial"/>
          <w:sz w:val="20"/>
          <w:szCs w:val="20"/>
          <w:lang w:val="de-DE"/>
        </w:rPr>
        <w:t>)</w:t>
      </w:r>
    </w:p>
    <w:p w:rsidR="00215F7E" w:rsidRPr="00215F7E" w:rsidRDefault="00215F7E" w:rsidP="00215F7E">
      <w:pPr>
        <w:pStyle w:val="ListParagraph"/>
        <w:numPr>
          <w:ilvl w:val="0"/>
          <w:numId w:val="24"/>
        </w:numPr>
        <w:rPr>
          <w:rFonts w:ascii="Arial" w:hAnsi="Arial" w:cs="Arial"/>
          <w:sz w:val="20"/>
          <w:szCs w:val="20"/>
          <w:lang w:val="en-US"/>
        </w:rPr>
      </w:pPr>
      <w:r w:rsidRPr="00215F7E">
        <w:rPr>
          <w:rFonts w:ascii="Arial" w:hAnsi="Arial" w:cs="Arial"/>
          <w:sz w:val="20"/>
          <w:szCs w:val="20"/>
          <w:lang w:val="en-US"/>
        </w:rPr>
        <w:t>New Stokes IQUV powers + intergation component</w:t>
      </w:r>
    </w:p>
    <w:p w:rsidR="00215F7E" w:rsidRDefault="00215F7E" w:rsidP="00215F7E">
      <w:pPr>
        <w:pStyle w:val="ListParagraph"/>
        <w:numPr>
          <w:ilvl w:val="0"/>
          <w:numId w:val="24"/>
        </w:numPr>
        <w:rPr>
          <w:rFonts w:ascii="Arial" w:hAnsi="Arial" w:cs="Arial"/>
          <w:sz w:val="20"/>
          <w:szCs w:val="20"/>
          <w:lang w:val="de-DE"/>
        </w:rPr>
      </w:pPr>
      <w:r>
        <w:rPr>
          <w:rFonts w:ascii="Arial" w:hAnsi="Arial" w:cs="Arial"/>
          <w:sz w:val="20"/>
          <w:szCs w:val="20"/>
          <w:lang w:val="de-DE"/>
        </w:rPr>
        <w:t>Reuse PFB for channel filterbank</w:t>
      </w:r>
    </w:p>
    <w:p w:rsidR="00215F7E" w:rsidRDefault="00215F7E" w:rsidP="00215F7E">
      <w:pPr>
        <w:pStyle w:val="ListParagraph"/>
        <w:numPr>
          <w:ilvl w:val="0"/>
          <w:numId w:val="24"/>
        </w:numPr>
        <w:rPr>
          <w:rFonts w:ascii="Arial" w:hAnsi="Arial" w:cs="Arial"/>
          <w:sz w:val="20"/>
          <w:szCs w:val="20"/>
          <w:lang w:val="de-DE"/>
        </w:rPr>
      </w:pPr>
      <w:r>
        <w:rPr>
          <w:rFonts w:ascii="Arial" w:hAnsi="Arial" w:cs="Arial"/>
          <w:sz w:val="20"/>
          <w:szCs w:val="20"/>
          <w:lang w:val="de-DE"/>
        </w:rPr>
        <w:t>Reuse BF for TAB</w:t>
      </w:r>
    </w:p>
    <w:p w:rsidR="00215F7E" w:rsidRDefault="00215F7E" w:rsidP="00215F7E">
      <w:pPr>
        <w:pStyle w:val="ListParagraph"/>
        <w:numPr>
          <w:ilvl w:val="0"/>
          <w:numId w:val="24"/>
        </w:numPr>
        <w:rPr>
          <w:rFonts w:ascii="Arial" w:hAnsi="Arial" w:cs="Arial"/>
          <w:sz w:val="20"/>
          <w:szCs w:val="20"/>
          <w:lang w:val="en-US"/>
        </w:rPr>
      </w:pPr>
      <w:r w:rsidRPr="00215F7E">
        <w:rPr>
          <w:rFonts w:ascii="Arial" w:hAnsi="Arial" w:cs="Arial"/>
          <w:sz w:val="20"/>
          <w:szCs w:val="20"/>
          <w:lang w:val="en-US"/>
        </w:rPr>
        <w:t>New IBF component for IAB (= common_adder_tree)</w:t>
      </w:r>
    </w:p>
    <w:p w:rsidR="00215F7E" w:rsidRPr="00215F7E" w:rsidRDefault="00215F7E" w:rsidP="00215F7E">
      <w:pPr>
        <w:pStyle w:val="ListParagraph"/>
        <w:numPr>
          <w:ilvl w:val="0"/>
          <w:numId w:val="24"/>
        </w:numPr>
        <w:rPr>
          <w:rFonts w:ascii="Arial" w:hAnsi="Arial" w:cs="Arial"/>
          <w:sz w:val="20"/>
          <w:szCs w:val="20"/>
          <w:lang w:val="en-US"/>
        </w:rPr>
      </w:pPr>
      <w:r>
        <w:rPr>
          <w:rFonts w:ascii="Arial" w:hAnsi="Arial" w:cs="Arial"/>
          <w:sz w:val="20"/>
          <w:szCs w:val="20"/>
          <w:lang w:val="en-US"/>
        </w:rPr>
        <w:t>One image for all SC or one image revision per SC ????</w:t>
      </w:r>
    </w:p>
    <w:p w:rsidR="00215F7E" w:rsidRPr="00410B71" w:rsidRDefault="00215F7E" w:rsidP="00410B71">
      <w:pPr>
        <w:rPr>
          <w:lang w:val="en-US"/>
        </w:rPr>
      </w:pPr>
    </w:p>
    <w:p w:rsidR="00965874" w:rsidRDefault="00965874" w:rsidP="00965874">
      <w:pPr>
        <w:pStyle w:val="Heading1"/>
        <w:rPr>
          <w:lang w:val="en-US"/>
        </w:rPr>
      </w:pPr>
      <w:bookmarkStart w:id="98" w:name="_Toc421706109"/>
      <w:r>
        <w:rPr>
          <w:lang w:val="en-US"/>
        </w:rPr>
        <w:t>Storage</w:t>
      </w:r>
      <w:bookmarkEnd w:id="98"/>
    </w:p>
    <w:p w:rsidR="00410B71" w:rsidRPr="00066697" w:rsidRDefault="00066697" w:rsidP="00066697">
      <w:pPr>
        <w:pStyle w:val="ListParagraph"/>
        <w:numPr>
          <w:ilvl w:val="0"/>
          <w:numId w:val="24"/>
        </w:numPr>
        <w:rPr>
          <w:rFonts w:ascii="Arial" w:hAnsi="Arial" w:cs="Arial"/>
          <w:sz w:val="20"/>
          <w:szCs w:val="20"/>
          <w:lang w:val="en-US"/>
        </w:rPr>
      </w:pPr>
      <w:r w:rsidRPr="00066697">
        <w:rPr>
          <w:rFonts w:ascii="Arial" w:hAnsi="Arial" w:cs="Arial"/>
          <w:sz w:val="20"/>
          <w:szCs w:val="20"/>
          <w:lang w:val="en-US"/>
        </w:rPr>
        <w:t>4, 8 or 16 G DDR3 modules</w:t>
      </w:r>
    </w:p>
    <w:p w:rsidR="00066697" w:rsidRDefault="00066697" w:rsidP="00066697">
      <w:pPr>
        <w:pStyle w:val="ListParagraph"/>
        <w:numPr>
          <w:ilvl w:val="0"/>
          <w:numId w:val="24"/>
        </w:numPr>
        <w:rPr>
          <w:rFonts w:ascii="Arial" w:hAnsi="Arial" w:cs="Arial"/>
          <w:sz w:val="20"/>
          <w:szCs w:val="20"/>
          <w:lang w:val="en-US"/>
        </w:rPr>
      </w:pPr>
      <w:r w:rsidRPr="00066697">
        <w:rPr>
          <w:rFonts w:ascii="Arial" w:hAnsi="Arial" w:cs="Arial"/>
          <w:sz w:val="20"/>
          <w:szCs w:val="20"/>
          <w:lang w:val="en-US"/>
        </w:rPr>
        <w:t>Store</w:t>
      </w:r>
      <w:r>
        <w:rPr>
          <w:rFonts w:ascii="Arial" w:hAnsi="Arial" w:cs="Arial"/>
          <w:sz w:val="20"/>
          <w:szCs w:val="20"/>
          <w:lang w:val="en-US"/>
        </w:rPr>
        <w:t xml:space="preserve"> on Arts Uniboards (not on Apertif BF UniBoards)</w:t>
      </w:r>
    </w:p>
    <w:p w:rsidR="00066697" w:rsidRDefault="00066697" w:rsidP="00066697">
      <w:pPr>
        <w:pStyle w:val="ListParagraph"/>
        <w:numPr>
          <w:ilvl w:val="0"/>
          <w:numId w:val="24"/>
        </w:numPr>
        <w:rPr>
          <w:rFonts w:ascii="Arial" w:hAnsi="Arial" w:cs="Arial"/>
          <w:sz w:val="20"/>
          <w:szCs w:val="20"/>
          <w:lang w:val="en-US"/>
        </w:rPr>
      </w:pPr>
      <w:r>
        <w:rPr>
          <w:rFonts w:ascii="Arial" w:hAnsi="Arial" w:cs="Arial"/>
          <w:sz w:val="20"/>
          <w:szCs w:val="20"/>
          <w:lang w:val="en-US"/>
        </w:rPr>
        <w:t>Store voltage values or intergrated power values (W</w:t>
      </w:r>
      <w:r w:rsidRPr="00066697">
        <w:rPr>
          <w:rFonts w:ascii="Arial" w:hAnsi="Arial" w:cs="Arial"/>
          <w:sz w:val="20"/>
          <w:szCs w:val="20"/>
          <w:vertAlign w:val="subscript"/>
          <w:lang w:val="en-US"/>
        </w:rPr>
        <w:t>power</w:t>
      </w:r>
      <w:r>
        <w:rPr>
          <w:rFonts w:ascii="Arial" w:hAnsi="Arial" w:cs="Arial"/>
          <w:sz w:val="20"/>
          <w:szCs w:val="20"/>
          <w:lang w:val="en-US"/>
        </w:rPr>
        <w:t xml:space="preserve"> = ????)</w:t>
      </w:r>
    </w:p>
    <w:p w:rsidR="007F7BA9" w:rsidRDefault="007F7BA9" w:rsidP="00066697">
      <w:pPr>
        <w:pStyle w:val="ListParagraph"/>
        <w:numPr>
          <w:ilvl w:val="0"/>
          <w:numId w:val="24"/>
        </w:numPr>
        <w:rPr>
          <w:rFonts w:ascii="Arial" w:hAnsi="Arial" w:cs="Arial"/>
          <w:sz w:val="20"/>
          <w:szCs w:val="20"/>
          <w:lang w:val="en-US"/>
        </w:rPr>
      </w:pPr>
      <w:r>
        <w:rPr>
          <w:rFonts w:ascii="Arial" w:hAnsi="Arial" w:cs="Arial"/>
          <w:sz w:val="20"/>
          <w:szCs w:val="20"/>
          <w:lang w:val="en-US"/>
        </w:rPr>
        <w:t>Buffer size (seconds) ????</w:t>
      </w:r>
    </w:p>
    <w:p w:rsidR="007F7BA9" w:rsidRDefault="007F7BA9" w:rsidP="00066697">
      <w:pPr>
        <w:pStyle w:val="ListParagraph"/>
        <w:numPr>
          <w:ilvl w:val="0"/>
          <w:numId w:val="24"/>
        </w:numPr>
        <w:rPr>
          <w:rFonts w:ascii="Arial" w:hAnsi="Arial" w:cs="Arial"/>
          <w:sz w:val="20"/>
          <w:szCs w:val="20"/>
          <w:lang w:val="en-US"/>
        </w:rPr>
      </w:pPr>
      <w:r>
        <w:rPr>
          <w:rFonts w:ascii="Arial" w:hAnsi="Arial" w:cs="Arial"/>
          <w:sz w:val="20"/>
          <w:szCs w:val="20"/>
          <w:lang w:val="en-US"/>
        </w:rPr>
        <w:t>Trigger control and read out control ????</w:t>
      </w:r>
    </w:p>
    <w:p w:rsidR="00215F7E" w:rsidRPr="00215F7E" w:rsidRDefault="00215F7E" w:rsidP="00215F7E">
      <w:pPr>
        <w:rPr>
          <w:rFonts w:cs="Arial"/>
          <w:szCs w:val="20"/>
          <w:lang w:val="en-US"/>
        </w:rPr>
      </w:pPr>
    </w:p>
    <w:p w:rsidR="00410B71" w:rsidRPr="00410B71" w:rsidRDefault="00410B71" w:rsidP="00410B71">
      <w:pPr>
        <w:pStyle w:val="Heading1"/>
        <w:rPr>
          <w:lang w:val="en-US"/>
        </w:rPr>
      </w:pPr>
      <w:bookmarkStart w:id="99" w:name="_Toc421706110"/>
      <w:r>
        <w:rPr>
          <w:lang w:val="en-US"/>
        </w:rPr>
        <w:t>Verification</w:t>
      </w:r>
      <w:bookmarkEnd w:id="99"/>
    </w:p>
    <w:p w:rsidR="00215F7E" w:rsidRDefault="00215F7E" w:rsidP="00215F7E">
      <w:pPr>
        <w:pStyle w:val="ListParagraph"/>
        <w:numPr>
          <w:ilvl w:val="0"/>
          <w:numId w:val="24"/>
        </w:numPr>
        <w:rPr>
          <w:rFonts w:ascii="Arial" w:hAnsi="Arial" w:cs="Arial"/>
          <w:sz w:val="20"/>
          <w:szCs w:val="20"/>
          <w:lang w:val="en-US"/>
        </w:rPr>
      </w:pPr>
      <w:r>
        <w:rPr>
          <w:rFonts w:ascii="Arial" w:hAnsi="Arial" w:cs="Arial"/>
          <w:sz w:val="20"/>
          <w:szCs w:val="20"/>
          <w:lang w:val="en-US"/>
        </w:rPr>
        <w:t>Unb1_test for IO</w:t>
      </w:r>
    </w:p>
    <w:p w:rsidR="00215F7E" w:rsidRDefault="00215F7E" w:rsidP="00215F7E">
      <w:pPr>
        <w:pStyle w:val="ListParagraph"/>
        <w:numPr>
          <w:ilvl w:val="0"/>
          <w:numId w:val="24"/>
        </w:numPr>
        <w:rPr>
          <w:rFonts w:ascii="Arial" w:hAnsi="Arial" w:cs="Arial"/>
          <w:sz w:val="20"/>
          <w:szCs w:val="20"/>
          <w:lang w:val="en-US"/>
        </w:rPr>
      </w:pPr>
      <w:r>
        <w:rPr>
          <w:rFonts w:ascii="Arial" w:hAnsi="Arial" w:cs="Arial"/>
          <w:sz w:val="20"/>
          <w:szCs w:val="20"/>
          <w:lang w:val="en-US"/>
        </w:rPr>
        <w:t>Where to put BG and DB for Arts test  ????</w:t>
      </w:r>
    </w:p>
    <w:p w:rsidR="00215F7E" w:rsidRPr="00066697" w:rsidRDefault="00215F7E" w:rsidP="00215F7E">
      <w:pPr>
        <w:pStyle w:val="ListParagraph"/>
        <w:rPr>
          <w:rFonts w:ascii="Arial" w:hAnsi="Arial" w:cs="Arial"/>
          <w:sz w:val="20"/>
          <w:szCs w:val="20"/>
          <w:lang w:val="en-US"/>
        </w:rPr>
      </w:pPr>
    </w:p>
    <w:p w:rsidR="00C71F3C" w:rsidRDefault="00C71F3C">
      <w:pPr>
        <w:rPr>
          <w:rFonts w:cs="Arial"/>
          <w:b/>
          <w:bCs/>
          <w:kern w:val="32"/>
          <w:sz w:val="28"/>
          <w:szCs w:val="32"/>
          <w:lang w:val="en-US"/>
        </w:rPr>
      </w:pPr>
      <w:r>
        <w:rPr>
          <w:lang w:val="en-US"/>
        </w:rPr>
        <w:br w:type="page"/>
      </w:r>
    </w:p>
    <w:p w:rsidR="00C71F3C" w:rsidRDefault="00C71F3C" w:rsidP="00C71F3C">
      <w:pPr>
        <w:pStyle w:val="Heading1"/>
        <w:rPr>
          <w:lang w:val="en-US"/>
        </w:rPr>
      </w:pPr>
      <w:bookmarkStart w:id="100" w:name="_Toc421706111"/>
      <w:r>
        <w:rPr>
          <w:lang w:val="en-US"/>
        </w:rPr>
        <w:lastRenderedPageBreak/>
        <w:t xml:space="preserve">Appendix : VHDL component </w:t>
      </w:r>
      <w:r w:rsidR="009E3425">
        <w:rPr>
          <w:lang w:val="en-US"/>
        </w:rPr>
        <w:t>resource usage and IO format</w:t>
      </w:r>
      <w:r>
        <w:rPr>
          <w:lang w:val="en-US"/>
        </w:rPr>
        <w:t>s</w:t>
      </w:r>
      <w:bookmarkEnd w:id="100"/>
    </w:p>
    <w:p w:rsidR="00C71F3C" w:rsidRDefault="00C71F3C" w:rsidP="00C71F3C">
      <w:pPr>
        <w:rPr>
          <w:lang w:val="en-US"/>
        </w:rPr>
      </w:pPr>
    </w:p>
    <w:p w:rsidR="00FC71E1" w:rsidRDefault="00FC71E1" w:rsidP="00C71F3C">
      <w:pPr>
        <w:rPr>
          <w:lang w:val="en-US"/>
        </w:rPr>
      </w:pPr>
    </w:p>
    <w:p w:rsidR="001C094D" w:rsidRDefault="001C094D" w:rsidP="001C094D">
      <w:pPr>
        <w:pStyle w:val="Heading2"/>
        <w:rPr>
          <w:lang w:val="en-US"/>
        </w:rPr>
      </w:pPr>
      <w:bookmarkStart w:id="101" w:name="_Toc421706112"/>
      <w:r>
        <w:rPr>
          <w:lang w:val="en-US"/>
        </w:rPr>
        <w:t>Available FPGA resources</w:t>
      </w:r>
      <w:r w:rsidR="00C95D6A">
        <w:rPr>
          <w:lang w:val="en-US"/>
        </w:rPr>
        <w:t xml:space="preserve"> on UniBoard</w:t>
      </w:r>
      <w:bookmarkEnd w:id="101"/>
    </w:p>
    <w:p w:rsidR="001C094D" w:rsidRDefault="001C094D" w:rsidP="001C094D">
      <w:pPr>
        <w:pStyle w:val="Heading3"/>
        <w:rPr>
          <w:lang w:val="en-US"/>
        </w:rPr>
      </w:pPr>
      <w:bookmarkStart w:id="102" w:name="_Toc421706113"/>
      <w:r>
        <w:rPr>
          <w:lang w:val="en-US"/>
        </w:rPr>
        <w:t>Multipliers</w:t>
      </w:r>
      <w:bookmarkEnd w:id="102"/>
    </w:p>
    <w:p w:rsidR="00FC71E1" w:rsidRDefault="00FC71E1" w:rsidP="00C71F3C">
      <w:pPr>
        <w:rPr>
          <w:lang w:val="en-US"/>
        </w:rPr>
      </w:pPr>
      <w:r>
        <w:rPr>
          <w:lang w:val="en-US"/>
        </w:rPr>
        <w:t xml:space="preserve">The Stratix IV FPGA on UniBoard has 1288 (18x18)-bit </w:t>
      </w:r>
      <w:r w:rsidR="001C094D">
        <w:rPr>
          <w:lang w:val="en-US"/>
        </w:rPr>
        <w:t xml:space="preserve">real </w:t>
      </w:r>
      <w:r>
        <w:rPr>
          <w:lang w:val="en-US"/>
        </w:rPr>
        <w:t xml:space="preserve">multipliers. These multipliers are grouped per four to fit one complex multiplication. </w:t>
      </w:r>
      <w:r w:rsidR="007E0508">
        <w:rPr>
          <w:lang w:val="en-US"/>
        </w:rPr>
        <w:t>The factor P</w:t>
      </w:r>
      <w:r w:rsidR="007E0508">
        <w:rPr>
          <w:vertAlign w:val="subscript"/>
          <w:lang w:val="en-US"/>
        </w:rPr>
        <w:t>cmult</w:t>
      </w:r>
      <w:r w:rsidR="007E0508">
        <w:rPr>
          <w:lang w:val="en-US"/>
        </w:rPr>
        <w:t xml:space="preserve"> = 4 is used to define that 1 complex MAC requires 4 real MACs. </w:t>
      </w:r>
      <w:r>
        <w:rPr>
          <w:lang w:val="en-US"/>
        </w:rPr>
        <w:t>For a complex multiplication all 4 real multipliers can be used, because a complex 18x18 bi</w:t>
      </w:r>
      <w:r w:rsidR="007E0508">
        <w:rPr>
          <w:lang w:val="en-US"/>
        </w:rPr>
        <w:t>t multiply yields a complex 36x3</w:t>
      </w:r>
      <w:r>
        <w:rPr>
          <w:lang w:val="en-US"/>
        </w:rPr>
        <w:t xml:space="preserve">6 bit product that fits in the 72 bit output. Four independent real multiplications cannot fit, because they would need 144 bit output, whereas only 72 bit </w:t>
      </w:r>
      <w:r w:rsidR="001C094D">
        <w:rPr>
          <w:lang w:val="en-US"/>
        </w:rPr>
        <w:t xml:space="preserve">output </w:t>
      </w:r>
      <w:r>
        <w:rPr>
          <w:lang w:val="en-US"/>
        </w:rPr>
        <w:t>is available</w:t>
      </w:r>
      <w:r w:rsidR="001C094D">
        <w:rPr>
          <w:lang w:val="en-US"/>
        </w:rPr>
        <w:t xml:space="preserve"> per group of four (18x18)-bit real multipliers</w:t>
      </w:r>
      <w:r>
        <w:rPr>
          <w:lang w:val="en-US"/>
        </w:rPr>
        <w:t xml:space="preserve">. Therefore </w:t>
      </w:r>
      <w:r w:rsidR="001C094D">
        <w:rPr>
          <w:lang w:val="en-US"/>
        </w:rPr>
        <w:t>a group of four (18x18) bit real multipliers can fit:</w:t>
      </w:r>
    </w:p>
    <w:p w:rsidR="001C094D" w:rsidRDefault="001C094D" w:rsidP="00C71F3C">
      <w:pPr>
        <w:rPr>
          <w:lang w:val="en-US"/>
        </w:rPr>
      </w:pPr>
    </w:p>
    <w:p w:rsidR="00EE610C" w:rsidRPr="00EE610C" w:rsidRDefault="001C094D" w:rsidP="00EE610C">
      <w:pPr>
        <w:pStyle w:val="ListParagraph"/>
        <w:numPr>
          <w:ilvl w:val="0"/>
          <w:numId w:val="21"/>
        </w:numPr>
        <w:rPr>
          <w:rFonts w:ascii="Arial" w:hAnsi="Arial" w:cs="Arial"/>
          <w:sz w:val="20"/>
          <w:szCs w:val="20"/>
          <w:lang w:val="en-US"/>
        </w:rPr>
      </w:pPr>
      <w:r w:rsidRPr="001C094D">
        <w:rPr>
          <w:rFonts w:ascii="Arial" w:hAnsi="Arial" w:cs="Arial"/>
          <w:sz w:val="20"/>
          <w:szCs w:val="20"/>
          <w:lang w:val="en-US"/>
        </w:rPr>
        <w:t>1 complex (18x18) bit multiply</w:t>
      </w:r>
    </w:p>
    <w:p w:rsidR="001C094D" w:rsidRPr="001C094D" w:rsidRDefault="001C094D" w:rsidP="001C094D">
      <w:pPr>
        <w:pStyle w:val="ListParagraph"/>
        <w:numPr>
          <w:ilvl w:val="0"/>
          <w:numId w:val="21"/>
        </w:numPr>
        <w:rPr>
          <w:rFonts w:ascii="Arial" w:hAnsi="Arial" w:cs="Arial"/>
          <w:sz w:val="20"/>
          <w:szCs w:val="20"/>
          <w:lang w:val="en-US"/>
        </w:rPr>
      </w:pPr>
      <w:r w:rsidRPr="001C094D">
        <w:rPr>
          <w:rFonts w:ascii="Arial" w:hAnsi="Arial" w:cs="Arial"/>
          <w:sz w:val="20"/>
          <w:szCs w:val="20"/>
          <w:lang w:val="en-US"/>
        </w:rPr>
        <w:t>2 independent real (18x18) bit multiplies</w:t>
      </w:r>
    </w:p>
    <w:p w:rsidR="001C094D" w:rsidRDefault="001C094D" w:rsidP="001C094D">
      <w:pPr>
        <w:pStyle w:val="ListParagraph"/>
        <w:numPr>
          <w:ilvl w:val="0"/>
          <w:numId w:val="21"/>
        </w:numPr>
        <w:rPr>
          <w:rFonts w:ascii="Arial" w:hAnsi="Arial" w:cs="Arial"/>
          <w:sz w:val="20"/>
          <w:szCs w:val="20"/>
          <w:lang w:val="en-US"/>
        </w:rPr>
      </w:pPr>
      <w:r w:rsidRPr="001C094D">
        <w:rPr>
          <w:rFonts w:ascii="Arial" w:hAnsi="Arial" w:cs="Arial"/>
          <w:sz w:val="20"/>
          <w:szCs w:val="20"/>
          <w:lang w:val="en-US"/>
        </w:rPr>
        <w:t>4 independent real (9x9) bit multiplies</w:t>
      </w:r>
    </w:p>
    <w:p w:rsidR="007E0508" w:rsidRPr="007E0508" w:rsidRDefault="00EE610C" w:rsidP="007E0508">
      <w:pPr>
        <w:pStyle w:val="ListParagraph"/>
        <w:numPr>
          <w:ilvl w:val="0"/>
          <w:numId w:val="21"/>
        </w:numPr>
        <w:rPr>
          <w:rFonts w:ascii="Arial" w:hAnsi="Arial" w:cs="Arial"/>
          <w:sz w:val="20"/>
          <w:szCs w:val="20"/>
          <w:lang w:val="en-US"/>
        </w:rPr>
      </w:pPr>
      <w:r>
        <w:rPr>
          <w:rFonts w:ascii="Arial" w:hAnsi="Arial" w:cs="Arial"/>
          <w:sz w:val="20"/>
          <w:szCs w:val="20"/>
          <w:lang w:val="en-US"/>
        </w:rPr>
        <w:t>2 complex (9x9) bit multiplies ???</w:t>
      </w:r>
    </w:p>
    <w:p w:rsidR="001C094D" w:rsidRDefault="001C094D" w:rsidP="001C094D">
      <w:pPr>
        <w:pStyle w:val="Heading3"/>
        <w:rPr>
          <w:lang w:val="en-US"/>
        </w:rPr>
      </w:pPr>
      <w:bookmarkStart w:id="103" w:name="_Toc421706114"/>
      <w:r>
        <w:rPr>
          <w:lang w:val="en-US"/>
        </w:rPr>
        <w:t>Memory</w:t>
      </w:r>
      <w:bookmarkEnd w:id="103"/>
    </w:p>
    <w:p w:rsidR="009D22FE" w:rsidRDefault="001C094D" w:rsidP="00C71F3C">
      <w:pPr>
        <w:rPr>
          <w:lang w:val="en-US"/>
        </w:rPr>
      </w:pPr>
      <w:r>
        <w:rPr>
          <w:lang w:val="en-US"/>
        </w:rPr>
        <w:t>The Stratix IV FPGA on UniBoard has 1235 M9K RAM blocks. One M9K RAM block is 1024 x 9 bit large, so</w:t>
      </w:r>
      <w:r w:rsidR="009D22FE">
        <w:rPr>
          <w:lang w:val="en-US"/>
        </w:rPr>
        <w:t xml:space="preserve"> size is</w:t>
      </w:r>
      <w:r>
        <w:rPr>
          <w:lang w:val="en-US"/>
        </w:rPr>
        <w:t xml:space="preserve"> about 1 K</w:t>
      </w:r>
      <w:r w:rsidR="009D22FE">
        <w:rPr>
          <w:lang w:val="en-US"/>
        </w:rPr>
        <w:t>b</w:t>
      </w:r>
      <w:r>
        <w:rPr>
          <w:lang w:val="en-US"/>
        </w:rPr>
        <w:t>yte</w:t>
      </w:r>
      <w:r w:rsidR="009D22FE">
        <w:rPr>
          <w:lang w:val="en-US"/>
        </w:rPr>
        <w:t xml:space="preserve"> or exactly S</w:t>
      </w:r>
      <w:r w:rsidR="009D22FE" w:rsidRPr="009D22FE">
        <w:rPr>
          <w:vertAlign w:val="subscript"/>
          <w:lang w:val="en-US"/>
        </w:rPr>
        <w:t>M9K</w:t>
      </w:r>
      <w:r w:rsidR="009D22FE">
        <w:rPr>
          <w:lang w:val="en-US"/>
        </w:rPr>
        <w:t xml:space="preserve"> = 9 kbit</w:t>
      </w:r>
      <w:r>
        <w:rPr>
          <w:lang w:val="en-US"/>
        </w:rPr>
        <w:t xml:space="preserve">. </w:t>
      </w:r>
      <w:r w:rsidR="009D22FE">
        <w:rPr>
          <w:lang w:val="en-US"/>
        </w:rPr>
        <w:t>The M9K RAM blocks can be used with various data widths (W</w:t>
      </w:r>
      <w:r w:rsidR="009D22FE" w:rsidRPr="009D22FE">
        <w:rPr>
          <w:vertAlign w:val="subscript"/>
          <w:lang w:val="en-US"/>
        </w:rPr>
        <w:t>M9K</w:t>
      </w:r>
      <w:r w:rsidR="009D22FE">
        <w:rPr>
          <w:lang w:val="en-US"/>
        </w:rPr>
        <w:t>) and address depths (D</w:t>
      </w:r>
      <w:r w:rsidR="009D22FE" w:rsidRPr="009D22FE">
        <w:rPr>
          <w:vertAlign w:val="subscript"/>
          <w:lang w:val="en-US"/>
        </w:rPr>
        <w:t>M9K</w:t>
      </w:r>
      <w:r w:rsidR="009D22FE">
        <w:rPr>
          <w:lang w:val="en-US"/>
        </w:rPr>
        <w:t>), whereby S</w:t>
      </w:r>
      <w:r w:rsidR="009D22FE" w:rsidRPr="009D22FE">
        <w:rPr>
          <w:vertAlign w:val="subscript"/>
          <w:lang w:val="en-US"/>
        </w:rPr>
        <w:t>M9K</w:t>
      </w:r>
      <w:r w:rsidR="009D22FE">
        <w:rPr>
          <w:lang w:val="en-US"/>
        </w:rPr>
        <w:t xml:space="preserve"> = D</w:t>
      </w:r>
      <w:r w:rsidR="009D22FE" w:rsidRPr="009D22FE">
        <w:rPr>
          <w:vertAlign w:val="subscript"/>
          <w:lang w:val="en-US"/>
        </w:rPr>
        <w:t>M9K</w:t>
      </w:r>
      <w:r w:rsidR="009D22FE">
        <w:rPr>
          <w:lang w:val="en-US"/>
        </w:rPr>
        <w:t xml:space="preserve"> * W</w:t>
      </w:r>
      <w:r w:rsidR="009D22FE" w:rsidRPr="009D22FE">
        <w:rPr>
          <w:vertAlign w:val="subscript"/>
          <w:lang w:val="en-US"/>
        </w:rPr>
        <w:t>M9K</w:t>
      </w:r>
      <w:r w:rsidR="009D22FE">
        <w:rPr>
          <w:lang w:val="en-US"/>
        </w:rPr>
        <w:t xml:space="preserve">. </w:t>
      </w:r>
      <w:r>
        <w:rPr>
          <w:lang w:val="en-US"/>
        </w:rPr>
        <w:t>The maximum data width to access a M9K block i</w:t>
      </w:r>
      <w:r w:rsidR="009D22FE">
        <w:rPr>
          <w:lang w:val="en-US"/>
        </w:rPr>
        <w:t>s W</w:t>
      </w:r>
      <w:r w:rsidR="009D22FE" w:rsidRPr="009D22FE">
        <w:rPr>
          <w:vertAlign w:val="subscript"/>
          <w:lang w:val="en-US"/>
        </w:rPr>
        <w:t>M9K</w:t>
      </w:r>
      <w:r w:rsidR="009D22FE">
        <w:rPr>
          <w:lang w:val="en-US"/>
        </w:rPr>
        <w:t>=36 bit and the depth</w:t>
      </w:r>
      <w:r>
        <w:rPr>
          <w:lang w:val="en-US"/>
        </w:rPr>
        <w:t xml:space="preserve"> is </w:t>
      </w:r>
      <w:r w:rsidR="009D22FE">
        <w:rPr>
          <w:lang w:val="en-US"/>
        </w:rPr>
        <w:t xml:space="preserve">then </w:t>
      </w:r>
      <w:r>
        <w:rPr>
          <w:lang w:val="en-US"/>
        </w:rPr>
        <w:t xml:space="preserve">at least </w:t>
      </w:r>
      <w:r w:rsidR="009D22FE">
        <w:rPr>
          <w:lang w:val="en-US"/>
        </w:rPr>
        <w:t>D</w:t>
      </w:r>
      <w:r w:rsidR="009D22FE" w:rsidRPr="009D22FE">
        <w:rPr>
          <w:vertAlign w:val="subscript"/>
          <w:lang w:val="en-US"/>
        </w:rPr>
        <w:t>M9K</w:t>
      </w:r>
      <w:r w:rsidR="009D22FE">
        <w:rPr>
          <w:lang w:val="en-US"/>
        </w:rPr>
        <w:t>=</w:t>
      </w:r>
      <w:r>
        <w:rPr>
          <w:lang w:val="en-US"/>
        </w:rPr>
        <w:t>256 words</w:t>
      </w:r>
      <w:r w:rsidR="009D22FE">
        <w:rPr>
          <w:lang w:val="en-US"/>
        </w:rPr>
        <w:t>, so 36x256</w:t>
      </w:r>
      <w:r>
        <w:rPr>
          <w:lang w:val="en-US"/>
        </w:rPr>
        <w:t>.</w:t>
      </w:r>
      <w:r w:rsidR="009D22FE">
        <w:rPr>
          <w:lang w:val="en-US"/>
        </w:rPr>
        <w:t xml:space="preserve"> Other combinations are 18x512 and 9x1024.</w:t>
      </w:r>
      <w:r w:rsidR="001A021E">
        <w:rPr>
          <w:lang w:val="en-US"/>
        </w:rPr>
        <w:t xml:space="preserve"> </w:t>
      </w:r>
      <w:r w:rsidR="009D22FE">
        <w:rPr>
          <w:lang w:val="en-US"/>
        </w:rPr>
        <w:t>Translating number of bits into number of M9K is difficult to predict in advance because</w:t>
      </w:r>
      <w:r w:rsidR="001A021E">
        <w:rPr>
          <w:lang w:val="en-US"/>
        </w:rPr>
        <w:t xml:space="preserve"> it is implementation dependent</w:t>
      </w:r>
      <w:r w:rsidR="009D22FE">
        <w:rPr>
          <w:lang w:val="en-US"/>
        </w:rPr>
        <w:t>:</w:t>
      </w:r>
    </w:p>
    <w:p w:rsidR="001A021E" w:rsidRDefault="001A021E" w:rsidP="00C71F3C">
      <w:pPr>
        <w:rPr>
          <w:lang w:val="en-US"/>
        </w:rPr>
      </w:pPr>
    </w:p>
    <w:p w:rsidR="009D22FE" w:rsidRPr="001A021E" w:rsidRDefault="009D22FE" w:rsidP="001A021E">
      <w:pPr>
        <w:pStyle w:val="ListParagraph"/>
        <w:numPr>
          <w:ilvl w:val="0"/>
          <w:numId w:val="22"/>
        </w:numPr>
        <w:rPr>
          <w:rFonts w:ascii="Arial" w:hAnsi="Arial" w:cs="Arial"/>
          <w:sz w:val="20"/>
          <w:szCs w:val="20"/>
          <w:lang w:val="en-US"/>
        </w:rPr>
      </w:pPr>
      <w:r w:rsidRPr="001A021E">
        <w:rPr>
          <w:rFonts w:ascii="Arial" w:hAnsi="Arial" w:cs="Arial"/>
          <w:sz w:val="20"/>
          <w:szCs w:val="20"/>
          <w:lang w:val="en-US"/>
        </w:rPr>
        <w:t>The limited number of possible block RAM dimensions can cause that not all bits or words can be used.</w:t>
      </w:r>
    </w:p>
    <w:p w:rsidR="001A021E" w:rsidRPr="001A021E" w:rsidRDefault="009D22FE" w:rsidP="001A021E">
      <w:pPr>
        <w:pStyle w:val="ListParagraph"/>
        <w:numPr>
          <w:ilvl w:val="0"/>
          <w:numId w:val="22"/>
        </w:numPr>
        <w:rPr>
          <w:rFonts w:ascii="Arial" w:hAnsi="Arial" w:cs="Arial"/>
          <w:sz w:val="20"/>
          <w:szCs w:val="20"/>
          <w:lang w:val="en-US"/>
        </w:rPr>
      </w:pPr>
      <w:r w:rsidRPr="001A021E">
        <w:rPr>
          <w:rFonts w:ascii="Arial" w:hAnsi="Arial" w:cs="Arial"/>
          <w:sz w:val="20"/>
          <w:szCs w:val="20"/>
          <w:lang w:val="en-US"/>
        </w:rPr>
        <w:t xml:space="preserve">Parallel instances </w:t>
      </w:r>
      <w:r w:rsidR="001A021E" w:rsidRPr="001A021E">
        <w:rPr>
          <w:rFonts w:ascii="Arial" w:hAnsi="Arial" w:cs="Arial"/>
          <w:sz w:val="20"/>
          <w:szCs w:val="20"/>
          <w:lang w:val="en-US"/>
        </w:rPr>
        <w:t xml:space="preserve">(streams) that have the same control  can </w:t>
      </w:r>
      <w:r w:rsidRPr="001A021E">
        <w:rPr>
          <w:rFonts w:ascii="Arial" w:hAnsi="Arial" w:cs="Arial"/>
          <w:sz w:val="20"/>
          <w:szCs w:val="20"/>
          <w:lang w:val="en-US"/>
        </w:rPr>
        <w:t>share the same RAM, but this may depend on whether the synthesis tool recognizes this optimization</w:t>
      </w:r>
    </w:p>
    <w:p w:rsidR="001C094D" w:rsidRDefault="001A021E" w:rsidP="001A021E">
      <w:pPr>
        <w:ind w:left="720" w:hanging="720"/>
        <w:rPr>
          <w:lang w:val="en-US"/>
        </w:rPr>
      </w:pPr>
      <w:r>
        <w:rPr>
          <w:lang w:val="en-US"/>
        </w:rPr>
        <w:t>Therefore in practice it is necessary to do a trial synthesis to get a more reliable estimate of the RAM.</w:t>
      </w:r>
    </w:p>
    <w:p w:rsidR="001A021E" w:rsidRPr="00C71F3C" w:rsidRDefault="001A021E" w:rsidP="001A021E">
      <w:pPr>
        <w:ind w:left="720" w:hanging="720"/>
        <w:rPr>
          <w:lang w:val="en-US"/>
        </w:rPr>
      </w:pPr>
    </w:p>
    <w:p w:rsidR="00C71F3C" w:rsidRDefault="00C71F3C" w:rsidP="00C71F3C">
      <w:pPr>
        <w:pStyle w:val="Heading2"/>
        <w:rPr>
          <w:lang w:val="en-US"/>
        </w:rPr>
      </w:pPr>
      <w:bookmarkStart w:id="104" w:name="_Ref419796806"/>
      <w:bookmarkStart w:id="105" w:name="_Toc421706115"/>
      <w:r>
        <w:rPr>
          <w:lang w:val="en-US"/>
        </w:rPr>
        <w:t>PFB component</w:t>
      </w:r>
      <w:bookmarkEnd w:id="104"/>
      <w:bookmarkEnd w:id="105"/>
    </w:p>
    <w:p w:rsidR="001533E3" w:rsidRPr="001533E3" w:rsidRDefault="00D31D25" w:rsidP="001533E3">
      <w:pPr>
        <w:pStyle w:val="Heading3"/>
        <w:rPr>
          <w:lang w:val="en-US"/>
        </w:rPr>
      </w:pPr>
      <w:bookmarkStart w:id="106" w:name="_Toc421706116"/>
      <w:r>
        <w:rPr>
          <w:lang w:val="en-US"/>
        </w:rPr>
        <w:t>Multiplier usage</w:t>
      </w:r>
      <w:bookmarkEnd w:id="106"/>
    </w:p>
    <w:p w:rsidR="001533E3" w:rsidRDefault="001533E3" w:rsidP="001533E3">
      <w:r>
        <w:t>The PFB consists of two FIR filters with real coefficients and an N</w:t>
      </w:r>
      <w:r>
        <w:rPr>
          <w:vertAlign w:val="subscript"/>
        </w:rPr>
        <w:t>FFT</w:t>
      </w:r>
      <w:r w:rsidR="009E3425">
        <w:t xml:space="preserve"> points</w:t>
      </w:r>
      <w:r>
        <w:t xml:space="preserve"> (complex) FFT. </w:t>
      </w:r>
      <w:r w:rsidR="00D31D25">
        <w:t>T</w:t>
      </w:r>
      <w:r>
        <w:t xml:space="preserve">he number of </w:t>
      </w:r>
      <w:r w:rsidR="00210575">
        <w:t>(18x18)-bit</w:t>
      </w:r>
      <w:r>
        <w:t xml:space="preserve"> multiplier elements </w:t>
      </w:r>
      <w:r w:rsidR="007E0508">
        <w:t>per PFB instance</w:t>
      </w:r>
      <w:r>
        <w:t xml:space="preserve"> is given by</w:t>
      </w:r>
      <w:r w:rsidR="00F72610">
        <w:t xml:space="preserve"> the sum of </w:t>
      </w:r>
      <w:r w:rsidR="00F72610">
        <w:fldChar w:fldCharType="begin"/>
      </w:r>
      <w:r w:rsidR="00F72610">
        <w:instrText xml:space="preserve"> REF _Ref421022338 \h </w:instrText>
      </w:r>
      <w:r w:rsidR="00F72610">
        <w:fldChar w:fldCharType="separate"/>
      </w:r>
      <w:r w:rsidR="00DD526D">
        <w:t xml:space="preserve">Equation </w:t>
      </w:r>
      <w:r w:rsidR="00DD526D">
        <w:rPr>
          <w:noProof/>
        </w:rPr>
        <w:t>32</w:t>
      </w:r>
      <w:r w:rsidR="00F72610">
        <w:fldChar w:fldCharType="end"/>
      </w:r>
      <w:r w:rsidR="00F72610">
        <w:t xml:space="preserve"> and </w:t>
      </w:r>
      <w:r w:rsidR="00F72610">
        <w:fldChar w:fldCharType="begin"/>
      </w:r>
      <w:r w:rsidR="00F72610">
        <w:instrText xml:space="preserve"> REF _Ref420943581 \h </w:instrText>
      </w:r>
      <w:r w:rsidR="00F72610">
        <w:fldChar w:fldCharType="separate"/>
      </w:r>
      <w:r w:rsidR="00DD526D">
        <w:t xml:space="preserve">Equation </w:t>
      </w:r>
      <w:r w:rsidR="00DD526D">
        <w:rPr>
          <w:noProof/>
        </w:rPr>
        <w:t>33</w:t>
      </w:r>
      <w:r w:rsidR="00F72610">
        <w:fldChar w:fldCharType="end"/>
      </w:r>
      <w:r>
        <w:t>:</w:t>
      </w:r>
    </w:p>
    <w:p w:rsidR="00F72610" w:rsidRDefault="00F72610" w:rsidP="00F72610"/>
    <w:p w:rsidR="00F72610" w:rsidRPr="001C5804" w:rsidRDefault="00F72610" w:rsidP="00F72610">
      <w:pPr>
        <w:pStyle w:val="Caption"/>
        <w:rPr>
          <w:b w:val="0"/>
          <w:lang w:val="en-US"/>
        </w:rPr>
      </w:pPr>
      <w:bookmarkStart w:id="107" w:name="_Ref421022338"/>
      <w:r>
        <w:t xml:space="preserve">Equation </w:t>
      </w:r>
      <w:r>
        <w:fldChar w:fldCharType="begin"/>
      </w:r>
      <w:r>
        <w:instrText xml:space="preserve"> SEQ Equation \* ARABIC </w:instrText>
      </w:r>
      <w:r>
        <w:fldChar w:fldCharType="separate"/>
      </w:r>
      <w:r w:rsidR="00DD526D">
        <w:rPr>
          <w:noProof/>
        </w:rPr>
        <w:t>32</w:t>
      </w:r>
      <w:r>
        <w:fldChar w:fldCharType="end"/>
      </w:r>
      <w:bookmarkEnd w:id="107"/>
      <w:r>
        <w:t>:</w:t>
      </w:r>
      <w:r>
        <w:tab/>
        <w:t xml:space="preserve"> </w:t>
      </w:r>
      <m:oMath>
        <m:r>
          <m:rPr>
            <m:sty m:val="bi"/>
          </m:rPr>
          <w:rPr>
            <w:rFonts w:ascii="Cambria Math" w:hAnsi="Cambria Math"/>
          </w:rPr>
          <m:t>FI</m:t>
        </m:r>
        <m:sSub>
          <m:sSubPr>
            <m:ctrlPr>
              <w:rPr>
                <w:rFonts w:ascii="Cambria Math" w:hAnsi="Cambria Math"/>
                <w:i/>
              </w:rPr>
            </m:ctrlPr>
          </m:sSubPr>
          <m:e>
            <m:r>
              <m:rPr>
                <m:sty m:val="bi"/>
              </m:rPr>
              <w:rPr>
                <w:rFonts w:ascii="Cambria Math" w:hAnsi="Cambria Math"/>
              </w:rPr>
              <m:t>R</m:t>
            </m:r>
          </m:e>
          <m:sub>
            <m:r>
              <m:rPr>
                <m:sty m:val="bi"/>
              </m:rPr>
              <w:rPr>
                <w:rFonts w:ascii="Cambria Math" w:hAnsi="Cambria Math"/>
              </w:rPr>
              <m:t>nof mult</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N</m:t>
            </m:r>
          </m:e>
          <m:sub>
            <m:r>
              <m:rPr>
                <m:sty m:val="bi"/>
              </m:rPr>
              <w:rPr>
                <w:rFonts w:ascii="Cambria Math" w:hAnsi="Cambria Math"/>
              </w:rPr>
              <m:t>taps</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cmult</m:t>
            </m:r>
          </m:sub>
        </m:sSub>
        <m:r>
          <m:rPr>
            <m:sty m:val="bi"/>
          </m:rPr>
          <w:rPr>
            <w:rFonts w:ascii="Cambria Math" w:hAnsi="Cambria Math"/>
          </w:rPr>
          <m:t>*</m:t>
        </m:r>
        <m:f>
          <m:fPr>
            <m:ctrlPr>
              <w:rPr>
                <w:rFonts w:ascii="Cambria Math" w:hAnsi="Cambria Math"/>
                <w:i/>
              </w:rPr>
            </m:ctrlPr>
          </m:fPr>
          <m:num>
            <m:r>
              <m:rPr>
                <m:sty m:val="bi"/>
              </m:rPr>
              <w:rPr>
                <w:rFonts w:ascii="Cambria Math" w:hAnsi="Cambria Math"/>
              </w:rPr>
              <m:t>1</m:t>
            </m:r>
          </m:num>
          <m:den>
            <m:sSub>
              <m:sSubPr>
                <m:ctrlPr>
                  <w:rPr>
                    <w:rFonts w:ascii="Cambria Math" w:hAnsi="Cambria Math"/>
                    <w:i/>
                  </w:rPr>
                </m:ctrlPr>
              </m:sSubPr>
              <m:e>
                <m:r>
                  <m:rPr>
                    <m:sty m:val="bi"/>
                  </m:rPr>
                  <w:rPr>
                    <w:rFonts w:ascii="Cambria Math" w:hAnsi="Cambria Math"/>
                  </w:rPr>
                  <m:t>F</m:t>
                </m:r>
              </m:e>
              <m:sub>
                <m:r>
                  <m:rPr>
                    <m:sty m:val="bi"/>
                  </m:rPr>
                  <w:rPr>
                    <w:rFonts w:ascii="Cambria Math" w:hAnsi="Cambria Math"/>
                  </w:rPr>
                  <m:t>fit</m:t>
                </m:r>
              </m:sub>
            </m:sSub>
          </m:den>
        </m:f>
        <m:r>
          <m:rPr>
            <m:sty m:val="bi"/>
          </m:rPr>
          <w:rPr>
            <w:rFonts w:ascii="Cambria Math" w:hAnsi="Cambria Math"/>
          </w:rPr>
          <m:t xml:space="preserve"> </m:t>
        </m:r>
      </m:oMath>
    </w:p>
    <w:p w:rsidR="001533E3" w:rsidRPr="00F72610" w:rsidRDefault="001533E3" w:rsidP="001533E3">
      <w:pPr>
        <w:rPr>
          <w:lang w:val="en-US"/>
        </w:rPr>
      </w:pPr>
    </w:p>
    <w:p w:rsidR="001533E3" w:rsidRPr="001C5804" w:rsidRDefault="001533E3" w:rsidP="001533E3">
      <w:pPr>
        <w:pStyle w:val="Caption"/>
        <w:rPr>
          <w:b w:val="0"/>
          <w:lang w:val="en-US"/>
        </w:rPr>
      </w:pPr>
      <w:bookmarkStart w:id="108" w:name="_Ref420943581"/>
      <w:r>
        <w:t xml:space="preserve">Equation </w:t>
      </w:r>
      <w:r>
        <w:fldChar w:fldCharType="begin"/>
      </w:r>
      <w:r>
        <w:instrText xml:space="preserve"> SEQ Equation \* ARABIC </w:instrText>
      </w:r>
      <w:r>
        <w:fldChar w:fldCharType="separate"/>
      </w:r>
      <w:r w:rsidR="00DD526D">
        <w:rPr>
          <w:noProof/>
        </w:rPr>
        <w:t>33</w:t>
      </w:r>
      <w:r>
        <w:fldChar w:fldCharType="end"/>
      </w:r>
      <w:bookmarkEnd w:id="108"/>
      <w:r>
        <w:t>:</w:t>
      </w:r>
      <w:r>
        <w:tab/>
        <w:t xml:space="preserve"> </w:t>
      </w:r>
      <m:oMath>
        <m:sSub>
          <m:sSubPr>
            <m:ctrlPr>
              <w:rPr>
                <w:rFonts w:ascii="Cambria Math" w:hAnsi="Cambria Math"/>
                <w:i/>
              </w:rPr>
            </m:ctrlPr>
          </m:sSubPr>
          <m:e>
            <m:r>
              <m:rPr>
                <m:sty m:val="bi"/>
              </m:rPr>
              <w:rPr>
                <w:rFonts w:ascii="Cambria Math" w:hAnsi="Cambria Math"/>
              </w:rPr>
              <m:t>FFT</m:t>
            </m:r>
          </m:e>
          <m:sub>
            <m:r>
              <m:rPr>
                <m:sty m:val="bi"/>
              </m:rPr>
              <w:rPr>
                <w:rFonts w:ascii="Cambria Math" w:hAnsi="Cambria Math"/>
              </w:rPr>
              <m:t>nof mult</m:t>
            </m:r>
          </m:sub>
        </m:sSub>
        <m:r>
          <m:rPr>
            <m:sty m:val="bi"/>
          </m:rPr>
          <w:rPr>
            <w:rFonts w:ascii="Cambria Math" w:hAnsi="Cambria Math"/>
          </w:rPr>
          <m:t>=</m:t>
        </m:r>
        <m:func>
          <m:funcPr>
            <m:ctrlPr>
              <w:rPr>
                <w:rFonts w:ascii="Cambria Math" w:hAnsi="Cambria Math"/>
                <w:i/>
              </w:rPr>
            </m:ctrlPr>
          </m:funcPr>
          <m:fName>
            <m:sSub>
              <m:sSubPr>
                <m:ctrlPr>
                  <w:rPr>
                    <w:rFonts w:ascii="Cambria Math" w:hAnsi="Cambria Math"/>
                    <w:i/>
                  </w:rPr>
                </m:ctrlPr>
              </m:sSubPr>
              <m:e>
                <m:r>
                  <m:rPr>
                    <m:sty m:val="b"/>
                  </m:rPr>
                  <w:rPr>
                    <w:rFonts w:ascii="Cambria Math" w:hAnsi="Cambria Math"/>
                  </w:rPr>
                  <m:t>log</m:t>
                </m:r>
              </m:e>
              <m:sub>
                <m:r>
                  <m:rPr>
                    <m:sty m:val="bi"/>
                  </m:rPr>
                  <w:rPr>
                    <w:rFonts w:ascii="Cambria Math" w:hAnsi="Cambria Math"/>
                  </w:rPr>
                  <m:t>2</m:t>
                </m:r>
              </m:sub>
            </m:sSub>
          </m:fName>
          <m:e>
            <m:d>
              <m:dPr>
                <m:ctrlPr>
                  <w:rPr>
                    <w:rFonts w:ascii="Cambria Math" w:hAnsi="Cambria Math"/>
                    <w:i/>
                  </w:rPr>
                </m:ctrlPr>
              </m:dPr>
              <m:e>
                <m:sSub>
                  <m:sSubPr>
                    <m:ctrlPr>
                      <w:rPr>
                        <w:rFonts w:ascii="Cambria Math" w:hAnsi="Cambria Math"/>
                        <w:i/>
                      </w:rPr>
                    </m:ctrlPr>
                  </m:sSubPr>
                  <m:e>
                    <m:r>
                      <m:rPr>
                        <m:sty m:val="bi"/>
                      </m:rPr>
                      <w:rPr>
                        <w:rFonts w:ascii="Cambria Math" w:hAnsi="Cambria Math"/>
                      </w:rPr>
                      <m:t>N</m:t>
                    </m:r>
                  </m:e>
                  <m:sub>
                    <m:r>
                      <m:rPr>
                        <m:sty m:val="bi"/>
                      </m:rPr>
                      <w:rPr>
                        <w:rFonts w:ascii="Cambria Math" w:hAnsi="Cambria Math"/>
                      </w:rPr>
                      <m:t>FFT</m:t>
                    </m:r>
                  </m:sub>
                </m:sSub>
              </m:e>
            </m:d>
          </m:e>
        </m:func>
        <m:r>
          <m:rPr>
            <m:sty m:val="bi"/>
          </m:rPr>
          <w:rPr>
            <w:rFonts w:ascii="Cambria Math" w:hAnsi="Cambria Math"/>
          </w:rPr>
          <m:t>*</m:t>
        </m:r>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cmult</m:t>
            </m:r>
          </m:sub>
        </m:sSub>
      </m:oMath>
    </w:p>
    <w:p w:rsidR="00AD250C" w:rsidRDefault="00F72610" w:rsidP="001533E3">
      <w:pPr>
        <w:rPr>
          <w:lang w:val="en-US"/>
        </w:rPr>
      </w:pPr>
      <w:r>
        <w:rPr>
          <w:lang w:val="en-US"/>
        </w:rPr>
        <w:t xml:space="preserve">These </w:t>
      </w:r>
      <w:r>
        <w:rPr>
          <w:lang w:val="en-US"/>
        </w:rPr>
        <w:fldChar w:fldCharType="begin"/>
      </w:r>
      <w:r>
        <w:rPr>
          <w:lang w:val="en-US"/>
        </w:rPr>
        <w:instrText xml:space="preserve"> REF _Ref421022338 \h </w:instrText>
      </w:r>
      <w:r>
        <w:rPr>
          <w:lang w:val="en-US"/>
        </w:rPr>
      </w:r>
      <w:r>
        <w:rPr>
          <w:lang w:val="en-US"/>
        </w:rPr>
        <w:fldChar w:fldCharType="separate"/>
      </w:r>
      <w:r w:rsidR="00DD526D">
        <w:t xml:space="preserve">Equation </w:t>
      </w:r>
      <w:r w:rsidR="00DD526D">
        <w:rPr>
          <w:noProof/>
        </w:rPr>
        <w:t>32</w:t>
      </w:r>
      <w:r>
        <w:rPr>
          <w:lang w:val="en-US"/>
        </w:rPr>
        <w:fldChar w:fldCharType="end"/>
      </w:r>
      <w:r>
        <w:rPr>
          <w:lang w:val="en-US"/>
        </w:rPr>
        <w:t xml:space="preserve"> and</w:t>
      </w:r>
      <w:r w:rsidR="001533E3">
        <w:rPr>
          <w:lang w:val="en-US"/>
        </w:rPr>
        <w:t xml:space="preserve"> </w:t>
      </w:r>
      <w:r w:rsidR="001533E3">
        <w:rPr>
          <w:lang w:val="en-US"/>
        </w:rPr>
        <w:fldChar w:fldCharType="begin"/>
      </w:r>
      <w:r w:rsidR="001533E3">
        <w:rPr>
          <w:lang w:val="en-US"/>
        </w:rPr>
        <w:instrText xml:space="preserve"> REF _Ref420943581 \h </w:instrText>
      </w:r>
      <w:r w:rsidR="001533E3">
        <w:rPr>
          <w:lang w:val="en-US"/>
        </w:rPr>
      </w:r>
      <w:r w:rsidR="001533E3">
        <w:rPr>
          <w:lang w:val="en-US"/>
        </w:rPr>
        <w:fldChar w:fldCharType="separate"/>
      </w:r>
      <w:r w:rsidR="00DD526D">
        <w:t xml:space="preserve">Equation </w:t>
      </w:r>
      <w:r w:rsidR="00DD526D">
        <w:rPr>
          <w:noProof/>
        </w:rPr>
        <w:t>33</w:t>
      </w:r>
      <w:r w:rsidR="001533E3">
        <w:rPr>
          <w:lang w:val="en-US"/>
        </w:rPr>
        <w:fldChar w:fldCharType="end"/>
      </w:r>
      <w:r>
        <w:rPr>
          <w:lang w:val="en-US"/>
        </w:rPr>
        <w:t xml:space="preserve"> are</w:t>
      </w:r>
      <w:r w:rsidR="00D55F83">
        <w:rPr>
          <w:lang w:val="en-US"/>
        </w:rPr>
        <w:t xml:space="preserve"> </w:t>
      </w:r>
      <w:r w:rsidR="009E3425">
        <w:rPr>
          <w:lang w:val="en-US"/>
        </w:rPr>
        <w:t xml:space="preserve">partly </w:t>
      </w:r>
      <w:r w:rsidR="00D55F83">
        <w:rPr>
          <w:lang w:val="en-US"/>
        </w:rPr>
        <w:t xml:space="preserve">empirical. </w:t>
      </w:r>
      <w:r w:rsidR="00D31D25">
        <w:rPr>
          <w:lang w:val="en-US"/>
        </w:rPr>
        <w:t xml:space="preserve">The </w:t>
      </w:r>
      <w:r w:rsidR="009E3425">
        <w:rPr>
          <w:lang w:val="en-US"/>
        </w:rPr>
        <w:t>data</w:t>
      </w:r>
      <w:r w:rsidR="00D31D25">
        <w:rPr>
          <w:lang w:val="en-US"/>
        </w:rPr>
        <w:t xml:space="preserve"> rate </w:t>
      </w:r>
      <w:r w:rsidR="005E3ED3">
        <w:rPr>
          <w:lang w:val="en-US"/>
        </w:rPr>
        <w:t xml:space="preserve">per signal path </w:t>
      </w:r>
      <w:r w:rsidR="00D31D25">
        <w:rPr>
          <w:lang w:val="en-US"/>
        </w:rPr>
        <w:t>is f</w:t>
      </w:r>
      <w:r w:rsidR="00BC74B6">
        <w:rPr>
          <w:vertAlign w:val="subscript"/>
          <w:lang w:val="en-US"/>
        </w:rPr>
        <w:t>data</w:t>
      </w:r>
      <w:r w:rsidR="00D31D25">
        <w:rPr>
          <w:lang w:val="en-US"/>
        </w:rPr>
        <w:t xml:space="preserve"> and the processing clock rate is f</w:t>
      </w:r>
      <w:r w:rsidR="00D31D25" w:rsidRPr="00D31D25">
        <w:rPr>
          <w:vertAlign w:val="subscript"/>
          <w:lang w:val="en-US"/>
        </w:rPr>
        <w:t>clk</w:t>
      </w:r>
      <w:r w:rsidR="00D31D25">
        <w:rPr>
          <w:lang w:val="en-US"/>
        </w:rPr>
        <w:t>.</w:t>
      </w:r>
      <w:r w:rsidR="00E434A4">
        <w:rPr>
          <w:lang w:val="en-US"/>
        </w:rPr>
        <w:t xml:space="preserve"> </w:t>
      </w:r>
      <w:r w:rsidR="00E20074">
        <w:rPr>
          <w:lang w:val="en-US"/>
        </w:rPr>
        <w:t>When f</w:t>
      </w:r>
      <w:r w:rsidR="00E20074" w:rsidRPr="00E434A4">
        <w:rPr>
          <w:vertAlign w:val="subscript"/>
          <w:lang w:val="en-US"/>
        </w:rPr>
        <w:t>clk</w:t>
      </w:r>
      <w:r w:rsidR="00E20074">
        <w:rPr>
          <w:lang w:val="en-US"/>
        </w:rPr>
        <w:t xml:space="preserve"> </w:t>
      </w:r>
      <w:r w:rsidR="00E20074">
        <w:rPr>
          <w:rFonts w:cs="Arial"/>
          <w:lang w:val="en-US"/>
        </w:rPr>
        <w:t>&lt;</w:t>
      </w:r>
      <w:r w:rsidR="00E20074">
        <w:rPr>
          <w:lang w:val="en-US"/>
        </w:rPr>
        <w:t xml:space="preserve"> f</w:t>
      </w:r>
      <w:r w:rsidR="00BC74B6">
        <w:rPr>
          <w:vertAlign w:val="subscript"/>
          <w:lang w:val="en-US"/>
        </w:rPr>
        <w:t>data</w:t>
      </w:r>
      <w:r w:rsidR="00E20074">
        <w:rPr>
          <w:lang w:val="en-US"/>
        </w:rPr>
        <w:t xml:space="preserve"> then the wideband factor f</w:t>
      </w:r>
      <w:r w:rsidR="00BC74B6">
        <w:rPr>
          <w:vertAlign w:val="subscript"/>
          <w:lang w:val="en-US"/>
        </w:rPr>
        <w:t>data</w:t>
      </w:r>
      <w:r w:rsidR="00E20074">
        <w:rPr>
          <w:lang w:val="en-US"/>
        </w:rPr>
        <w:t xml:space="preserve"> / f</w:t>
      </w:r>
      <w:r w:rsidR="00E20074">
        <w:rPr>
          <w:vertAlign w:val="subscript"/>
          <w:lang w:val="en-US"/>
        </w:rPr>
        <w:t>clk</w:t>
      </w:r>
      <w:r w:rsidR="00E20074">
        <w:rPr>
          <w:lang w:val="en-US"/>
        </w:rPr>
        <w:t xml:space="preserve"> </w:t>
      </w:r>
      <w:r>
        <w:rPr>
          <w:lang w:val="en-US"/>
        </w:rPr>
        <w:t xml:space="preserve">= P </w:t>
      </w:r>
      <w:r w:rsidR="00E20074">
        <w:rPr>
          <w:lang w:val="en-US"/>
        </w:rPr>
        <w:t>and the PFB becomes a wideband PFB (WPFB)</w:t>
      </w:r>
      <w:r>
        <w:rPr>
          <w:lang w:val="en-US"/>
        </w:rPr>
        <w:t>,</w:t>
      </w:r>
      <w:r w:rsidR="00E20074">
        <w:rPr>
          <w:lang w:val="en-US"/>
        </w:rPr>
        <w:t xml:space="preserve"> as is the case for </w:t>
      </w:r>
      <w:r w:rsidR="005E3ED3">
        <w:rPr>
          <w:lang w:val="en-US"/>
        </w:rPr>
        <w:t>the subband filter in the Aperti</w:t>
      </w:r>
      <w:r w:rsidR="00E20074">
        <w:rPr>
          <w:lang w:val="en-US"/>
        </w:rPr>
        <w:t xml:space="preserve">f BF. </w:t>
      </w:r>
      <w:r w:rsidR="005E3ED3">
        <w:rPr>
          <w:lang w:val="en-US"/>
        </w:rPr>
        <w:t xml:space="preserve">When </w:t>
      </w:r>
      <w:r w:rsidR="00E434A4">
        <w:rPr>
          <w:lang w:val="en-US"/>
        </w:rPr>
        <w:t>f</w:t>
      </w:r>
      <w:r w:rsidR="00E434A4" w:rsidRPr="00E434A4">
        <w:rPr>
          <w:vertAlign w:val="subscript"/>
          <w:lang w:val="en-US"/>
        </w:rPr>
        <w:t>clk</w:t>
      </w:r>
      <w:r w:rsidR="00E434A4">
        <w:rPr>
          <w:lang w:val="en-US"/>
        </w:rPr>
        <w:t xml:space="preserve"> </w:t>
      </w:r>
      <w:r w:rsidR="00E434A4">
        <w:rPr>
          <w:rFonts w:cs="Arial"/>
          <w:lang w:val="en-US"/>
        </w:rPr>
        <w:t>≥</w:t>
      </w:r>
      <w:r w:rsidR="00E434A4">
        <w:rPr>
          <w:lang w:val="en-US"/>
        </w:rPr>
        <w:t xml:space="preserve"> f</w:t>
      </w:r>
      <w:r w:rsidR="00BC74B6">
        <w:rPr>
          <w:vertAlign w:val="subscript"/>
          <w:lang w:val="en-US"/>
        </w:rPr>
        <w:t>data</w:t>
      </w:r>
      <w:r w:rsidR="00E434A4">
        <w:rPr>
          <w:lang w:val="en-US"/>
        </w:rPr>
        <w:t xml:space="preserve"> </w:t>
      </w:r>
      <w:r w:rsidR="00E20074">
        <w:rPr>
          <w:lang w:val="en-US"/>
        </w:rPr>
        <w:t xml:space="preserve">and then </w:t>
      </w:r>
      <w:r w:rsidR="00E434A4">
        <w:rPr>
          <w:lang w:val="en-US"/>
        </w:rPr>
        <w:t>f</w:t>
      </w:r>
      <w:r w:rsidR="00E434A4" w:rsidRPr="00E434A4">
        <w:rPr>
          <w:vertAlign w:val="subscript"/>
          <w:lang w:val="en-US"/>
        </w:rPr>
        <w:t>clk</w:t>
      </w:r>
      <w:r w:rsidR="00E434A4">
        <w:rPr>
          <w:lang w:val="en-US"/>
        </w:rPr>
        <w:t xml:space="preserve"> / f</w:t>
      </w:r>
      <w:r w:rsidR="00BC74B6">
        <w:rPr>
          <w:vertAlign w:val="subscript"/>
          <w:lang w:val="en-US"/>
        </w:rPr>
        <w:t>data</w:t>
      </w:r>
      <w:r w:rsidR="00E434A4">
        <w:rPr>
          <w:lang w:val="en-US"/>
        </w:rPr>
        <w:t xml:space="preserve"> </w:t>
      </w:r>
      <w:r>
        <w:rPr>
          <w:lang w:val="en-US"/>
        </w:rPr>
        <w:t>= N</w:t>
      </w:r>
      <w:r w:rsidRPr="00E434A4">
        <w:rPr>
          <w:vertAlign w:val="subscript"/>
          <w:lang w:val="en-US"/>
        </w:rPr>
        <w:t>interleave</w:t>
      </w:r>
      <w:r>
        <w:rPr>
          <w:lang w:val="en-US"/>
        </w:rPr>
        <w:t xml:space="preserve"> </w:t>
      </w:r>
      <w:r w:rsidR="00E434A4">
        <w:rPr>
          <w:lang w:val="en-US"/>
        </w:rPr>
        <w:t xml:space="preserve">is the number of multiplexed signal paths that can be processed by </w:t>
      </w:r>
      <w:r w:rsidR="00E20074">
        <w:rPr>
          <w:lang w:val="en-US"/>
        </w:rPr>
        <w:t>a single</w:t>
      </w:r>
      <w:r w:rsidR="00E434A4">
        <w:rPr>
          <w:lang w:val="en-US"/>
        </w:rPr>
        <w:t xml:space="preserve"> PFB component</w:t>
      </w:r>
      <w:r>
        <w:rPr>
          <w:lang w:val="en-US"/>
        </w:rPr>
        <w:t>,</w:t>
      </w:r>
      <w:r w:rsidR="005E3ED3" w:rsidRPr="005E3ED3">
        <w:rPr>
          <w:lang w:val="en-US"/>
        </w:rPr>
        <w:t xml:space="preserve"> </w:t>
      </w:r>
      <w:r w:rsidR="005E3ED3">
        <w:rPr>
          <w:lang w:val="en-US"/>
        </w:rPr>
        <w:t>as is the case for the channel filter in Arts</w:t>
      </w:r>
      <w:r w:rsidR="00E434A4">
        <w:rPr>
          <w:lang w:val="en-US"/>
        </w:rPr>
        <w:t>.</w:t>
      </w:r>
      <w:r w:rsidR="007E0508">
        <w:rPr>
          <w:lang w:val="en-US"/>
        </w:rPr>
        <w:t xml:space="preserve"> The number of PFB instances that is needed to implement the entire PFB for all SP is given by:</w:t>
      </w:r>
    </w:p>
    <w:p w:rsidR="007E0508" w:rsidRPr="007E0508" w:rsidRDefault="007E0508" w:rsidP="007E0508">
      <w:pPr>
        <w:rPr>
          <w:lang w:val="en-US"/>
        </w:rPr>
      </w:pPr>
    </w:p>
    <w:p w:rsidR="007E0508" w:rsidRDefault="007E0508" w:rsidP="007E0508">
      <w:r>
        <w:lastRenderedPageBreak/>
        <w:t xml:space="preserve">Equation </w:t>
      </w:r>
      <w:r>
        <w:fldChar w:fldCharType="begin"/>
      </w:r>
      <w:r>
        <w:instrText xml:space="preserve"> SEQ Equation \* ARABIC </w:instrText>
      </w:r>
      <w:r>
        <w:fldChar w:fldCharType="separate"/>
      </w:r>
      <w:r w:rsidR="00DD526D">
        <w:rPr>
          <w:noProof/>
        </w:rPr>
        <w:t>34</w:t>
      </w:r>
      <w:r>
        <w:fldChar w:fldCharType="end"/>
      </w:r>
      <w:r>
        <w:t>:</w:t>
      </w:r>
      <w:r>
        <w:tab/>
        <w:t xml:space="preserve"> </w:t>
      </w:r>
      <m:oMath>
        <m:sSub>
          <m:sSubPr>
            <m:ctrlPr>
              <w:rPr>
                <w:rFonts w:ascii="Cambria Math" w:hAnsi="Cambria Math"/>
                <w:i/>
              </w:rPr>
            </m:ctrlPr>
          </m:sSubPr>
          <m:e>
            <m:r>
              <w:rPr>
                <w:rFonts w:ascii="Cambria Math" w:hAnsi="Cambria Math"/>
              </w:rPr>
              <m:t>M</m:t>
            </m:r>
          </m:e>
          <m:sub>
            <m:r>
              <w:rPr>
                <w:rFonts w:ascii="Cambria Math" w:hAnsi="Cambria Math"/>
              </w:rPr>
              <m:t>PFB units</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sp</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data</m:t>
                </m:r>
              </m:sub>
            </m:sSub>
          </m:num>
          <m:den>
            <m:sSub>
              <m:sSubPr>
                <m:ctrlPr>
                  <w:rPr>
                    <w:rFonts w:ascii="Cambria Math" w:hAnsi="Cambria Math"/>
                    <w:i/>
                  </w:rPr>
                </m:ctrlPr>
              </m:sSubPr>
              <m:e>
                <m:r>
                  <w:rPr>
                    <w:rFonts w:ascii="Cambria Math" w:hAnsi="Cambria Math"/>
                  </w:rPr>
                  <m:t>f</m:t>
                </m:r>
              </m:e>
              <m:sub>
                <m:r>
                  <w:rPr>
                    <w:rFonts w:ascii="Cambria Math" w:hAnsi="Cambria Math"/>
                  </w:rPr>
                  <m:t>clk</m:t>
                </m:r>
              </m:sub>
            </m:sSub>
          </m:den>
        </m:f>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sp</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interleave</m:t>
            </m:r>
          </m:sub>
        </m:sSub>
      </m:oMath>
    </w:p>
    <w:p w:rsidR="00AD250C" w:rsidRPr="007E0508" w:rsidRDefault="00AD250C" w:rsidP="001533E3"/>
    <w:p w:rsidR="00AD250C" w:rsidRDefault="00D31D25" w:rsidP="001533E3">
      <w:pPr>
        <w:rPr>
          <w:lang w:val="en-US"/>
        </w:rPr>
      </w:pPr>
      <w:r>
        <w:rPr>
          <w:lang w:val="en-US"/>
        </w:rPr>
        <w:t xml:space="preserve">The number of multipliers in the FIR part is equal to the number of taps. </w:t>
      </w:r>
      <w:r w:rsidR="00D55F83">
        <w:rPr>
          <w:lang w:val="en-US"/>
        </w:rPr>
        <w:t>The FIR coefficients are real</w:t>
      </w:r>
      <w:r w:rsidR="006D67AC">
        <w:rPr>
          <w:lang w:val="en-US"/>
        </w:rPr>
        <w:t xml:space="preserve"> and the input per each FIR filter is also real</w:t>
      </w:r>
      <w:r w:rsidR="00402378">
        <w:rPr>
          <w:lang w:val="en-US"/>
        </w:rPr>
        <w:t xml:space="preserve">, however this </w:t>
      </w:r>
      <w:r w:rsidR="00D55F83">
        <w:rPr>
          <w:lang w:val="en-US"/>
        </w:rPr>
        <w:t>does not reduce the number of multipliers, because the fitter cannot make use of this to fit them in the FPGA</w:t>
      </w:r>
      <w:r w:rsidR="00AD250C">
        <w:rPr>
          <w:lang w:val="en-US"/>
        </w:rPr>
        <w:t xml:space="preserve"> when the operands are wider than 9 bit</w:t>
      </w:r>
      <w:r w:rsidR="00D55F83">
        <w:rPr>
          <w:lang w:val="en-US"/>
        </w:rPr>
        <w:t>.</w:t>
      </w:r>
      <w:r w:rsidR="00AD250C">
        <w:rPr>
          <w:lang w:val="en-US"/>
        </w:rPr>
        <w:t xml:space="preserve"> Therefore </w:t>
      </w:r>
      <w:r w:rsidR="006D67AC">
        <w:rPr>
          <w:lang w:val="en-US"/>
        </w:rPr>
        <w:t xml:space="preserve">in </w:t>
      </w:r>
      <w:r w:rsidR="006D67AC">
        <w:rPr>
          <w:lang w:val="en-US"/>
        </w:rPr>
        <w:fldChar w:fldCharType="begin"/>
      </w:r>
      <w:r w:rsidR="006D67AC">
        <w:rPr>
          <w:lang w:val="en-US"/>
        </w:rPr>
        <w:instrText xml:space="preserve"> REF _Ref421022338 \h </w:instrText>
      </w:r>
      <w:r w:rsidR="006D67AC">
        <w:rPr>
          <w:lang w:val="en-US"/>
        </w:rPr>
      </w:r>
      <w:r w:rsidR="006D67AC">
        <w:rPr>
          <w:lang w:val="en-US"/>
        </w:rPr>
        <w:fldChar w:fldCharType="separate"/>
      </w:r>
      <w:r w:rsidR="00DD526D">
        <w:t xml:space="preserve">Equation </w:t>
      </w:r>
      <w:r w:rsidR="00DD526D">
        <w:rPr>
          <w:noProof/>
        </w:rPr>
        <w:t>32</w:t>
      </w:r>
      <w:r w:rsidR="006D67AC">
        <w:rPr>
          <w:lang w:val="en-US"/>
        </w:rPr>
        <w:fldChar w:fldCharType="end"/>
      </w:r>
      <w:r w:rsidR="006D67AC">
        <w:rPr>
          <w:lang w:val="en-US"/>
        </w:rPr>
        <w:t xml:space="preserve"> </w:t>
      </w:r>
      <w:r w:rsidR="00833AE4">
        <w:rPr>
          <w:lang w:val="en-US"/>
        </w:rPr>
        <w:t>F</w:t>
      </w:r>
      <w:r w:rsidR="00833AE4" w:rsidRPr="00833AE4">
        <w:rPr>
          <w:vertAlign w:val="subscript"/>
          <w:lang w:val="en-US"/>
        </w:rPr>
        <w:t>fit</w:t>
      </w:r>
      <w:r w:rsidR="00833AE4">
        <w:rPr>
          <w:lang w:val="en-US"/>
        </w:rPr>
        <w:t xml:space="preserve"> </w:t>
      </w:r>
      <w:r w:rsidR="00AD250C">
        <w:rPr>
          <w:lang w:val="en-US"/>
        </w:rPr>
        <w:t xml:space="preserve">=2 when the multiplier operands are </w:t>
      </w:r>
      <w:r w:rsidR="00AD250C">
        <w:rPr>
          <w:rFonts w:cs="Arial"/>
          <w:lang w:val="en-US"/>
        </w:rPr>
        <w:t>≤</w:t>
      </w:r>
      <w:r w:rsidR="00AD250C">
        <w:rPr>
          <w:lang w:val="en-US"/>
        </w:rPr>
        <w:t xml:space="preserve"> 9 bit</w:t>
      </w:r>
      <w:r w:rsidRPr="00D31D25">
        <w:rPr>
          <w:lang w:val="en-US"/>
        </w:rPr>
        <w:t xml:space="preserve"> </w:t>
      </w:r>
      <w:r w:rsidR="00AD250C">
        <w:rPr>
          <w:lang w:val="en-US"/>
        </w:rPr>
        <w:t>and F</w:t>
      </w:r>
      <w:r w:rsidR="00AD250C" w:rsidRPr="00833AE4">
        <w:rPr>
          <w:vertAlign w:val="subscript"/>
          <w:lang w:val="en-US"/>
        </w:rPr>
        <w:t>fit</w:t>
      </w:r>
      <w:r w:rsidR="00AD250C">
        <w:rPr>
          <w:lang w:val="en-US"/>
        </w:rPr>
        <w:t xml:space="preserve">=1 when the operands are </w:t>
      </w:r>
      <w:r w:rsidR="00AD250C">
        <w:rPr>
          <w:rFonts w:cs="Arial"/>
          <w:lang w:val="en-US"/>
        </w:rPr>
        <w:t>≤</w:t>
      </w:r>
      <w:r w:rsidR="00AD250C">
        <w:rPr>
          <w:lang w:val="en-US"/>
        </w:rPr>
        <w:t xml:space="preserve"> 18 bit.</w:t>
      </w:r>
    </w:p>
    <w:p w:rsidR="00AD250C" w:rsidRDefault="00AD250C" w:rsidP="001533E3">
      <w:pPr>
        <w:rPr>
          <w:lang w:val="en-US"/>
        </w:rPr>
      </w:pPr>
    </w:p>
    <w:p w:rsidR="00D31D25" w:rsidRDefault="00D31D25" w:rsidP="001533E3">
      <w:pPr>
        <w:rPr>
          <w:lang w:val="en-US"/>
        </w:rPr>
      </w:pPr>
      <w:r>
        <w:rPr>
          <w:lang w:val="en-US"/>
        </w:rPr>
        <w:t>In theory the FFT would require 0.5*log</w:t>
      </w:r>
      <w:r w:rsidRPr="00D55F83">
        <w:rPr>
          <w:vertAlign w:val="subscript"/>
          <w:lang w:val="en-US"/>
        </w:rPr>
        <w:t>2</w:t>
      </w:r>
      <w:r>
        <w:rPr>
          <w:lang w:val="en-US"/>
        </w:rPr>
        <w:t>(N</w:t>
      </w:r>
      <w:r w:rsidR="00A352F5" w:rsidRPr="00A352F5">
        <w:rPr>
          <w:vertAlign w:val="subscript"/>
          <w:lang w:val="en-US"/>
        </w:rPr>
        <w:t>FFT</w:t>
      </w:r>
      <w:r>
        <w:rPr>
          <w:lang w:val="en-US"/>
        </w:rPr>
        <w:t>) multipliers</w:t>
      </w:r>
      <w:r w:rsidR="00833AE4">
        <w:rPr>
          <w:lang w:val="en-US"/>
        </w:rPr>
        <w:t>,</w:t>
      </w:r>
      <w:r>
        <w:rPr>
          <w:lang w:val="en-US"/>
        </w:rPr>
        <w:t xml:space="preserve"> but the </w:t>
      </w:r>
      <w:r w:rsidR="00A352F5">
        <w:rPr>
          <w:lang w:val="en-US"/>
        </w:rPr>
        <w:t xml:space="preserve">radix-2 </w:t>
      </w:r>
      <w:r w:rsidR="00833AE4">
        <w:rPr>
          <w:lang w:val="en-US"/>
        </w:rPr>
        <w:t>FFT</w:t>
      </w:r>
      <w:r>
        <w:rPr>
          <w:lang w:val="en-US"/>
        </w:rPr>
        <w:t xml:space="preserve"> implementation achieves only 50% utilization. </w:t>
      </w:r>
      <w:r w:rsidR="00E3581D">
        <w:rPr>
          <w:lang w:val="en-US"/>
        </w:rPr>
        <w:t>T</w:t>
      </w:r>
      <w:r>
        <w:rPr>
          <w:lang w:val="en-US"/>
        </w:rPr>
        <w:t xml:space="preserve">he last stage of an FFT reduces to multiplication by </w:t>
      </w:r>
      <w:r>
        <w:rPr>
          <w:rFonts w:cs="Arial"/>
          <w:lang w:val="en-US"/>
        </w:rPr>
        <w:t>±</w:t>
      </w:r>
      <w:r>
        <w:rPr>
          <w:lang w:val="en-US"/>
        </w:rPr>
        <w:t>1</w:t>
      </w:r>
      <w:r w:rsidR="00E3581D">
        <w:rPr>
          <w:lang w:val="en-US"/>
        </w:rPr>
        <w:t xml:space="preserve"> which would yield log</w:t>
      </w:r>
      <w:r w:rsidR="00E3581D" w:rsidRPr="00E3581D">
        <w:rPr>
          <w:vertAlign w:val="subscript"/>
          <w:lang w:val="en-US"/>
        </w:rPr>
        <w:t>2</w:t>
      </w:r>
      <w:r w:rsidR="00E3581D">
        <w:rPr>
          <w:lang w:val="en-US"/>
        </w:rPr>
        <w:t>(N</w:t>
      </w:r>
      <w:r w:rsidR="00E3581D" w:rsidRPr="00E3581D">
        <w:rPr>
          <w:vertAlign w:val="subscript"/>
          <w:lang w:val="en-US"/>
        </w:rPr>
        <w:t>FFT</w:t>
      </w:r>
      <w:r w:rsidR="00E3581D">
        <w:rPr>
          <w:lang w:val="en-US"/>
        </w:rPr>
        <w:t>)-1, however the FFT implementation does not yet make use of that</w:t>
      </w:r>
      <w:r>
        <w:rPr>
          <w:lang w:val="en-US"/>
        </w:rPr>
        <w:t>.</w:t>
      </w:r>
    </w:p>
    <w:p w:rsidR="0037230B" w:rsidRDefault="0037230B" w:rsidP="001533E3">
      <w:pPr>
        <w:rPr>
          <w:lang w:val="en-US"/>
        </w:rPr>
      </w:pPr>
    </w:p>
    <w:p w:rsidR="00AD250C" w:rsidRDefault="00FC71E1" w:rsidP="001533E3">
      <w:pPr>
        <w:rPr>
          <w:lang w:val="en-US"/>
        </w:rPr>
      </w:pPr>
      <w:r>
        <w:rPr>
          <w:lang w:val="en-US"/>
        </w:rPr>
        <w:fldChar w:fldCharType="begin"/>
      </w:r>
      <w:r>
        <w:rPr>
          <w:lang w:val="en-US"/>
        </w:rPr>
        <w:instrText xml:space="preserve"> REF _Ref421082627 \h </w:instrText>
      </w:r>
      <w:r>
        <w:rPr>
          <w:lang w:val="en-US"/>
        </w:rPr>
      </w:r>
      <w:r>
        <w:rPr>
          <w:lang w:val="en-US"/>
        </w:rPr>
        <w:fldChar w:fldCharType="separate"/>
      </w:r>
      <w:r w:rsidR="00DD526D">
        <w:t xml:space="preserve">Table </w:t>
      </w:r>
      <w:r w:rsidR="00DD526D">
        <w:rPr>
          <w:noProof/>
        </w:rPr>
        <w:t>4</w:t>
      </w:r>
      <w:r>
        <w:rPr>
          <w:lang w:val="en-US"/>
        </w:rPr>
        <w:fldChar w:fldCharType="end"/>
      </w:r>
      <w:r>
        <w:rPr>
          <w:lang w:val="en-US"/>
        </w:rPr>
        <w:t xml:space="preserve"> shows the multiplier usage of the channel filterbank with N</w:t>
      </w:r>
      <w:r w:rsidRPr="00FC71E1">
        <w:rPr>
          <w:vertAlign w:val="subscript"/>
          <w:lang w:val="en-US"/>
        </w:rPr>
        <w:t>chan</w:t>
      </w:r>
      <w:r>
        <w:rPr>
          <w:lang w:val="en-US"/>
        </w:rPr>
        <w:t>=4 in the Arts BF. For comparison the resource usage of the similar channel filterbank with N</w:t>
      </w:r>
      <w:r w:rsidRPr="00FC71E1">
        <w:rPr>
          <w:vertAlign w:val="subscript"/>
          <w:lang w:val="en-US"/>
        </w:rPr>
        <w:t>chan</w:t>
      </w:r>
      <w:r>
        <w:rPr>
          <w:vertAlign w:val="subscript"/>
          <w:lang w:val="en-US"/>
        </w:rPr>
        <w:t>_x</w:t>
      </w:r>
      <w:r>
        <w:rPr>
          <w:lang w:val="en-US"/>
        </w:rPr>
        <w:t>=64 for the Aperif X are shown. The numbers for the Apertif X channel filterbank agree with fitter reports from FPGA synthesis. The number of multipliers can be reduced by using them with 9x9 bit operands (data and FIR coefficients) instead of 18x18bit operand as shown by respectively F</w:t>
      </w:r>
      <w:r w:rsidRPr="00FC71E1">
        <w:rPr>
          <w:vertAlign w:val="subscript"/>
          <w:lang w:val="en-US"/>
        </w:rPr>
        <w:t>fit</w:t>
      </w:r>
      <w:r>
        <w:rPr>
          <w:lang w:val="en-US"/>
        </w:rPr>
        <w:t xml:space="preserve"> = 2 and</w:t>
      </w:r>
      <w:r w:rsidRPr="00FC71E1">
        <w:rPr>
          <w:lang w:val="en-US"/>
        </w:rPr>
        <w:t xml:space="preserve"> </w:t>
      </w:r>
      <w:r>
        <w:rPr>
          <w:lang w:val="en-US"/>
        </w:rPr>
        <w:t>F</w:t>
      </w:r>
      <w:r w:rsidRPr="00FC71E1">
        <w:rPr>
          <w:vertAlign w:val="subscript"/>
          <w:lang w:val="en-US"/>
        </w:rPr>
        <w:t>fit</w:t>
      </w:r>
      <w:r>
        <w:rPr>
          <w:lang w:val="en-US"/>
        </w:rPr>
        <w:t xml:space="preserve"> = 1.</w:t>
      </w:r>
    </w:p>
    <w:p w:rsidR="00FC71E1" w:rsidRDefault="00FC71E1" w:rsidP="001533E3">
      <w:pPr>
        <w:rPr>
          <w:lang w:val="en-US"/>
        </w:rPr>
      </w:pPr>
    </w:p>
    <w:tbl>
      <w:tblPr>
        <w:tblStyle w:val="TableGrid"/>
        <w:tblW w:w="0" w:type="auto"/>
        <w:tblLook w:val="04A0" w:firstRow="1" w:lastRow="0" w:firstColumn="1" w:lastColumn="0" w:noHBand="0" w:noVBand="1"/>
      </w:tblPr>
      <w:tblGrid>
        <w:gridCol w:w="1306"/>
        <w:gridCol w:w="646"/>
        <w:gridCol w:w="540"/>
        <w:gridCol w:w="621"/>
        <w:gridCol w:w="1843"/>
        <w:gridCol w:w="2202"/>
        <w:gridCol w:w="1165"/>
      </w:tblGrid>
      <w:tr w:rsidR="0088237F" w:rsidTr="00F1042D">
        <w:tc>
          <w:tcPr>
            <w:tcW w:w="1306" w:type="dxa"/>
          </w:tcPr>
          <w:p w:rsidR="0088237F" w:rsidRPr="00F1042D" w:rsidRDefault="0088237F" w:rsidP="005823A4">
            <w:pPr>
              <w:keepNext/>
              <w:keepLines/>
              <w:rPr>
                <w:b/>
                <w:lang w:val="en-US"/>
              </w:rPr>
            </w:pPr>
            <w:r w:rsidRPr="00F1042D">
              <w:rPr>
                <w:b/>
                <w:lang w:val="en-US"/>
              </w:rPr>
              <w:t>Application</w:t>
            </w:r>
          </w:p>
        </w:tc>
        <w:tc>
          <w:tcPr>
            <w:tcW w:w="646" w:type="dxa"/>
          </w:tcPr>
          <w:p w:rsidR="0088237F" w:rsidRPr="00F1042D" w:rsidRDefault="0088237F" w:rsidP="005823A4">
            <w:pPr>
              <w:keepNext/>
              <w:keepLines/>
              <w:rPr>
                <w:b/>
                <w:lang w:val="en-US"/>
              </w:rPr>
            </w:pPr>
            <w:r w:rsidRPr="00F1042D">
              <w:rPr>
                <w:b/>
                <w:lang w:val="en-US"/>
              </w:rPr>
              <w:t>N</w:t>
            </w:r>
            <w:r w:rsidRPr="00F1042D">
              <w:rPr>
                <w:b/>
                <w:vertAlign w:val="subscript"/>
                <w:lang w:val="en-US"/>
              </w:rPr>
              <w:t>taps</w:t>
            </w:r>
          </w:p>
        </w:tc>
        <w:tc>
          <w:tcPr>
            <w:tcW w:w="540" w:type="dxa"/>
          </w:tcPr>
          <w:p w:rsidR="0088237F" w:rsidRPr="00F1042D" w:rsidRDefault="0088237F" w:rsidP="005823A4">
            <w:pPr>
              <w:keepNext/>
              <w:keepLines/>
              <w:rPr>
                <w:b/>
                <w:lang w:val="en-US"/>
              </w:rPr>
            </w:pPr>
            <w:r w:rsidRPr="00F1042D">
              <w:rPr>
                <w:b/>
                <w:lang w:val="en-US"/>
              </w:rPr>
              <w:t>F</w:t>
            </w:r>
            <w:r w:rsidRPr="00F1042D">
              <w:rPr>
                <w:b/>
                <w:vertAlign w:val="subscript"/>
                <w:lang w:val="en-US"/>
              </w:rPr>
              <w:t>fit</w:t>
            </w:r>
          </w:p>
        </w:tc>
        <w:tc>
          <w:tcPr>
            <w:tcW w:w="621" w:type="dxa"/>
          </w:tcPr>
          <w:p w:rsidR="0088237F" w:rsidRPr="00F1042D" w:rsidRDefault="0088237F" w:rsidP="005823A4">
            <w:pPr>
              <w:keepNext/>
              <w:keepLines/>
              <w:rPr>
                <w:b/>
                <w:lang w:val="en-US"/>
              </w:rPr>
            </w:pPr>
            <w:r w:rsidRPr="00F1042D">
              <w:rPr>
                <w:b/>
                <w:lang w:val="en-US"/>
              </w:rPr>
              <w:t>N</w:t>
            </w:r>
            <w:r w:rsidRPr="00F1042D">
              <w:rPr>
                <w:b/>
                <w:vertAlign w:val="subscript"/>
                <w:lang w:val="en-US"/>
              </w:rPr>
              <w:t>FFT</w:t>
            </w:r>
          </w:p>
        </w:tc>
        <w:tc>
          <w:tcPr>
            <w:tcW w:w="1843" w:type="dxa"/>
          </w:tcPr>
          <w:p w:rsidR="0088237F" w:rsidRPr="00F1042D" w:rsidRDefault="0088237F" w:rsidP="005823A4">
            <w:pPr>
              <w:keepNext/>
              <w:keepLines/>
              <w:rPr>
                <w:b/>
                <w:lang w:val="en-US"/>
              </w:rPr>
            </w:pPr>
            <w:r w:rsidRPr="00F1042D">
              <w:rPr>
                <w:b/>
                <w:lang w:val="en-US"/>
              </w:rPr>
              <w:t>FIR</w:t>
            </w:r>
            <w:r w:rsidRPr="00F1042D">
              <w:rPr>
                <w:b/>
                <w:vertAlign w:val="subscript"/>
                <w:lang w:val="en-US"/>
              </w:rPr>
              <w:t>nof_mult</w:t>
            </w:r>
          </w:p>
        </w:tc>
        <w:tc>
          <w:tcPr>
            <w:tcW w:w="2202" w:type="dxa"/>
          </w:tcPr>
          <w:p w:rsidR="0088237F" w:rsidRPr="00F1042D" w:rsidRDefault="0088237F" w:rsidP="005823A4">
            <w:pPr>
              <w:keepNext/>
              <w:keepLines/>
              <w:rPr>
                <w:b/>
                <w:lang w:val="en-US"/>
              </w:rPr>
            </w:pPr>
            <w:r w:rsidRPr="00F1042D">
              <w:rPr>
                <w:b/>
                <w:lang w:val="en-US"/>
              </w:rPr>
              <w:t>FFT</w:t>
            </w:r>
            <w:r w:rsidRPr="00F1042D">
              <w:rPr>
                <w:b/>
                <w:vertAlign w:val="subscript"/>
                <w:lang w:val="en-US"/>
              </w:rPr>
              <w:t>nof_mult</w:t>
            </w:r>
          </w:p>
        </w:tc>
        <w:tc>
          <w:tcPr>
            <w:tcW w:w="1165" w:type="dxa"/>
          </w:tcPr>
          <w:p w:rsidR="0088237F" w:rsidRPr="00F1042D" w:rsidRDefault="0088237F" w:rsidP="005823A4">
            <w:pPr>
              <w:keepNext/>
              <w:keepLines/>
              <w:rPr>
                <w:b/>
                <w:lang w:val="en-US"/>
              </w:rPr>
            </w:pPr>
            <w:r w:rsidRPr="00F1042D">
              <w:rPr>
                <w:b/>
                <w:lang w:val="en-US"/>
              </w:rPr>
              <w:t>PFB</w:t>
            </w:r>
            <w:r w:rsidRPr="00F1042D">
              <w:rPr>
                <w:b/>
                <w:vertAlign w:val="subscript"/>
                <w:lang w:val="en-US"/>
              </w:rPr>
              <w:t>nof_mult</w:t>
            </w:r>
          </w:p>
        </w:tc>
      </w:tr>
      <w:tr w:rsidR="0088237F" w:rsidTr="00F1042D">
        <w:tc>
          <w:tcPr>
            <w:tcW w:w="1306" w:type="dxa"/>
          </w:tcPr>
          <w:p w:rsidR="0088237F" w:rsidRDefault="0088237F" w:rsidP="005823A4">
            <w:pPr>
              <w:keepNext/>
              <w:keepLines/>
              <w:rPr>
                <w:lang w:val="en-US"/>
              </w:rPr>
            </w:pPr>
            <w:r>
              <w:rPr>
                <w:lang w:val="en-US"/>
              </w:rPr>
              <w:t>Arts BF</w:t>
            </w:r>
          </w:p>
        </w:tc>
        <w:tc>
          <w:tcPr>
            <w:tcW w:w="646" w:type="dxa"/>
          </w:tcPr>
          <w:p w:rsidR="0088237F" w:rsidRDefault="0088237F" w:rsidP="005823A4">
            <w:pPr>
              <w:keepNext/>
              <w:keepLines/>
              <w:rPr>
                <w:lang w:val="en-US"/>
              </w:rPr>
            </w:pPr>
            <w:r>
              <w:rPr>
                <w:lang w:val="en-US"/>
              </w:rPr>
              <w:t>8</w:t>
            </w:r>
          </w:p>
        </w:tc>
        <w:tc>
          <w:tcPr>
            <w:tcW w:w="540" w:type="dxa"/>
          </w:tcPr>
          <w:p w:rsidR="0088237F" w:rsidRDefault="0088237F" w:rsidP="005823A4">
            <w:pPr>
              <w:keepNext/>
              <w:keepLines/>
              <w:rPr>
                <w:lang w:val="en-US"/>
              </w:rPr>
            </w:pPr>
            <w:r>
              <w:rPr>
                <w:lang w:val="en-US"/>
              </w:rPr>
              <w:t>1</w:t>
            </w:r>
          </w:p>
        </w:tc>
        <w:tc>
          <w:tcPr>
            <w:tcW w:w="621" w:type="dxa"/>
          </w:tcPr>
          <w:p w:rsidR="0088237F" w:rsidRDefault="0088237F" w:rsidP="005823A4">
            <w:pPr>
              <w:keepNext/>
              <w:keepLines/>
              <w:rPr>
                <w:lang w:val="en-US"/>
              </w:rPr>
            </w:pPr>
            <w:r>
              <w:rPr>
                <w:lang w:val="en-US"/>
              </w:rPr>
              <w:t>4</w:t>
            </w:r>
          </w:p>
        </w:tc>
        <w:tc>
          <w:tcPr>
            <w:tcW w:w="1843" w:type="dxa"/>
          </w:tcPr>
          <w:p w:rsidR="0088237F" w:rsidRDefault="0088237F" w:rsidP="00402378">
            <w:pPr>
              <w:keepNext/>
              <w:keepLines/>
              <w:rPr>
                <w:lang w:val="en-US"/>
              </w:rPr>
            </w:pPr>
            <w:r>
              <w:rPr>
                <w:lang w:val="en-US"/>
              </w:rPr>
              <w:t>24</w:t>
            </w:r>
            <w:r w:rsidR="00402378">
              <w:rPr>
                <w:lang w:val="en-US"/>
              </w:rPr>
              <w:t xml:space="preserve">/2 </w:t>
            </w:r>
            <w:r>
              <w:rPr>
                <w:lang w:val="en-US"/>
              </w:rPr>
              <w:t>*8</w:t>
            </w:r>
            <w:r w:rsidR="00402378">
              <w:rPr>
                <w:lang w:val="en-US"/>
              </w:rPr>
              <w:t xml:space="preserve"> </w:t>
            </w:r>
            <w:r>
              <w:rPr>
                <w:lang w:val="en-US"/>
              </w:rPr>
              <w:t>*4/1 = 384</w:t>
            </w:r>
          </w:p>
        </w:tc>
        <w:tc>
          <w:tcPr>
            <w:tcW w:w="2202" w:type="dxa"/>
          </w:tcPr>
          <w:p w:rsidR="0088237F" w:rsidRDefault="0088237F" w:rsidP="00402378">
            <w:pPr>
              <w:keepNext/>
              <w:keepLines/>
              <w:rPr>
                <w:lang w:val="en-US"/>
              </w:rPr>
            </w:pPr>
            <w:r>
              <w:rPr>
                <w:lang w:val="en-US"/>
              </w:rPr>
              <w:t>24</w:t>
            </w:r>
            <w:r w:rsidR="00402378">
              <w:rPr>
                <w:lang w:val="en-US"/>
              </w:rPr>
              <w:t xml:space="preserve">/2 </w:t>
            </w:r>
            <w:r>
              <w:rPr>
                <w:lang w:val="en-US"/>
              </w:rPr>
              <w:t>*log</w:t>
            </w:r>
            <w:r w:rsidRPr="00F1042D">
              <w:rPr>
                <w:vertAlign w:val="subscript"/>
                <w:lang w:val="en-US"/>
              </w:rPr>
              <w:t>2</w:t>
            </w:r>
            <w:r>
              <w:rPr>
                <w:lang w:val="en-US"/>
              </w:rPr>
              <w:t>(4)*4</w:t>
            </w:r>
            <w:r w:rsidR="00402378">
              <w:rPr>
                <w:lang w:val="en-US"/>
              </w:rPr>
              <w:t xml:space="preserve"> </w:t>
            </w:r>
            <w:r>
              <w:rPr>
                <w:lang w:val="en-US"/>
              </w:rPr>
              <w:t>=</w:t>
            </w:r>
            <w:r w:rsidR="00402378">
              <w:rPr>
                <w:lang w:val="en-US"/>
              </w:rPr>
              <w:t xml:space="preserve"> </w:t>
            </w:r>
            <w:r>
              <w:rPr>
                <w:lang w:val="en-US"/>
              </w:rPr>
              <w:t>96</w:t>
            </w:r>
          </w:p>
        </w:tc>
        <w:tc>
          <w:tcPr>
            <w:tcW w:w="1165" w:type="dxa"/>
          </w:tcPr>
          <w:p w:rsidR="0088237F" w:rsidRDefault="0088237F" w:rsidP="005823A4">
            <w:pPr>
              <w:keepNext/>
              <w:keepLines/>
              <w:rPr>
                <w:lang w:val="en-US"/>
              </w:rPr>
            </w:pPr>
            <w:r>
              <w:rPr>
                <w:lang w:val="en-US"/>
              </w:rPr>
              <w:t>480</w:t>
            </w:r>
          </w:p>
        </w:tc>
      </w:tr>
      <w:tr w:rsidR="0088237F" w:rsidTr="00F1042D">
        <w:tc>
          <w:tcPr>
            <w:tcW w:w="1306" w:type="dxa"/>
          </w:tcPr>
          <w:p w:rsidR="0088237F" w:rsidRDefault="0088237F" w:rsidP="005823A4">
            <w:pPr>
              <w:keepNext/>
              <w:keepLines/>
              <w:rPr>
                <w:lang w:val="en-US"/>
              </w:rPr>
            </w:pPr>
            <w:r>
              <w:rPr>
                <w:lang w:val="en-US"/>
              </w:rPr>
              <w:t>Arts BF</w:t>
            </w:r>
          </w:p>
        </w:tc>
        <w:tc>
          <w:tcPr>
            <w:tcW w:w="646" w:type="dxa"/>
          </w:tcPr>
          <w:p w:rsidR="0088237F" w:rsidRDefault="0088237F" w:rsidP="005823A4">
            <w:pPr>
              <w:keepNext/>
              <w:keepLines/>
              <w:rPr>
                <w:lang w:val="en-US"/>
              </w:rPr>
            </w:pPr>
            <w:r>
              <w:rPr>
                <w:lang w:val="en-US"/>
              </w:rPr>
              <w:t>8</w:t>
            </w:r>
          </w:p>
        </w:tc>
        <w:tc>
          <w:tcPr>
            <w:tcW w:w="540" w:type="dxa"/>
          </w:tcPr>
          <w:p w:rsidR="0088237F" w:rsidRDefault="0088237F" w:rsidP="005823A4">
            <w:pPr>
              <w:keepNext/>
              <w:keepLines/>
              <w:rPr>
                <w:lang w:val="en-US"/>
              </w:rPr>
            </w:pPr>
            <w:r>
              <w:rPr>
                <w:lang w:val="en-US"/>
              </w:rPr>
              <w:t>2</w:t>
            </w:r>
          </w:p>
        </w:tc>
        <w:tc>
          <w:tcPr>
            <w:tcW w:w="621" w:type="dxa"/>
          </w:tcPr>
          <w:p w:rsidR="0088237F" w:rsidRDefault="0088237F" w:rsidP="005823A4">
            <w:pPr>
              <w:keepNext/>
              <w:keepLines/>
              <w:rPr>
                <w:lang w:val="en-US"/>
              </w:rPr>
            </w:pPr>
            <w:r>
              <w:rPr>
                <w:lang w:val="en-US"/>
              </w:rPr>
              <w:t>4</w:t>
            </w:r>
          </w:p>
        </w:tc>
        <w:tc>
          <w:tcPr>
            <w:tcW w:w="1843" w:type="dxa"/>
          </w:tcPr>
          <w:p w:rsidR="0088237F" w:rsidRDefault="0088237F" w:rsidP="00402378">
            <w:pPr>
              <w:keepNext/>
              <w:keepLines/>
              <w:rPr>
                <w:lang w:val="en-US"/>
              </w:rPr>
            </w:pPr>
            <w:r>
              <w:rPr>
                <w:lang w:val="en-US"/>
              </w:rPr>
              <w:t>24</w:t>
            </w:r>
            <w:r w:rsidR="00402378">
              <w:rPr>
                <w:lang w:val="en-US"/>
              </w:rPr>
              <w:t xml:space="preserve">/2 </w:t>
            </w:r>
            <w:r>
              <w:rPr>
                <w:lang w:val="en-US"/>
              </w:rPr>
              <w:t>*8</w:t>
            </w:r>
            <w:r w:rsidR="00402378">
              <w:rPr>
                <w:lang w:val="en-US"/>
              </w:rPr>
              <w:t xml:space="preserve"> </w:t>
            </w:r>
            <w:r>
              <w:rPr>
                <w:lang w:val="en-US"/>
              </w:rPr>
              <w:t>*4/2 = 192</w:t>
            </w:r>
          </w:p>
        </w:tc>
        <w:tc>
          <w:tcPr>
            <w:tcW w:w="2202" w:type="dxa"/>
          </w:tcPr>
          <w:p w:rsidR="0088237F" w:rsidRDefault="0088237F" w:rsidP="005823A4">
            <w:pPr>
              <w:keepNext/>
              <w:keepLines/>
              <w:rPr>
                <w:lang w:val="en-US"/>
              </w:rPr>
            </w:pPr>
            <w:r>
              <w:rPr>
                <w:lang w:val="en-US"/>
              </w:rPr>
              <w:t>24</w:t>
            </w:r>
            <w:r w:rsidR="00402378">
              <w:rPr>
                <w:lang w:val="en-US"/>
              </w:rPr>
              <w:t xml:space="preserve">/2 </w:t>
            </w:r>
            <w:r>
              <w:rPr>
                <w:lang w:val="en-US"/>
              </w:rPr>
              <w:t>*log</w:t>
            </w:r>
            <w:r w:rsidRPr="00F1042D">
              <w:rPr>
                <w:vertAlign w:val="subscript"/>
                <w:lang w:val="en-US"/>
              </w:rPr>
              <w:t>2</w:t>
            </w:r>
            <w:r w:rsidR="00402378">
              <w:rPr>
                <w:lang w:val="en-US"/>
              </w:rPr>
              <w:t xml:space="preserve">(4)*4 </w:t>
            </w:r>
            <w:r>
              <w:rPr>
                <w:lang w:val="en-US"/>
              </w:rPr>
              <w:t>=</w:t>
            </w:r>
            <w:r w:rsidR="00402378">
              <w:rPr>
                <w:lang w:val="en-US"/>
              </w:rPr>
              <w:t xml:space="preserve"> </w:t>
            </w:r>
            <w:r>
              <w:rPr>
                <w:lang w:val="en-US"/>
              </w:rPr>
              <w:t>96</w:t>
            </w:r>
          </w:p>
        </w:tc>
        <w:tc>
          <w:tcPr>
            <w:tcW w:w="1165" w:type="dxa"/>
          </w:tcPr>
          <w:p w:rsidR="0088237F" w:rsidRDefault="0088237F" w:rsidP="005823A4">
            <w:pPr>
              <w:keepNext/>
              <w:keepLines/>
              <w:rPr>
                <w:lang w:val="en-US"/>
              </w:rPr>
            </w:pPr>
            <w:r>
              <w:rPr>
                <w:lang w:val="en-US"/>
              </w:rPr>
              <w:t>288</w:t>
            </w:r>
          </w:p>
        </w:tc>
      </w:tr>
      <w:tr w:rsidR="0088237F" w:rsidTr="00F1042D">
        <w:tc>
          <w:tcPr>
            <w:tcW w:w="1306" w:type="dxa"/>
          </w:tcPr>
          <w:p w:rsidR="0088237F" w:rsidRDefault="0088237F" w:rsidP="005823A4">
            <w:pPr>
              <w:keepNext/>
              <w:keepLines/>
              <w:rPr>
                <w:lang w:val="en-US"/>
              </w:rPr>
            </w:pPr>
            <w:r>
              <w:rPr>
                <w:lang w:val="en-US"/>
              </w:rPr>
              <w:t>Apertif X</w:t>
            </w:r>
          </w:p>
        </w:tc>
        <w:tc>
          <w:tcPr>
            <w:tcW w:w="646" w:type="dxa"/>
          </w:tcPr>
          <w:p w:rsidR="0088237F" w:rsidRDefault="0088237F" w:rsidP="005823A4">
            <w:pPr>
              <w:keepNext/>
              <w:keepLines/>
              <w:rPr>
                <w:lang w:val="en-US"/>
              </w:rPr>
            </w:pPr>
            <w:r>
              <w:rPr>
                <w:lang w:val="en-US"/>
              </w:rPr>
              <w:t>8</w:t>
            </w:r>
          </w:p>
        </w:tc>
        <w:tc>
          <w:tcPr>
            <w:tcW w:w="540" w:type="dxa"/>
          </w:tcPr>
          <w:p w:rsidR="0088237F" w:rsidRDefault="0088237F" w:rsidP="005823A4">
            <w:pPr>
              <w:keepNext/>
              <w:keepLines/>
              <w:rPr>
                <w:lang w:val="en-US"/>
              </w:rPr>
            </w:pPr>
            <w:r>
              <w:rPr>
                <w:lang w:val="en-US"/>
              </w:rPr>
              <w:t>1</w:t>
            </w:r>
          </w:p>
        </w:tc>
        <w:tc>
          <w:tcPr>
            <w:tcW w:w="621" w:type="dxa"/>
          </w:tcPr>
          <w:p w:rsidR="0088237F" w:rsidRDefault="0088237F" w:rsidP="005823A4">
            <w:pPr>
              <w:keepNext/>
              <w:keepLines/>
              <w:rPr>
                <w:lang w:val="en-US"/>
              </w:rPr>
            </w:pPr>
            <w:r>
              <w:rPr>
                <w:lang w:val="en-US"/>
              </w:rPr>
              <w:t>64</w:t>
            </w:r>
          </w:p>
        </w:tc>
        <w:tc>
          <w:tcPr>
            <w:tcW w:w="1843" w:type="dxa"/>
          </w:tcPr>
          <w:p w:rsidR="0088237F" w:rsidRDefault="0088237F" w:rsidP="00402378">
            <w:pPr>
              <w:keepNext/>
              <w:keepLines/>
              <w:rPr>
                <w:lang w:val="en-US"/>
              </w:rPr>
            </w:pPr>
            <w:r>
              <w:rPr>
                <w:lang w:val="en-US"/>
              </w:rPr>
              <w:t>24</w:t>
            </w:r>
            <w:r w:rsidR="00402378">
              <w:rPr>
                <w:lang w:val="en-US"/>
              </w:rPr>
              <w:t xml:space="preserve">/2 </w:t>
            </w:r>
            <w:r>
              <w:rPr>
                <w:lang w:val="en-US"/>
              </w:rPr>
              <w:t>*8</w:t>
            </w:r>
            <w:r w:rsidR="00402378">
              <w:rPr>
                <w:lang w:val="en-US"/>
              </w:rPr>
              <w:t xml:space="preserve"> </w:t>
            </w:r>
            <w:r>
              <w:rPr>
                <w:lang w:val="en-US"/>
              </w:rPr>
              <w:t>*4/1 = 384</w:t>
            </w:r>
          </w:p>
        </w:tc>
        <w:tc>
          <w:tcPr>
            <w:tcW w:w="2202" w:type="dxa"/>
          </w:tcPr>
          <w:p w:rsidR="0088237F" w:rsidRDefault="0088237F" w:rsidP="00402378">
            <w:pPr>
              <w:keepNext/>
              <w:keepLines/>
              <w:rPr>
                <w:lang w:val="en-US"/>
              </w:rPr>
            </w:pPr>
            <w:r>
              <w:rPr>
                <w:lang w:val="en-US"/>
              </w:rPr>
              <w:t>24</w:t>
            </w:r>
            <w:r w:rsidR="00402378">
              <w:rPr>
                <w:lang w:val="en-US"/>
              </w:rPr>
              <w:t xml:space="preserve">/2 </w:t>
            </w:r>
            <w:r>
              <w:rPr>
                <w:lang w:val="en-US"/>
              </w:rPr>
              <w:t>*log</w:t>
            </w:r>
            <w:r w:rsidRPr="00F1042D">
              <w:rPr>
                <w:vertAlign w:val="subscript"/>
                <w:lang w:val="en-US"/>
              </w:rPr>
              <w:t>2</w:t>
            </w:r>
            <w:r>
              <w:rPr>
                <w:lang w:val="en-US"/>
              </w:rPr>
              <w:t>(64)*4</w:t>
            </w:r>
            <w:r w:rsidR="00402378">
              <w:rPr>
                <w:lang w:val="en-US"/>
              </w:rPr>
              <w:t xml:space="preserve"> </w:t>
            </w:r>
            <w:r>
              <w:rPr>
                <w:lang w:val="en-US"/>
              </w:rPr>
              <w:t>=</w:t>
            </w:r>
            <w:r w:rsidR="00402378">
              <w:rPr>
                <w:lang w:val="en-US"/>
              </w:rPr>
              <w:t xml:space="preserve"> </w:t>
            </w:r>
            <w:r>
              <w:rPr>
                <w:lang w:val="en-US"/>
              </w:rPr>
              <w:t>288</w:t>
            </w:r>
          </w:p>
        </w:tc>
        <w:tc>
          <w:tcPr>
            <w:tcW w:w="1165" w:type="dxa"/>
          </w:tcPr>
          <w:p w:rsidR="0088237F" w:rsidRDefault="0088237F" w:rsidP="005823A4">
            <w:pPr>
              <w:keepNext/>
              <w:keepLines/>
              <w:rPr>
                <w:lang w:val="en-US"/>
              </w:rPr>
            </w:pPr>
            <w:r>
              <w:rPr>
                <w:lang w:val="en-US"/>
              </w:rPr>
              <w:t>672</w:t>
            </w:r>
          </w:p>
        </w:tc>
      </w:tr>
      <w:tr w:rsidR="0088237F" w:rsidTr="00F1042D">
        <w:tc>
          <w:tcPr>
            <w:tcW w:w="1306" w:type="dxa"/>
          </w:tcPr>
          <w:p w:rsidR="0088237F" w:rsidRDefault="0088237F" w:rsidP="005823A4">
            <w:pPr>
              <w:keepNext/>
              <w:keepLines/>
              <w:rPr>
                <w:lang w:val="en-US"/>
              </w:rPr>
            </w:pPr>
            <w:r>
              <w:rPr>
                <w:lang w:val="en-US"/>
              </w:rPr>
              <w:t>Apertif X</w:t>
            </w:r>
          </w:p>
        </w:tc>
        <w:tc>
          <w:tcPr>
            <w:tcW w:w="646" w:type="dxa"/>
          </w:tcPr>
          <w:p w:rsidR="0088237F" w:rsidRDefault="0088237F" w:rsidP="005823A4">
            <w:pPr>
              <w:keepNext/>
              <w:keepLines/>
              <w:rPr>
                <w:lang w:val="en-US"/>
              </w:rPr>
            </w:pPr>
            <w:r>
              <w:rPr>
                <w:lang w:val="en-US"/>
              </w:rPr>
              <w:t>8</w:t>
            </w:r>
          </w:p>
        </w:tc>
        <w:tc>
          <w:tcPr>
            <w:tcW w:w="540" w:type="dxa"/>
          </w:tcPr>
          <w:p w:rsidR="0088237F" w:rsidRDefault="0088237F" w:rsidP="005823A4">
            <w:pPr>
              <w:keepNext/>
              <w:keepLines/>
              <w:rPr>
                <w:lang w:val="en-US"/>
              </w:rPr>
            </w:pPr>
            <w:r>
              <w:rPr>
                <w:lang w:val="en-US"/>
              </w:rPr>
              <w:t>2</w:t>
            </w:r>
          </w:p>
        </w:tc>
        <w:tc>
          <w:tcPr>
            <w:tcW w:w="621" w:type="dxa"/>
          </w:tcPr>
          <w:p w:rsidR="0088237F" w:rsidRDefault="0088237F" w:rsidP="005823A4">
            <w:pPr>
              <w:keepNext/>
              <w:keepLines/>
              <w:rPr>
                <w:lang w:val="en-US"/>
              </w:rPr>
            </w:pPr>
            <w:r>
              <w:rPr>
                <w:lang w:val="en-US"/>
              </w:rPr>
              <w:t>64</w:t>
            </w:r>
          </w:p>
        </w:tc>
        <w:tc>
          <w:tcPr>
            <w:tcW w:w="1843" w:type="dxa"/>
          </w:tcPr>
          <w:p w:rsidR="0088237F" w:rsidRDefault="0088237F" w:rsidP="00402378">
            <w:pPr>
              <w:keepNext/>
              <w:keepLines/>
              <w:rPr>
                <w:lang w:val="en-US"/>
              </w:rPr>
            </w:pPr>
            <w:r>
              <w:rPr>
                <w:lang w:val="en-US"/>
              </w:rPr>
              <w:t>24</w:t>
            </w:r>
            <w:r w:rsidR="00402378">
              <w:rPr>
                <w:lang w:val="en-US"/>
              </w:rPr>
              <w:t xml:space="preserve">/2 </w:t>
            </w:r>
            <w:r>
              <w:rPr>
                <w:lang w:val="en-US"/>
              </w:rPr>
              <w:t>*8</w:t>
            </w:r>
            <w:r w:rsidR="00402378">
              <w:rPr>
                <w:lang w:val="en-US"/>
              </w:rPr>
              <w:t xml:space="preserve"> </w:t>
            </w:r>
            <w:r>
              <w:rPr>
                <w:lang w:val="en-US"/>
              </w:rPr>
              <w:t>*4/2 = 192</w:t>
            </w:r>
          </w:p>
        </w:tc>
        <w:tc>
          <w:tcPr>
            <w:tcW w:w="2202" w:type="dxa"/>
          </w:tcPr>
          <w:p w:rsidR="0088237F" w:rsidRDefault="0088237F" w:rsidP="00402378">
            <w:pPr>
              <w:keepNext/>
              <w:keepLines/>
              <w:rPr>
                <w:lang w:val="en-US"/>
              </w:rPr>
            </w:pPr>
            <w:r>
              <w:rPr>
                <w:lang w:val="en-US"/>
              </w:rPr>
              <w:t>24</w:t>
            </w:r>
            <w:r w:rsidR="00402378">
              <w:rPr>
                <w:lang w:val="en-US"/>
              </w:rPr>
              <w:t xml:space="preserve">/2 </w:t>
            </w:r>
            <w:r>
              <w:rPr>
                <w:lang w:val="en-US"/>
              </w:rPr>
              <w:t>*log</w:t>
            </w:r>
            <w:r w:rsidRPr="00F1042D">
              <w:rPr>
                <w:vertAlign w:val="subscript"/>
                <w:lang w:val="en-US"/>
              </w:rPr>
              <w:t>2</w:t>
            </w:r>
            <w:r>
              <w:rPr>
                <w:lang w:val="en-US"/>
              </w:rPr>
              <w:t>(64)*4</w:t>
            </w:r>
            <w:r w:rsidR="00402378">
              <w:rPr>
                <w:lang w:val="en-US"/>
              </w:rPr>
              <w:t xml:space="preserve"> </w:t>
            </w:r>
            <w:r>
              <w:rPr>
                <w:lang w:val="en-US"/>
              </w:rPr>
              <w:t>=</w:t>
            </w:r>
            <w:r w:rsidR="00402378">
              <w:rPr>
                <w:lang w:val="en-US"/>
              </w:rPr>
              <w:t xml:space="preserve"> </w:t>
            </w:r>
            <w:r>
              <w:rPr>
                <w:lang w:val="en-US"/>
              </w:rPr>
              <w:t>288</w:t>
            </w:r>
          </w:p>
        </w:tc>
        <w:tc>
          <w:tcPr>
            <w:tcW w:w="1165" w:type="dxa"/>
          </w:tcPr>
          <w:p w:rsidR="0088237F" w:rsidRDefault="0088237F" w:rsidP="005823A4">
            <w:pPr>
              <w:keepNext/>
              <w:keepLines/>
              <w:rPr>
                <w:lang w:val="en-US"/>
              </w:rPr>
            </w:pPr>
            <w:r>
              <w:rPr>
                <w:lang w:val="en-US"/>
              </w:rPr>
              <w:t>480</w:t>
            </w:r>
          </w:p>
        </w:tc>
      </w:tr>
      <w:tr w:rsidR="0088237F" w:rsidTr="00F1042D">
        <w:tc>
          <w:tcPr>
            <w:tcW w:w="1306" w:type="dxa"/>
          </w:tcPr>
          <w:p w:rsidR="0088237F" w:rsidRDefault="0088237F" w:rsidP="005823A4">
            <w:pPr>
              <w:keepNext/>
              <w:keepLines/>
              <w:rPr>
                <w:lang w:val="en-US"/>
              </w:rPr>
            </w:pPr>
          </w:p>
        </w:tc>
        <w:tc>
          <w:tcPr>
            <w:tcW w:w="646" w:type="dxa"/>
          </w:tcPr>
          <w:p w:rsidR="0088237F" w:rsidRDefault="0088237F" w:rsidP="005823A4">
            <w:pPr>
              <w:keepNext/>
              <w:keepLines/>
              <w:rPr>
                <w:lang w:val="en-US"/>
              </w:rPr>
            </w:pPr>
          </w:p>
        </w:tc>
        <w:tc>
          <w:tcPr>
            <w:tcW w:w="540" w:type="dxa"/>
          </w:tcPr>
          <w:p w:rsidR="0088237F" w:rsidRDefault="0088237F" w:rsidP="005823A4">
            <w:pPr>
              <w:keepNext/>
              <w:keepLines/>
              <w:rPr>
                <w:lang w:val="en-US"/>
              </w:rPr>
            </w:pPr>
          </w:p>
        </w:tc>
        <w:tc>
          <w:tcPr>
            <w:tcW w:w="621" w:type="dxa"/>
          </w:tcPr>
          <w:p w:rsidR="0088237F" w:rsidRDefault="0088237F" w:rsidP="005823A4">
            <w:pPr>
              <w:keepNext/>
              <w:keepLines/>
              <w:rPr>
                <w:lang w:val="en-US"/>
              </w:rPr>
            </w:pPr>
          </w:p>
        </w:tc>
        <w:tc>
          <w:tcPr>
            <w:tcW w:w="1843" w:type="dxa"/>
          </w:tcPr>
          <w:p w:rsidR="0088237F" w:rsidRDefault="0088237F" w:rsidP="005823A4">
            <w:pPr>
              <w:keepNext/>
              <w:keepLines/>
              <w:rPr>
                <w:lang w:val="en-US"/>
              </w:rPr>
            </w:pPr>
          </w:p>
        </w:tc>
        <w:tc>
          <w:tcPr>
            <w:tcW w:w="2202" w:type="dxa"/>
          </w:tcPr>
          <w:p w:rsidR="0088237F" w:rsidRDefault="0088237F" w:rsidP="005823A4">
            <w:pPr>
              <w:keepNext/>
              <w:keepLines/>
              <w:rPr>
                <w:lang w:val="en-US"/>
              </w:rPr>
            </w:pPr>
          </w:p>
        </w:tc>
        <w:tc>
          <w:tcPr>
            <w:tcW w:w="1165" w:type="dxa"/>
          </w:tcPr>
          <w:p w:rsidR="0088237F" w:rsidRDefault="0088237F" w:rsidP="005823A4">
            <w:pPr>
              <w:keepNext/>
              <w:keepLines/>
              <w:rPr>
                <w:lang w:val="en-US"/>
              </w:rPr>
            </w:pPr>
          </w:p>
        </w:tc>
      </w:tr>
    </w:tbl>
    <w:p w:rsidR="00AD250C" w:rsidRDefault="00F1042D" w:rsidP="005823A4">
      <w:pPr>
        <w:pStyle w:val="Caption"/>
        <w:keepNext/>
        <w:keepLines/>
        <w:rPr>
          <w:lang w:val="en-US"/>
        </w:rPr>
      </w:pPr>
      <w:bookmarkStart w:id="109" w:name="_Ref421082627"/>
      <w:r>
        <w:t xml:space="preserve">Table </w:t>
      </w:r>
      <w:r>
        <w:fldChar w:fldCharType="begin"/>
      </w:r>
      <w:r>
        <w:instrText xml:space="preserve"> SEQ Table \* ARABIC </w:instrText>
      </w:r>
      <w:r>
        <w:fldChar w:fldCharType="separate"/>
      </w:r>
      <w:r w:rsidR="00DD526D">
        <w:rPr>
          <w:noProof/>
        </w:rPr>
        <w:t>4</w:t>
      </w:r>
      <w:r>
        <w:fldChar w:fldCharType="end"/>
      </w:r>
      <w:bookmarkEnd w:id="109"/>
      <w:r>
        <w:t xml:space="preserve">: </w:t>
      </w:r>
      <w:r w:rsidR="00FC71E1">
        <w:t>M</w:t>
      </w:r>
      <w:r>
        <w:t>ultiplier usage</w:t>
      </w:r>
      <w:r>
        <w:rPr>
          <w:noProof/>
        </w:rPr>
        <w:t xml:space="preserve"> </w:t>
      </w:r>
      <w:r w:rsidR="005823A4">
        <w:rPr>
          <w:noProof/>
        </w:rPr>
        <w:t>for</w:t>
      </w:r>
      <w:r>
        <w:rPr>
          <w:noProof/>
        </w:rPr>
        <w:t xml:space="preserve"> the channel filterbank</w:t>
      </w:r>
      <w:r w:rsidR="005823A4">
        <w:rPr>
          <w:noProof/>
        </w:rPr>
        <w:t xml:space="preserve"> </w:t>
      </w:r>
      <w:r w:rsidR="0088237F">
        <w:rPr>
          <w:noProof/>
        </w:rPr>
        <w:t>(</w:t>
      </w:r>
      <w:r w:rsidR="005823A4">
        <w:rPr>
          <w:noProof/>
        </w:rPr>
        <w:t>PFB</w:t>
      </w:r>
      <w:r w:rsidR="00041EE1">
        <w:rPr>
          <w:noProof/>
        </w:rPr>
        <w:t>) with M</w:t>
      </w:r>
      <w:r w:rsidR="007E0508">
        <w:rPr>
          <w:noProof/>
          <w:vertAlign w:val="subscript"/>
        </w:rPr>
        <w:t>PFB</w:t>
      </w:r>
      <w:r w:rsidR="00E76E7D">
        <w:rPr>
          <w:noProof/>
          <w:vertAlign w:val="subscript"/>
        </w:rPr>
        <w:t>_units</w:t>
      </w:r>
      <w:r w:rsidR="0088237F">
        <w:rPr>
          <w:noProof/>
        </w:rPr>
        <w:t>=24</w:t>
      </w:r>
      <w:r w:rsidR="007E0508">
        <w:rPr>
          <w:noProof/>
        </w:rPr>
        <w:t>/2</w:t>
      </w:r>
      <w:r w:rsidR="0088237F">
        <w:rPr>
          <w:noProof/>
        </w:rPr>
        <w:t>, P</w:t>
      </w:r>
      <w:r w:rsidR="0088237F" w:rsidRPr="0088237F">
        <w:rPr>
          <w:noProof/>
          <w:vertAlign w:val="subscript"/>
        </w:rPr>
        <w:t>cmult</w:t>
      </w:r>
      <w:r w:rsidR="0088237F">
        <w:rPr>
          <w:noProof/>
        </w:rPr>
        <w:t>=4</w:t>
      </w:r>
    </w:p>
    <w:p w:rsidR="00AD250C" w:rsidRPr="00011D58" w:rsidRDefault="00AD250C" w:rsidP="001533E3">
      <w:pPr>
        <w:rPr>
          <w:lang w:val="en-US"/>
        </w:rPr>
      </w:pPr>
    </w:p>
    <w:p w:rsidR="00D31D25" w:rsidRDefault="00D31D25" w:rsidP="00D31D25">
      <w:pPr>
        <w:pStyle w:val="Heading3"/>
        <w:rPr>
          <w:lang w:val="en-US"/>
        </w:rPr>
      </w:pPr>
      <w:bookmarkStart w:id="110" w:name="_Toc421706117"/>
      <w:r>
        <w:rPr>
          <w:lang w:val="en-US"/>
        </w:rPr>
        <w:t>Memory usage</w:t>
      </w:r>
      <w:bookmarkEnd w:id="110"/>
    </w:p>
    <w:p w:rsidR="00A352F5" w:rsidRDefault="00A352F5" w:rsidP="00A352F5">
      <w:r>
        <w:rPr>
          <w:lang w:val="en-US"/>
        </w:rPr>
        <w:t xml:space="preserve">The FIR part of the PFB has complex input but real coefficients. The number of memory bits that the </w:t>
      </w:r>
      <w:r>
        <w:t xml:space="preserve">implementation of the FIR part </w:t>
      </w:r>
      <w:r w:rsidR="003910E4">
        <w:t xml:space="preserve">for </w:t>
      </w:r>
      <w:r w:rsidR="00041EE1">
        <w:t>one instance of the PFB</w:t>
      </w:r>
      <w:r w:rsidR="003910E4">
        <w:t xml:space="preserve"> </w:t>
      </w:r>
      <w:r>
        <w:t>needs is given by:</w:t>
      </w:r>
    </w:p>
    <w:p w:rsidR="00A352F5" w:rsidRDefault="00A352F5" w:rsidP="00A352F5"/>
    <w:p w:rsidR="009E6E6F" w:rsidRDefault="00A352F5" w:rsidP="00A352F5">
      <w:bookmarkStart w:id="111" w:name="_Ref421111630"/>
      <w:r>
        <w:t xml:space="preserve">Equation </w:t>
      </w:r>
      <w:r>
        <w:fldChar w:fldCharType="begin"/>
      </w:r>
      <w:r>
        <w:instrText xml:space="preserve"> SEQ Equation \* ARABIC </w:instrText>
      </w:r>
      <w:r>
        <w:fldChar w:fldCharType="separate"/>
      </w:r>
      <w:r w:rsidR="00DD526D">
        <w:rPr>
          <w:noProof/>
        </w:rPr>
        <w:t>35</w:t>
      </w:r>
      <w:r>
        <w:fldChar w:fldCharType="end"/>
      </w:r>
      <w:bookmarkEnd w:id="111"/>
      <w:r>
        <w:t>:</w:t>
      </w:r>
      <w:r>
        <w:tab/>
        <w:t xml:space="preserve"> </w:t>
      </w:r>
      <m:oMath>
        <m:sSub>
          <m:sSubPr>
            <m:ctrlPr>
              <w:rPr>
                <w:rFonts w:ascii="Cambria Math" w:hAnsi="Cambria Math"/>
                <w:i/>
              </w:rPr>
            </m:ctrlPr>
          </m:sSubPr>
          <m:e>
            <m:r>
              <w:rPr>
                <w:rFonts w:ascii="Cambria Math" w:hAnsi="Cambria Math"/>
              </w:rPr>
              <m:t>FIR</m:t>
            </m:r>
          </m:e>
          <m:sub>
            <m:r>
              <w:rPr>
                <w:rFonts w:ascii="Cambria Math" w:hAnsi="Cambria Math"/>
              </w:rPr>
              <m:t>nof memory bits</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taps</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FFT</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coeff</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N</m:t>
                    </m:r>
                  </m:e>
                  <m:sub>
                    <m:r>
                      <w:rPr>
                        <w:rFonts w:ascii="Cambria Math" w:hAnsi="Cambria Math"/>
                      </w:rPr>
                      <m:t>interleave</m:t>
                    </m:r>
                  </m:sub>
                </m:sSub>
                <m:r>
                  <w:rPr>
                    <w:rFonts w:ascii="Cambria Math" w:hAnsi="Cambria Math"/>
                  </w:rPr>
                  <m:t>*W</m:t>
                </m:r>
              </m:e>
              <m:sub>
                <m:r>
                  <w:rPr>
                    <w:rFonts w:ascii="Cambria Math" w:hAnsi="Cambria Math"/>
                  </w:rPr>
                  <m:t>data</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complex</m:t>
                </m:r>
              </m:sub>
            </m:sSub>
          </m:e>
        </m:d>
      </m:oMath>
    </w:p>
    <w:p w:rsidR="00A352F5" w:rsidRDefault="00A352F5" w:rsidP="00A352F5"/>
    <w:p w:rsidR="00247ABD" w:rsidRDefault="00247ABD" w:rsidP="00247ABD">
      <w:r>
        <w:t>The FFT part of the PFB needs memory to store one block of data for the FFT operation and a dual-page memory in case the output of the FFT needs to be reordered.</w:t>
      </w:r>
      <w:r w:rsidRPr="00247ABD">
        <w:rPr>
          <w:lang w:val="en-US"/>
        </w:rPr>
        <w:t xml:space="preserve"> </w:t>
      </w:r>
      <w:r>
        <w:rPr>
          <w:lang w:val="en-US"/>
        </w:rPr>
        <w:t xml:space="preserve">Therefore the number of memory bits that the </w:t>
      </w:r>
      <w:r>
        <w:t xml:space="preserve">implementation of the FFT part </w:t>
      </w:r>
      <w:r w:rsidR="00041EE1">
        <w:t xml:space="preserve">for one instance of the PFB </w:t>
      </w:r>
      <w:r>
        <w:t>needs is given by:</w:t>
      </w:r>
    </w:p>
    <w:p w:rsidR="00247ABD" w:rsidRDefault="00247ABD" w:rsidP="00A352F5"/>
    <w:p w:rsidR="00247ABD" w:rsidRDefault="00247ABD" w:rsidP="00247ABD">
      <w:bookmarkStart w:id="112" w:name="_Ref421111632"/>
      <w:r>
        <w:t xml:space="preserve">Equation </w:t>
      </w:r>
      <w:r>
        <w:fldChar w:fldCharType="begin"/>
      </w:r>
      <w:r>
        <w:instrText xml:space="preserve"> SEQ Equation \* ARABIC </w:instrText>
      </w:r>
      <w:r>
        <w:fldChar w:fldCharType="separate"/>
      </w:r>
      <w:r w:rsidR="00DD526D">
        <w:rPr>
          <w:noProof/>
        </w:rPr>
        <w:t>36</w:t>
      </w:r>
      <w:r>
        <w:fldChar w:fldCharType="end"/>
      </w:r>
      <w:bookmarkEnd w:id="112"/>
      <w:r>
        <w:t>:</w:t>
      </w:r>
      <w:r>
        <w:tab/>
        <w:t xml:space="preserve"> </w:t>
      </w:r>
      <m:oMath>
        <m:sSub>
          <m:sSubPr>
            <m:ctrlPr>
              <w:rPr>
                <w:rFonts w:ascii="Cambria Math" w:hAnsi="Cambria Math"/>
                <w:i/>
              </w:rPr>
            </m:ctrlPr>
          </m:sSubPr>
          <m:e>
            <m:r>
              <w:rPr>
                <w:rFonts w:ascii="Cambria Math" w:hAnsi="Cambria Math"/>
              </w:rPr>
              <m:t>FFT</m:t>
            </m:r>
          </m:e>
          <m:sub>
            <m:r>
              <w:rPr>
                <w:rFonts w:ascii="Cambria Math" w:hAnsi="Cambria Math"/>
              </w:rPr>
              <m:t>nof memory bits</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FFT</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twiddle</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interleave</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N</m:t>
                    </m:r>
                  </m:e>
                  <m:sub>
                    <m:r>
                      <w:rPr>
                        <w:rFonts w:ascii="Cambria Math" w:hAnsi="Cambria Math"/>
                      </w:rPr>
                      <m:t>p</m:t>
                    </m:r>
                    <m:r>
                      <w:rPr>
                        <w:rFonts w:ascii="Cambria Math" w:hAnsi="Cambria Math"/>
                      </w:rPr>
                      <m:t>age</m:t>
                    </m:r>
                  </m:sub>
                </m:sSub>
              </m:e>
            </m:d>
            <m:sSub>
              <m:sSubPr>
                <m:ctrlPr>
                  <w:rPr>
                    <w:rFonts w:ascii="Cambria Math" w:hAnsi="Cambria Math"/>
                    <w:i/>
                  </w:rPr>
                </m:ctrlPr>
              </m:sSubPr>
              <m:e>
                <m:r>
                  <w:rPr>
                    <w:rFonts w:ascii="Cambria Math" w:hAnsi="Cambria Math"/>
                  </w:rPr>
                  <m:t>*W</m:t>
                </m:r>
              </m:e>
              <m:sub>
                <m:r>
                  <w:rPr>
                    <w:rFonts w:ascii="Cambria Math" w:hAnsi="Cambria Math"/>
                  </w:rPr>
                  <m:t>data</m:t>
                </m:r>
              </m:sub>
            </m:sSub>
          </m:e>
        </m:d>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complex</m:t>
            </m:r>
          </m:sub>
        </m:sSub>
      </m:oMath>
    </w:p>
    <w:p w:rsidR="00247ABD" w:rsidRDefault="00247ABD" w:rsidP="00A352F5"/>
    <w:p w:rsidR="0015006F" w:rsidRDefault="0015006F" w:rsidP="0015006F">
      <w:pPr>
        <w:rPr>
          <w:lang w:val="en-US"/>
        </w:rPr>
      </w:pPr>
      <w:r>
        <w:rPr>
          <w:lang w:val="en-US"/>
        </w:rPr>
        <w:t xml:space="preserve">The memory consists of RAM blocks that best fit either 9 bit data or 18 bit data. Therefore assume in </w:t>
      </w:r>
      <w:r>
        <w:rPr>
          <w:lang w:val="en-US"/>
        </w:rPr>
        <w:fldChar w:fldCharType="begin"/>
      </w:r>
      <w:r>
        <w:rPr>
          <w:lang w:val="en-US"/>
        </w:rPr>
        <w:instrText xml:space="preserve"> REF _Ref421111630 \h </w:instrText>
      </w:r>
      <w:r>
        <w:rPr>
          <w:lang w:val="en-US"/>
        </w:rPr>
      </w:r>
      <w:r>
        <w:rPr>
          <w:lang w:val="en-US"/>
        </w:rPr>
        <w:fldChar w:fldCharType="separate"/>
      </w:r>
      <w:r w:rsidR="00DD526D">
        <w:t xml:space="preserve">Equation </w:t>
      </w:r>
      <w:r w:rsidR="00DD526D">
        <w:rPr>
          <w:noProof/>
        </w:rPr>
        <w:t>35</w:t>
      </w:r>
      <w:r>
        <w:rPr>
          <w:lang w:val="en-US"/>
        </w:rPr>
        <w:fldChar w:fldCharType="end"/>
      </w:r>
      <w:r>
        <w:rPr>
          <w:lang w:val="en-US"/>
        </w:rPr>
        <w:t xml:space="preserve"> en </w:t>
      </w:r>
      <w:r>
        <w:rPr>
          <w:lang w:val="en-US"/>
        </w:rPr>
        <w:fldChar w:fldCharType="begin"/>
      </w:r>
      <w:r>
        <w:rPr>
          <w:lang w:val="en-US"/>
        </w:rPr>
        <w:instrText xml:space="preserve"> REF _Ref421111632 \h </w:instrText>
      </w:r>
      <w:r>
        <w:rPr>
          <w:lang w:val="en-US"/>
        </w:rPr>
      </w:r>
      <w:r>
        <w:rPr>
          <w:lang w:val="en-US"/>
        </w:rPr>
        <w:fldChar w:fldCharType="separate"/>
      </w:r>
      <w:r w:rsidR="00DD526D">
        <w:t xml:space="preserve">Equation </w:t>
      </w:r>
      <w:r w:rsidR="00DD526D">
        <w:rPr>
          <w:noProof/>
        </w:rPr>
        <w:t>36</w:t>
      </w:r>
      <w:r>
        <w:rPr>
          <w:lang w:val="en-US"/>
        </w:rPr>
        <w:fldChar w:fldCharType="end"/>
      </w:r>
      <w:r>
        <w:rPr>
          <w:lang w:val="en-US"/>
        </w:rPr>
        <w:t xml:space="preserve"> that W</w:t>
      </w:r>
      <w:r w:rsidRPr="0015006F">
        <w:rPr>
          <w:vertAlign w:val="subscript"/>
          <w:lang w:val="en-US"/>
        </w:rPr>
        <w:t>coeff</w:t>
      </w:r>
      <w:r>
        <w:rPr>
          <w:lang w:val="en-US"/>
        </w:rPr>
        <w:t xml:space="preserve"> </w:t>
      </w:r>
      <w:r w:rsidR="009E674C">
        <w:rPr>
          <w:lang w:val="en-US"/>
        </w:rPr>
        <w:t>and</w:t>
      </w:r>
      <w:r>
        <w:rPr>
          <w:lang w:val="en-US"/>
        </w:rPr>
        <w:t xml:space="preserve"> W</w:t>
      </w:r>
      <w:r w:rsidRPr="0015006F">
        <w:rPr>
          <w:vertAlign w:val="subscript"/>
          <w:lang w:val="en-US"/>
        </w:rPr>
        <w:t>data</w:t>
      </w:r>
      <w:r w:rsidR="009E674C">
        <w:rPr>
          <w:lang w:val="en-US"/>
        </w:rPr>
        <w:t xml:space="preserve"> are</w:t>
      </w:r>
      <w:r>
        <w:rPr>
          <w:lang w:val="en-US"/>
        </w:rPr>
        <w:t xml:space="preserve"> 9</w:t>
      </w:r>
      <w:r w:rsidR="009E674C">
        <w:rPr>
          <w:lang w:val="en-US"/>
        </w:rPr>
        <w:t xml:space="preserve"> </w:t>
      </w:r>
      <w:r>
        <w:rPr>
          <w:lang w:val="en-US"/>
        </w:rPr>
        <w:t>bit or 18 bit to be able to express then in number of M9K blocks</w:t>
      </w:r>
      <w:r w:rsidR="00F40827">
        <w:rPr>
          <w:lang w:val="en-US"/>
        </w:rPr>
        <w:t>.</w:t>
      </w:r>
      <w:r w:rsidR="009E674C">
        <w:rPr>
          <w:lang w:val="en-US"/>
        </w:rPr>
        <w:t xml:space="preserve"> </w:t>
      </w:r>
      <w:r w:rsidR="00041EE1">
        <w:rPr>
          <w:lang w:val="en-US"/>
        </w:rPr>
        <w:t xml:space="preserve">The data at different taps </w:t>
      </w:r>
      <w:r w:rsidR="00F40827">
        <w:rPr>
          <w:lang w:val="en-US"/>
        </w:rPr>
        <w:t xml:space="preserve">are processed in parallel and </w:t>
      </w:r>
      <w:r w:rsidR="00041EE1">
        <w:rPr>
          <w:lang w:val="en-US"/>
        </w:rPr>
        <w:t xml:space="preserve">can share the same RAM blocks, but </w:t>
      </w:r>
      <w:r w:rsidR="00F40827">
        <w:rPr>
          <w:lang w:val="en-US"/>
        </w:rPr>
        <w:t>the maximum data width per RAM block is 36 bit</w:t>
      </w:r>
      <w:r w:rsidR="0045461A">
        <w:rPr>
          <w:lang w:val="en-US"/>
        </w:rPr>
        <w:t xml:space="preserve">, therefore define </w:t>
      </w:r>
      <w:r w:rsidR="0059607A">
        <w:rPr>
          <w:lang w:val="en-US"/>
        </w:rPr>
        <w:t xml:space="preserve">width </w:t>
      </w:r>
      <w:r w:rsidR="0045461A">
        <w:rPr>
          <w:lang w:val="en-US"/>
        </w:rPr>
        <w:t>W</w:t>
      </w:r>
      <w:r w:rsidR="0045461A" w:rsidRPr="009E674C">
        <w:rPr>
          <w:vertAlign w:val="subscript"/>
          <w:lang w:val="en-US"/>
        </w:rPr>
        <w:t>M9K</w:t>
      </w:r>
      <w:r w:rsidR="0045461A">
        <w:rPr>
          <w:lang w:val="en-US"/>
        </w:rPr>
        <w:t>= 36</w:t>
      </w:r>
      <w:r w:rsidR="0059607A">
        <w:rPr>
          <w:lang w:val="en-US"/>
        </w:rPr>
        <w:t>, 18 or 9 bit and corresponding size S</w:t>
      </w:r>
      <w:r w:rsidR="0059607A" w:rsidRPr="0059607A">
        <w:rPr>
          <w:vertAlign w:val="subscript"/>
          <w:lang w:val="en-US"/>
        </w:rPr>
        <w:t>M9K</w:t>
      </w:r>
      <w:r w:rsidR="0059607A">
        <w:rPr>
          <w:lang w:val="en-US"/>
        </w:rPr>
        <w:t xml:space="preserve"> = 256, 512 or 1024 words</w:t>
      </w:r>
      <w:r w:rsidR="00F40827">
        <w:rPr>
          <w:lang w:val="en-US"/>
        </w:rPr>
        <w:t xml:space="preserve">. The </w:t>
      </w:r>
      <w:r w:rsidR="00041EE1">
        <w:rPr>
          <w:lang w:val="en-US"/>
        </w:rPr>
        <w:t xml:space="preserve">coefficients and the data cannot share the same RAM blocks. With these assumptions </w:t>
      </w:r>
      <w:r w:rsidR="00041EE1">
        <w:rPr>
          <w:lang w:val="en-US"/>
        </w:rPr>
        <w:fldChar w:fldCharType="begin"/>
      </w:r>
      <w:r w:rsidR="00041EE1">
        <w:rPr>
          <w:lang w:val="en-US"/>
        </w:rPr>
        <w:instrText xml:space="preserve"> REF _Ref421111630 \h </w:instrText>
      </w:r>
      <w:r w:rsidR="00041EE1">
        <w:rPr>
          <w:lang w:val="en-US"/>
        </w:rPr>
      </w:r>
      <w:r w:rsidR="00041EE1">
        <w:rPr>
          <w:lang w:val="en-US"/>
        </w:rPr>
        <w:fldChar w:fldCharType="separate"/>
      </w:r>
      <w:r w:rsidR="00DD526D">
        <w:t xml:space="preserve">Equation </w:t>
      </w:r>
      <w:r w:rsidR="00DD526D">
        <w:rPr>
          <w:noProof/>
        </w:rPr>
        <w:t>35</w:t>
      </w:r>
      <w:r w:rsidR="00041EE1">
        <w:rPr>
          <w:lang w:val="en-US"/>
        </w:rPr>
        <w:fldChar w:fldCharType="end"/>
      </w:r>
      <w:r w:rsidR="00041EE1">
        <w:rPr>
          <w:lang w:val="en-US"/>
        </w:rPr>
        <w:t xml:space="preserve"> and </w:t>
      </w:r>
      <w:r w:rsidR="00041EE1">
        <w:rPr>
          <w:lang w:val="en-US"/>
        </w:rPr>
        <w:fldChar w:fldCharType="begin"/>
      </w:r>
      <w:r w:rsidR="00041EE1">
        <w:rPr>
          <w:lang w:val="en-US"/>
        </w:rPr>
        <w:instrText xml:space="preserve"> REF _Ref421111632 \h </w:instrText>
      </w:r>
      <w:r w:rsidR="00041EE1">
        <w:rPr>
          <w:lang w:val="en-US"/>
        </w:rPr>
      </w:r>
      <w:r w:rsidR="00041EE1">
        <w:rPr>
          <w:lang w:val="en-US"/>
        </w:rPr>
        <w:fldChar w:fldCharType="separate"/>
      </w:r>
      <w:r w:rsidR="00DD526D">
        <w:t xml:space="preserve">Equation </w:t>
      </w:r>
      <w:r w:rsidR="00DD526D">
        <w:rPr>
          <w:noProof/>
        </w:rPr>
        <w:t>36</w:t>
      </w:r>
      <w:r w:rsidR="00041EE1">
        <w:rPr>
          <w:lang w:val="en-US"/>
        </w:rPr>
        <w:fldChar w:fldCharType="end"/>
      </w:r>
      <w:r w:rsidR="00041EE1">
        <w:rPr>
          <w:lang w:val="en-US"/>
        </w:rPr>
        <w:t xml:space="preserve"> can be expressed in M9K RAM block units:</w:t>
      </w:r>
    </w:p>
    <w:p w:rsidR="00041EE1" w:rsidRDefault="00041EE1" w:rsidP="0015006F">
      <w:pPr>
        <w:rPr>
          <w:lang w:val="en-US"/>
        </w:rPr>
      </w:pPr>
    </w:p>
    <w:p w:rsidR="00BB45C7" w:rsidRDefault="00BB45C7" w:rsidP="0015006F">
      <w:pPr>
        <w:rPr>
          <w:lang w:val="en-US"/>
        </w:rPr>
      </w:pPr>
    </w:p>
    <w:p w:rsidR="00BB45C7" w:rsidRDefault="00BB45C7" w:rsidP="0015006F">
      <w:pPr>
        <w:rPr>
          <w:lang w:val="en-US"/>
        </w:rPr>
      </w:pPr>
      <w:r>
        <w:rPr>
          <w:lang w:val="en-US"/>
        </w:rPr>
        <w:t>????</w:t>
      </w:r>
    </w:p>
    <w:p w:rsidR="00BB45C7" w:rsidRDefault="00BB45C7" w:rsidP="0015006F">
      <w:pPr>
        <w:rPr>
          <w:lang w:val="en-US"/>
        </w:rPr>
      </w:pPr>
    </w:p>
    <w:p w:rsidR="00041EE1" w:rsidRDefault="00041EE1" w:rsidP="00041EE1">
      <w:r>
        <w:t xml:space="preserve">Equation </w:t>
      </w:r>
      <w:r>
        <w:fldChar w:fldCharType="begin"/>
      </w:r>
      <w:r>
        <w:instrText xml:space="preserve"> SEQ Equation \* ARABIC </w:instrText>
      </w:r>
      <w:r>
        <w:fldChar w:fldCharType="separate"/>
      </w:r>
      <w:r w:rsidR="00DD526D">
        <w:rPr>
          <w:noProof/>
        </w:rPr>
        <w:t>37</w:t>
      </w:r>
      <w:r>
        <w:fldChar w:fldCharType="end"/>
      </w:r>
      <w:r>
        <w:t>:</w:t>
      </w:r>
      <w:r>
        <w:tab/>
        <w:t xml:space="preserve"> </w:t>
      </w:r>
      <m:oMath>
        <m:sSub>
          <m:sSubPr>
            <m:ctrlPr>
              <w:rPr>
                <w:rFonts w:ascii="Cambria Math" w:hAnsi="Cambria Math"/>
                <w:i/>
              </w:rPr>
            </m:ctrlPr>
          </m:sSubPr>
          <m:e>
            <m:r>
              <w:rPr>
                <w:rFonts w:ascii="Cambria Math" w:hAnsi="Cambria Math"/>
              </w:rPr>
              <m:t>FIR</m:t>
            </m:r>
          </m:e>
          <m:sub>
            <m:r>
              <w:rPr>
                <w:rFonts w:ascii="Cambria Math" w:hAnsi="Cambria Math"/>
              </w:rPr>
              <m:t>nof M9K coeff</m:t>
            </m:r>
          </m:sub>
        </m:sSub>
        <m:r>
          <w:rPr>
            <w:rFonts w:ascii="Cambria Math" w:hAnsi="Cambria Math"/>
          </w:rPr>
          <m:t>=</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FFT</m:t>
                    </m:r>
                  </m:sub>
                </m:sSub>
              </m:num>
              <m:den>
                <m:sSub>
                  <m:sSubPr>
                    <m:ctrlPr>
                      <w:rPr>
                        <w:rFonts w:ascii="Cambria Math" w:hAnsi="Cambria Math"/>
                        <w:i/>
                      </w:rPr>
                    </m:ctrlPr>
                  </m:sSubPr>
                  <m:e>
                    <m:r>
                      <w:rPr>
                        <w:rFonts w:ascii="Cambria Math" w:hAnsi="Cambria Math"/>
                      </w:rPr>
                      <m:t>S</m:t>
                    </m:r>
                  </m:e>
                  <m:sub>
                    <m:r>
                      <w:rPr>
                        <w:rFonts w:ascii="Cambria Math" w:hAnsi="Cambria Math"/>
                      </w:rPr>
                      <m:t>M9K</m:t>
                    </m:r>
                  </m:sub>
                </m:sSub>
              </m:den>
            </m:f>
          </m:e>
        </m:d>
        <m:r>
          <w:rPr>
            <w:rFonts w:ascii="Cambria Math" w:hAnsi="Cambria Math"/>
          </w:rPr>
          <m:t>*</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taps</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coeff</m:t>
                    </m:r>
                  </m:sub>
                </m:sSub>
              </m:num>
              <m:den>
                <m:sSub>
                  <m:sSubPr>
                    <m:ctrlPr>
                      <w:rPr>
                        <w:rFonts w:ascii="Cambria Math" w:hAnsi="Cambria Math"/>
                        <w:i/>
                      </w:rPr>
                    </m:ctrlPr>
                  </m:sSubPr>
                  <m:e>
                    <m:r>
                      <w:rPr>
                        <w:rFonts w:ascii="Cambria Math" w:hAnsi="Cambria Math"/>
                      </w:rPr>
                      <m:t>W</m:t>
                    </m:r>
                  </m:e>
                  <m:sub>
                    <m:r>
                      <w:rPr>
                        <w:rFonts w:ascii="Cambria Math" w:hAnsi="Cambria Math"/>
                      </w:rPr>
                      <m:t>M9K</m:t>
                    </m:r>
                  </m:sub>
                </m:sSub>
              </m:den>
            </m:f>
          </m:e>
        </m:d>
      </m:oMath>
    </w:p>
    <w:p w:rsidR="00041EE1" w:rsidRPr="00041EE1" w:rsidRDefault="00041EE1" w:rsidP="0015006F"/>
    <w:p w:rsidR="00725823" w:rsidRDefault="00725823" w:rsidP="00725823">
      <w:r>
        <w:t xml:space="preserve">Equation </w:t>
      </w:r>
      <w:r>
        <w:fldChar w:fldCharType="begin"/>
      </w:r>
      <w:r>
        <w:instrText xml:space="preserve"> SEQ Equation \* ARABIC </w:instrText>
      </w:r>
      <w:r>
        <w:fldChar w:fldCharType="separate"/>
      </w:r>
      <w:r w:rsidR="00DD526D">
        <w:rPr>
          <w:noProof/>
        </w:rPr>
        <w:t>38</w:t>
      </w:r>
      <w:r>
        <w:fldChar w:fldCharType="end"/>
      </w:r>
      <w:r>
        <w:t>:</w:t>
      </w:r>
      <w:r>
        <w:tab/>
        <w:t xml:space="preserve"> </w:t>
      </w:r>
      <m:oMath>
        <m:sSub>
          <m:sSubPr>
            <m:ctrlPr>
              <w:rPr>
                <w:rFonts w:ascii="Cambria Math" w:hAnsi="Cambria Math"/>
                <w:i/>
              </w:rPr>
            </m:ctrlPr>
          </m:sSubPr>
          <m:e>
            <m:r>
              <w:rPr>
                <w:rFonts w:ascii="Cambria Math" w:hAnsi="Cambria Math"/>
              </w:rPr>
              <m:t>FIR</m:t>
            </m:r>
          </m:e>
          <m:sub>
            <m:r>
              <w:rPr>
                <w:rFonts w:ascii="Cambria Math" w:hAnsi="Cambria Math"/>
              </w:rPr>
              <m:t>nof M9K data</m:t>
            </m:r>
          </m:sub>
        </m:sSub>
        <m:r>
          <w:rPr>
            <w:rFonts w:ascii="Cambria Math" w:hAnsi="Cambria Math"/>
          </w:rPr>
          <m:t>=</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interleave</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FFT</m:t>
                    </m:r>
                  </m:sub>
                </m:sSub>
              </m:num>
              <m:den>
                <m:sSub>
                  <m:sSubPr>
                    <m:ctrlPr>
                      <w:rPr>
                        <w:rFonts w:ascii="Cambria Math" w:hAnsi="Cambria Math"/>
                        <w:i/>
                      </w:rPr>
                    </m:ctrlPr>
                  </m:sSubPr>
                  <m:e>
                    <m:r>
                      <w:rPr>
                        <w:rFonts w:ascii="Cambria Math" w:hAnsi="Cambria Math"/>
                      </w:rPr>
                      <m:t>S</m:t>
                    </m:r>
                  </m:e>
                  <m:sub>
                    <m:r>
                      <w:rPr>
                        <w:rFonts w:ascii="Cambria Math" w:hAnsi="Cambria Math"/>
                      </w:rPr>
                      <m:t>M9K</m:t>
                    </m:r>
                  </m:sub>
                </m:sSub>
              </m:den>
            </m:f>
          </m:e>
        </m:d>
        <m:r>
          <w:rPr>
            <w:rFonts w:ascii="Cambria Math" w:hAnsi="Cambria Math"/>
          </w:rPr>
          <m:t>*</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sSub>
                      <m:sSubPr>
                        <m:ctrlPr>
                          <w:rPr>
                            <w:rFonts w:ascii="Cambria Math" w:hAnsi="Cambria Math"/>
                            <w:i/>
                          </w:rPr>
                        </m:ctrlPr>
                      </m:sSubPr>
                      <m:e>
                        <m:r>
                          <w:rPr>
                            <w:rFonts w:ascii="Cambria Math" w:hAnsi="Cambria Math"/>
                          </w:rPr>
                          <m:t>N</m:t>
                        </m:r>
                      </m:e>
                      <m:sub>
                        <m:r>
                          <w:rPr>
                            <w:rFonts w:ascii="Cambria Math" w:hAnsi="Cambria Math"/>
                          </w:rPr>
                          <m:t>taps</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complex</m:t>
                        </m:r>
                      </m:sub>
                    </m:sSub>
                    <m:r>
                      <w:rPr>
                        <w:rFonts w:ascii="Cambria Math" w:hAnsi="Cambria Math"/>
                      </w:rPr>
                      <m:t>*W</m:t>
                    </m:r>
                  </m:e>
                  <m:sub>
                    <m:r>
                      <w:rPr>
                        <w:rFonts w:ascii="Cambria Math" w:hAnsi="Cambria Math"/>
                      </w:rPr>
                      <m:t>data</m:t>
                    </m:r>
                  </m:sub>
                </m:sSub>
              </m:num>
              <m:den>
                <m:sSub>
                  <m:sSubPr>
                    <m:ctrlPr>
                      <w:rPr>
                        <w:rFonts w:ascii="Cambria Math" w:hAnsi="Cambria Math"/>
                        <w:i/>
                      </w:rPr>
                    </m:ctrlPr>
                  </m:sSubPr>
                  <m:e>
                    <m:r>
                      <w:rPr>
                        <w:rFonts w:ascii="Cambria Math" w:hAnsi="Cambria Math"/>
                      </w:rPr>
                      <m:t>W</m:t>
                    </m:r>
                  </m:e>
                  <m:sub>
                    <m:r>
                      <w:rPr>
                        <w:rFonts w:ascii="Cambria Math" w:hAnsi="Cambria Math"/>
                      </w:rPr>
                      <m:t>M9K</m:t>
                    </m:r>
                  </m:sub>
                </m:sSub>
              </m:den>
            </m:f>
          </m:e>
        </m:d>
      </m:oMath>
    </w:p>
    <w:p w:rsidR="00725823" w:rsidRDefault="00725823" w:rsidP="00041EE1"/>
    <w:p w:rsidR="00041EE1" w:rsidRDefault="00041EE1" w:rsidP="00041EE1">
      <w:r>
        <w:lastRenderedPageBreak/>
        <w:t xml:space="preserve">Equation </w:t>
      </w:r>
      <w:r>
        <w:fldChar w:fldCharType="begin"/>
      </w:r>
      <w:r>
        <w:instrText xml:space="preserve"> SEQ Equation \* ARABIC </w:instrText>
      </w:r>
      <w:r>
        <w:fldChar w:fldCharType="separate"/>
      </w:r>
      <w:r w:rsidR="00DD526D">
        <w:rPr>
          <w:noProof/>
        </w:rPr>
        <w:t>39</w:t>
      </w:r>
      <w:r>
        <w:fldChar w:fldCharType="end"/>
      </w:r>
      <w:r>
        <w:t>:</w:t>
      </w:r>
      <w:r>
        <w:tab/>
        <w:t xml:space="preserve"> </w:t>
      </w:r>
      <m:oMath>
        <m:sSub>
          <m:sSubPr>
            <m:ctrlPr>
              <w:rPr>
                <w:rFonts w:ascii="Cambria Math" w:hAnsi="Cambria Math"/>
                <w:i/>
              </w:rPr>
            </m:ctrlPr>
          </m:sSubPr>
          <m:e>
            <m:r>
              <w:rPr>
                <w:rFonts w:ascii="Cambria Math" w:hAnsi="Cambria Math"/>
              </w:rPr>
              <m:t>FFT</m:t>
            </m:r>
          </m:e>
          <m:sub>
            <m:r>
              <w:rPr>
                <w:rFonts w:ascii="Cambria Math" w:hAnsi="Cambria Math"/>
              </w:rPr>
              <m:t>nof M9K twiddle</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FFT</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twiddle</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complex</m:t>
            </m:r>
          </m:sub>
        </m:sSub>
      </m:oMath>
    </w:p>
    <w:p w:rsidR="0015006F" w:rsidRDefault="0015006F" w:rsidP="0015006F"/>
    <w:p w:rsidR="00725823" w:rsidRDefault="00725823" w:rsidP="00725823">
      <w:r>
        <w:t xml:space="preserve">Equation </w:t>
      </w:r>
      <w:r>
        <w:fldChar w:fldCharType="begin"/>
      </w:r>
      <w:r>
        <w:instrText xml:space="preserve"> SEQ Equation \* ARABIC </w:instrText>
      </w:r>
      <w:r>
        <w:fldChar w:fldCharType="separate"/>
      </w:r>
      <w:r w:rsidR="00DD526D">
        <w:rPr>
          <w:noProof/>
        </w:rPr>
        <w:t>40</w:t>
      </w:r>
      <w:r>
        <w:fldChar w:fldCharType="end"/>
      </w:r>
      <w:r>
        <w:t>:</w:t>
      </w:r>
      <w:r>
        <w:tab/>
        <w:t xml:space="preserve"> </w:t>
      </w:r>
      <m:oMath>
        <m:sSub>
          <m:sSubPr>
            <m:ctrlPr>
              <w:rPr>
                <w:rFonts w:ascii="Cambria Math" w:hAnsi="Cambria Math"/>
                <w:i/>
              </w:rPr>
            </m:ctrlPr>
          </m:sSubPr>
          <m:e>
            <m:r>
              <w:rPr>
                <w:rFonts w:ascii="Cambria Math" w:hAnsi="Cambria Math"/>
              </w:rPr>
              <m:t>FFT</m:t>
            </m:r>
          </m:e>
          <m:sub>
            <m:r>
              <w:rPr>
                <w:rFonts w:ascii="Cambria Math" w:hAnsi="Cambria Math"/>
              </w:rPr>
              <m:t>nof M9K data</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FFT</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interleave</m:t>
            </m:r>
          </m:sub>
        </m:sSub>
        <m:sSub>
          <m:sSubPr>
            <m:ctrlPr>
              <w:rPr>
                <w:rFonts w:ascii="Cambria Math" w:hAnsi="Cambria Math"/>
                <w:i/>
              </w:rPr>
            </m:ctrlPr>
          </m:sSubPr>
          <m:e>
            <m:r>
              <w:rPr>
                <w:rFonts w:ascii="Cambria Math" w:hAnsi="Cambria Math"/>
              </w:rPr>
              <m:t>*W</m:t>
            </m:r>
          </m:e>
          <m:sub>
            <m:r>
              <w:rPr>
                <w:rFonts w:ascii="Cambria Math" w:hAnsi="Cambria Math"/>
              </w:rPr>
              <m:t>data</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complex</m:t>
            </m:r>
          </m:sub>
        </m:sSub>
      </m:oMath>
    </w:p>
    <w:p w:rsidR="00641412" w:rsidRDefault="00641412" w:rsidP="00641412"/>
    <w:p w:rsidR="00641412" w:rsidRDefault="00641412" w:rsidP="00641412">
      <w:r>
        <w:t xml:space="preserve">Equation </w:t>
      </w:r>
      <w:r>
        <w:fldChar w:fldCharType="begin"/>
      </w:r>
      <w:r>
        <w:instrText xml:space="preserve"> SEQ Equation \* ARABIC </w:instrText>
      </w:r>
      <w:r>
        <w:fldChar w:fldCharType="separate"/>
      </w:r>
      <w:r w:rsidR="00DD526D">
        <w:rPr>
          <w:noProof/>
        </w:rPr>
        <w:t>41</w:t>
      </w:r>
      <w:r>
        <w:fldChar w:fldCharType="end"/>
      </w:r>
      <w:r>
        <w:t>:</w:t>
      </w:r>
      <w:r>
        <w:tab/>
        <w:t xml:space="preserve"> </w:t>
      </w:r>
      <m:oMath>
        <m:sSub>
          <m:sSubPr>
            <m:ctrlPr>
              <w:rPr>
                <w:rFonts w:ascii="Cambria Math" w:hAnsi="Cambria Math"/>
                <w:i/>
              </w:rPr>
            </m:ctrlPr>
          </m:sSubPr>
          <m:e>
            <m:r>
              <w:rPr>
                <w:rFonts w:ascii="Cambria Math" w:hAnsi="Cambria Math"/>
              </w:rPr>
              <m:t>FFT</m:t>
            </m:r>
          </m:e>
          <m:sub>
            <m:r>
              <w:rPr>
                <w:rFonts w:ascii="Cambria Math" w:hAnsi="Cambria Math"/>
              </w:rPr>
              <m:t>nof M9K reorder</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page</m:t>
            </m:r>
          </m:sub>
        </m:sSub>
        <m:r>
          <w:rPr>
            <w:rFonts w:ascii="Cambria Math" w:hAnsi="Cambria Math"/>
          </w:rPr>
          <m:t>*</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FFT</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interleave</m:t>
                    </m:r>
                  </m:sub>
                </m:sSub>
              </m:num>
              <m:den>
                <m:sSub>
                  <m:sSubPr>
                    <m:ctrlPr>
                      <w:rPr>
                        <w:rFonts w:ascii="Cambria Math" w:hAnsi="Cambria Math"/>
                        <w:i/>
                      </w:rPr>
                    </m:ctrlPr>
                  </m:sSubPr>
                  <m:e>
                    <m:r>
                      <w:rPr>
                        <w:rFonts w:ascii="Cambria Math" w:hAnsi="Cambria Math"/>
                      </w:rPr>
                      <m:t>S</m:t>
                    </m:r>
                  </m:e>
                  <m:sub>
                    <m:r>
                      <w:rPr>
                        <w:rFonts w:ascii="Cambria Math" w:hAnsi="Cambria Math"/>
                      </w:rPr>
                      <m:t>M9K</m:t>
                    </m:r>
                  </m:sub>
                </m:sSub>
              </m:den>
            </m:f>
          </m:e>
        </m:d>
        <m:r>
          <w:rPr>
            <w:rFonts w:ascii="Cambria Math" w:hAnsi="Cambria Math"/>
          </w:rPr>
          <m:t>*</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data</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complex</m:t>
                    </m:r>
                  </m:sub>
                </m:sSub>
              </m:num>
              <m:den>
                <m:sSub>
                  <m:sSubPr>
                    <m:ctrlPr>
                      <w:rPr>
                        <w:rFonts w:ascii="Cambria Math" w:hAnsi="Cambria Math"/>
                        <w:i/>
                      </w:rPr>
                    </m:ctrlPr>
                  </m:sSubPr>
                  <m:e>
                    <m:r>
                      <w:rPr>
                        <w:rFonts w:ascii="Cambria Math" w:hAnsi="Cambria Math"/>
                      </w:rPr>
                      <m:t>W</m:t>
                    </m:r>
                  </m:e>
                  <m:sub>
                    <m:r>
                      <w:rPr>
                        <w:rFonts w:ascii="Cambria Math" w:hAnsi="Cambria Math"/>
                      </w:rPr>
                      <m:t>M9K</m:t>
                    </m:r>
                  </m:sub>
                </m:sSub>
              </m:den>
            </m:f>
          </m:e>
        </m:d>
      </m:oMath>
    </w:p>
    <w:p w:rsidR="00CC7A65" w:rsidRPr="00041EE1" w:rsidRDefault="00CC7A65" w:rsidP="0015006F"/>
    <w:tbl>
      <w:tblPr>
        <w:tblStyle w:val="TableGrid"/>
        <w:tblW w:w="0" w:type="auto"/>
        <w:tblLook w:val="04A0" w:firstRow="1" w:lastRow="0" w:firstColumn="1" w:lastColumn="0" w:noHBand="0" w:noVBand="1"/>
      </w:tblPr>
      <w:tblGrid>
        <w:gridCol w:w="1305"/>
        <w:gridCol w:w="1081"/>
        <w:gridCol w:w="628"/>
        <w:gridCol w:w="661"/>
        <w:gridCol w:w="773"/>
        <w:gridCol w:w="1551"/>
        <w:gridCol w:w="583"/>
        <w:gridCol w:w="616"/>
      </w:tblGrid>
      <w:tr w:rsidR="00F40827" w:rsidTr="00CC7A65">
        <w:tc>
          <w:tcPr>
            <w:tcW w:w="0" w:type="auto"/>
          </w:tcPr>
          <w:p w:rsidR="00F40827" w:rsidRPr="00F1042D" w:rsidRDefault="00F40827" w:rsidP="00F40827">
            <w:pPr>
              <w:keepNext/>
              <w:keepLines/>
              <w:rPr>
                <w:b/>
                <w:lang w:val="en-US"/>
              </w:rPr>
            </w:pPr>
            <w:r w:rsidRPr="00F1042D">
              <w:rPr>
                <w:b/>
                <w:lang w:val="en-US"/>
              </w:rPr>
              <w:t>Application</w:t>
            </w:r>
          </w:p>
        </w:tc>
        <w:tc>
          <w:tcPr>
            <w:tcW w:w="0" w:type="auto"/>
          </w:tcPr>
          <w:p w:rsidR="00F40827" w:rsidRPr="00CC7A65" w:rsidRDefault="00F40827" w:rsidP="00F40827">
            <w:pPr>
              <w:keepNext/>
              <w:keepLines/>
              <w:rPr>
                <w:b/>
                <w:lang w:val="en-US"/>
              </w:rPr>
            </w:pPr>
            <w:r>
              <w:rPr>
                <w:b/>
                <w:lang w:val="en-US"/>
              </w:rPr>
              <w:t>M</w:t>
            </w:r>
            <w:r w:rsidRPr="00CC7A65">
              <w:rPr>
                <w:b/>
                <w:vertAlign w:val="subscript"/>
                <w:lang w:val="en-US"/>
              </w:rPr>
              <w:t>PFB</w:t>
            </w:r>
            <w:r w:rsidR="00E76E7D">
              <w:rPr>
                <w:b/>
                <w:vertAlign w:val="subscript"/>
                <w:lang w:val="en-US"/>
              </w:rPr>
              <w:t>_units</w:t>
            </w:r>
            <w:r>
              <w:rPr>
                <w:b/>
                <w:lang w:val="en-US"/>
              </w:rPr>
              <w:t>,</w:t>
            </w:r>
          </w:p>
          <w:p w:rsidR="00F40827" w:rsidRDefault="00F40827" w:rsidP="00F40827">
            <w:pPr>
              <w:keepNext/>
              <w:keepLines/>
              <w:rPr>
                <w:b/>
                <w:lang w:val="en-US"/>
              </w:rPr>
            </w:pPr>
            <w:r>
              <w:rPr>
                <w:b/>
                <w:lang w:val="en-US"/>
              </w:rPr>
              <w:t>N</w:t>
            </w:r>
            <w:r w:rsidRPr="00CC7A65">
              <w:rPr>
                <w:b/>
                <w:vertAlign w:val="subscript"/>
                <w:lang w:val="en-US"/>
              </w:rPr>
              <w:t>interleave</w:t>
            </w:r>
            <w:r>
              <w:rPr>
                <w:b/>
                <w:lang w:val="en-US"/>
              </w:rPr>
              <w:t>,</w:t>
            </w:r>
          </w:p>
          <w:p w:rsidR="00F40827" w:rsidRPr="00F40827" w:rsidRDefault="00F40827" w:rsidP="00F40827">
            <w:pPr>
              <w:keepNext/>
              <w:keepLines/>
              <w:rPr>
                <w:b/>
                <w:lang w:val="en-US"/>
              </w:rPr>
            </w:pPr>
            <w:r>
              <w:rPr>
                <w:b/>
                <w:lang w:val="en-US"/>
              </w:rPr>
              <w:t>N</w:t>
            </w:r>
            <w:r w:rsidRPr="00CC7A65">
              <w:rPr>
                <w:b/>
                <w:vertAlign w:val="subscript"/>
                <w:lang w:val="en-US"/>
              </w:rPr>
              <w:t>page</w:t>
            </w:r>
          </w:p>
        </w:tc>
        <w:tc>
          <w:tcPr>
            <w:tcW w:w="0" w:type="auto"/>
          </w:tcPr>
          <w:p w:rsidR="00F40827" w:rsidRPr="00F1042D" w:rsidRDefault="00F40827" w:rsidP="00F40827">
            <w:pPr>
              <w:keepNext/>
              <w:keepLines/>
              <w:rPr>
                <w:b/>
                <w:lang w:val="en-US"/>
              </w:rPr>
            </w:pPr>
            <w:r w:rsidRPr="00F1042D">
              <w:rPr>
                <w:b/>
                <w:lang w:val="en-US"/>
              </w:rPr>
              <w:t>N</w:t>
            </w:r>
            <w:r w:rsidRPr="00F1042D">
              <w:rPr>
                <w:b/>
                <w:vertAlign w:val="subscript"/>
                <w:lang w:val="en-US"/>
              </w:rPr>
              <w:t>taps</w:t>
            </w:r>
          </w:p>
        </w:tc>
        <w:tc>
          <w:tcPr>
            <w:tcW w:w="0" w:type="auto"/>
          </w:tcPr>
          <w:p w:rsidR="00F40827" w:rsidRPr="00F1042D" w:rsidRDefault="00F40827" w:rsidP="00F40827">
            <w:pPr>
              <w:keepNext/>
              <w:keepLines/>
              <w:rPr>
                <w:b/>
                <w:lang w:val="en-US"/>
              </w:rPr>
            </w:pPr>
            <w:r w:rsidRPr="00F1042D">
              <w:rPr>
                <w:b/>
                <w:lang w:val="en-US"/>
              </w:rPr>
              <w:t>N</w:t>
            </w:r>
            <w:r w:rsidRPr="00F1042D">
              <w:rPr>
                <w:b/>
                <w:vertAlign w:val="subscript"/>
                <w:lang w:val="en-US"/>
              </w:rPr>
              <w:t>FFT</w:t>
            </w:r>
          </w:p>
        </w:tc>
        <w:tc>
          <w:tcPr>
            <w:tcW w:w="0" w:type="auto"/>
          </w:tcPr>
          <w:p w:rsidR="00F40827" w:rsidRDefault="00F40827" w:rsidP="00F40827">
            <w:pPr>
              <w:keepNext/>
              <w:keepLines/>
              <w:rPr>
                <w:b/>
                <w:lang w:val="en-US"/>
              </w:rPr>
            </w:pPr>
            <w:r>
              <w:rPr>
                <w:b/>
                <w:lang w:val="en-US"/>
              </w:rPr>
              <w:t>W</w:t>
            </w:r>
            <w:r>
              <w:rPr>
                <w:b/>
                <w:vertAlign w:val="subscript"/>
                <w:lang w:val="en-US"/>
              </w:rPr>
              <w:t>coeff</w:t>
            </w:r>
            <w:r>
              <w:rPr>
                <w:b/>
                <w:lang w:val="en-US"/>
              </w:rPr>
              <w:t>,</w:t>
            </w:r>
          </w:p>
          <w:p w:rsidR="00F40827" w:rsidRPr="00F40827" w:rsidRDefault="00F40827" w:rsidP="00F40827">
            <w:pPr>
              <w:keepNext/>
              <w:keepLines/>
              <w:rPr>
                <w:b/>
                <w:lang w:val="en-US"/>
              </w:rPr>
            </w:pPr>
            <w:r>
              <w:rPr>
                <w:b/>
                <w:lang w:val="en-US"/>
              </w:rPr>
              <w:t>W</w:t>
            </w:r>
            <w:r w:rsidRPr="00CC7A65">
              <w:rPr>
                <w:b/>
                <w:vertAlign w:val="subscript"/>
                <w:lang w:val="en-US"/>
              </w:rPr>
              <w:t>data</w:t>
            </w:r>
          </w:p>
        </w:tc>
        <w:tc>
          <w:tcPr>
            <w:tcW w:w="0" w:type="auto"/>
          </w:tcPr>
          <w:p w:rsidR="00F40827" w:rsidRPr="00F1042D" w:rsidRDefault="00F40827" w:rsidP="00F40827">
            <w:pPr>
              <w:keepNext/>
              <w:keepLines/>
              <w:rPr>
                <w:b/>
                <w:lang w:val="en-US"/>
              </w:rPr>
            </w:pPr>
            <w:r w:rsidRPr="00F1042D">
              <w:rPr>
                <w:b/>
                <w:lang w:val="en-US"/>
              </w:rPr>
              <w:t>FIR</w:t>
            </w:r>
          </w:p>
        </w:tc>
        <w:tc>
          <w:tcPr>
            <w:tcW w:w="0" w:type="auto"/>
          </w:tcPr>
          <w:p w:rsidR="00F40827" w:rsidRPr="00F1042D" w:rsidRDefault="00F40827" w:rsidP="00F40827">
            <w:pPr>
              <w:keepNext/>
              <w:keepLines/>
              <w:rPr>
                <w:b/>
                <w:lang w:val="en-US"/>
              </w:rPr>
            </w:pPr>
            <w:r w:rsidRPr="00F1042D">
              <w:rPr>
                <w:b/>
                <w:lang w:val="en-US"/>
              </w:rPr>
              <w:t>FFT</w:t>
            </w:r>
          </w:p>
        </w:tc>
        <w:tc>
          <w:tcPr>
            <w:tcW w:w="0" w:type="auto"/>
          </w:tcPr>
          <w:p w:rsidR="00F40827" w:rsidRPr="00F1042D" w:rsidRDefault="00F40827" w:rsidP="00F40827">
            <w:pPr>
              <w:keepNext/>
              <w:keepLines/>
              <w:rPr>
                <w:b/>
                <w:lang w:val="en-US"/>
              </w:rPr>
            </w:pPr>
            <w:r w:rsidRPr="00F1042D">
              <w:rPr>
                <w:b/>
                <w:lang w:val="en-US"/>
              </w:rPr>
              <w:t>PFB</w:t>
            </w:r>
          </w:p>
        </w:tc>
      </w:tr>
      <w:tr w:rsidR="00F40827" w:rsidTr="00CC7A65">
        <w:tc>
          <w:tcPr>
            <w:tcW w:w="0" w:type="auto"/>
          </w:tcPr>
          <w:p w:rsidR="00F40827" w:rsidRDefault="00F40827" w:rsidP="00F40827">
            <w:pPr>
              <w:keepNext/>
              <w:keepLines/>
              <w:rPr>
                <w:lang w:val="en-US"/>
              </w:rPr>
            </w:pPr>
            <w:r>
              <w:rPr>
                <w:lang w:val="en-US"/>
              </w:rPr>
              <w:t>Apertif BF</w:t>
            </w:r>
          </w:p>
        </w:tc>
        <w:tc>
          <w:tcPr>
            <w:tcW w:w="0" w:type="auto"/>
          </w:tcPr>
          <w:p w:rsidR="00F40827" w:rsidRDefault="00F40827" w:rsidP="00F40827">
            <w:pPr>
              <w:keepNext/>
              <w:keepLines/>
              <w:rPr>
                <w:lang w:val="en-US"/>
              </w:rPr>
            </w:pPr>
            <w:r>
              <w:rPr>
                <w:lang w:val="en-US"/>
              </w:rPr>
              <w:t xml:space="preserve">2, 1, </w:t>
            </w:r>
            <w:r w:rsidR="00725823">
              <w:rPr>
                <w:lang w:val="en-US"/>
              </w:rPr>
              <w:t>2</w:t>
            </w:r>
          </w:p>
        </w:tc>
        <w:tc>
          <w:tcPr>
            <w:tcW w:w="0" w:type="auto"/>
          </w:tcPr>
          <w:p w:rsidR="00F40827" w:rsidRDefault="00F40827" w:rsidP="00F40827">
            <w:pPr>
              <w:keepNext/>
              <w:keepLines/>
              <w:rPr>
                <w:lang w:val="en-US"/>
              </w:rPr>
            </w:pPr>
            <w:r>
              <w:rPr>
                <w:lang w:val="en-US"/>
              </w:rPr>
              <w:t>16</w:t>
            </w:r>
          </w:p>
        </w:tc>
        <w:tc>
          <w:tcPr>
            <w:tcW w:w="0" w:type="auto"/>
          </w:tcPr>
          <w:p w:rsidR="00F40827" w:rsidRDefault="00F40827" w:rsidP="00F40827">
            <w:pPr>
              <w:keepNext/>
              <w:keepLines/>
              <w:rPr>
                <w:lang w:val="en-US"/>
              </w:rPr>
            </w:pPr>
            <w:r>
              <w:rPr>
                <w:lang w:val="en-US"/>
              </w:rPr>
              <w:t>1024</w:t>
            </w:r>
          </w:p>
        </w:tc>
        <w:tc>
          <w:tcPr>
            <w:tcW w:w="0" w:type="auto"/>
          </w:tcPr>
          <w:p w:rsidR="00F40827" w:rsidRDefault="00F40827" w:rsidP="00F40827">
            <w:pPr>
              <w:keepNext/>
              <w:keepLines/>
              <w:rPr>
                <w:lang w:val="en-US"/>
              </w:rPr>
            </w:pPr>
            <w:r>
              <w:rPr>
                <w:lang w:val="en-US"/>
              </w:rPr>
              <w:t>18, 18</w:t>
            </w:r>
          </w:p>
        </w:tc>
        <w:tc>
          <w:tcPr>
            <w:tcW w:w="0" w:type="auto"/>
          </w:tcPr>
          <w:p w:rsidR="00F40827" w:rsidRDefault="00F40827" w:rsidP="00A04729">
            <w:pPr>
              <w:keepNext/>
              <w:keepLines/>
              <w:rPr>
                <w:lang w:val="en-US"/>
              </w:rPr>
            </w:pPr>
            <w:r>
              <w:rPr>
                <w:lang w:val="en-US"/>
              </w:rPr>
              <w:t>2*(32+</w:t>
            </w:r>
            <w:r w:rsidR="00A04729">
              <w:rPr>
                <w:lang w:val="en-US"/>
              </w:rPr>
              <w:t>64</w:t>
            </w:r>
            <w:r>
              <w:rPr>
                <w:lang w:val="en-US"/>
              </w:rPr>
              <w:t>)=</w:t>
            </w:r>
            <w:r w:rsidR="00A04729">
              <w:rPr>
                <w:lang w:val="en-US"/>
              </w:rPr>
              <w:t>192</w:t>
            </w:r>
          </w:p>
        </w:tc>
        <w:tc>
          <w:tcPr>
            <w:tcW w:w="0" w:type="auto"/>
          </w:tcPr>
          <w:p w:rsidR="00F40827" w:rsidRDefault="00F40827" w:rsidP="00F40827">
            <w:pPr>
              <w:keepNext/>
              <w:keepLines/>
              <w:rPr>
                <w:lang w:val="en-US"/>
              </w:rPr>
            </w:pPr>
          </w:p>
        </w:tc>
        <w:tc>
          <w:tcPr>
            <w:tcW w:w="0" w:type="auto"/>
          </w:tcPr>
          <w:p w:rsidR="00F40827" w:rsidRDefault="00F40827" w:rsidP="00F40827">
            <w:pPr>
              <w:keepNext/>
              <w:keepLines/>
              <w:rPr>
                <w:lang w:val="en-US"/>
              </w:rPr>
            </w:pPr>
          </w:p>
        </w:tc>
      </w:tr>
      <w:tr w:rsidR="00F40827" w:rsidTr="00CC7A65">
        <w:tc>
          <w:tcPr>
            <w:tcW w:w="0" w:type="auto"/>
          </w:tcPr>
          <w:p w:rsidR="00F40827" w:rsidRDefault="00725823" w:rsidP="00F40827">
            <w:pPr>
              <w:keepNext/>
              <w:keepLines/>
              <w:rPr>
                <w:lang w:val="en-US"/>
              </w:rPr>
            </w:pPr>
            <w:r>
              <w:rPr>
                <w:lang w:val="en-US"/>
              </w:rPr>
              <w:t>Apertif X</w:t>
            </w:r>
          </w:p>
        </w:tc>
        <w:tc>
          <w:tcPr>
            <w:tcW w:w="0" w:type="auto"/>
          </w:tcPr>
          <w:p w:rsidR="00F40827" w:rsidRDefault="00725823" w:rsidP="00F40827">
            <w:pPr>
              <w:keepNext/>
              <w:keepLines/>
              <w:rPr>
                <w:lang w:val="en-US"/>
              </w:rPr>
            </w:pPr>
            <w:r>
              <w:rPr>
                <w:lang w:val="en-US"/>
              </w:rPr>
              <w:t>12, 2, 0</w:t>
            </w:r>
          </w:p>
        </w:tc>
        <w:tc>
          <w:tcPr>
            <w:tcW w:w="0" w:type="auto"/>
          </w:tcPr>
          <w:p w:rsidR="00F40827" w:rsidRDefault="00F40827" w:rsidP="00F40827">
            <w:pPr>
              <w:keepNext/>
              <w:keepLines/>
              <w:rPr>
                <w:lang w:val="en-US"/>
              </w:rPr>
            </w:pPr>
            <w:r>
              <w:rPr>
                <w:lang w:val="en-US"/>
              </w:rPr>
              <w:t>8</w:t>
            </w:r>
          </w:p>
        </w:tc>
        <w:tc>
          <w:tcPr>
            <w:tcW w:w="0" w:type="auto"/>
          </w:tcPr>
          <w:p w:rsidR="00F40827" w:rsidRDefault="00F40827" w:rsidP="00F40827">
            <w:pPr>
              <w:keepNext/>
              <w:keepLines/>
              <w:rPr>
                <w:lang w:val="en-US"/>
              </w:rPr>
            </w:pPr>
            <w:r>
              <w:rPr>
                <w:lang w:val="en-US"/>
              </w:rPr>
              <w:t>4</w:t>
            </w:r>
          </w:p>
        </w:tc>
        <w:tc>
          <w:tcPr>
            <w:tcW w:w="0" w:type="auto"/>
          </w:tcPr>
          <w:p w:rsidR="00F40827" w:rsidRDefault="00F40827" w:rsidP="00F40827">
            <w:pPr>
              <w:keepNext/>
              <w:keepLines/>
              <w:rPr>
                <w:lang w:val="en-US"/>
              </w:rPr>
            </w:pPr>
            <w:r>
              <w:rPr>
                <w:lang w:val="en-US"/>
              </w:rPr>
              <w:t>18, 18</w:t>
            </w:r>
          </w:p>
        </w:tc>
        <w:tc>
          <w:tcPr>
            <w:tcW w:w="0" w:type="auto"/>
          </w:tcPr>
          <w:p w:rsidR="00F40827" w:rsidRDefault="00F40827" w:rsidP="00F40827">
            <w:pPr>
              <w:keepNext/>
              <w:keepLines/>
              <w:rPr>
                <w:lang w:val="en-US"/>
              </w:rPr>
            </w:pPr>
          </w:p>
        </w:tc>
        <w:tc>
          <w:tcPr>
            <w:tcW w:w="0" w:type="auto"/>
          </w:tcPr>
          <w:p w:rsidR="00F40827" w:rsidRDefault="00F40827" w:rsidP="00F40827">
            <w:pPr>
              <w:keepNext/>
              <w:keepLines/>
              <w:rPr>
                <w:lang w:val="en-US"/>
              </w:rPr>
            </w:pPr>
          </w:p>
        </w:tc>
        <w:tc>
          <w:tcPr>
            <w:tcW w:w="0" w:type="auto"/>
          </w:tcPr>
          <w:p w:rsidR="00F40827" w:rsidRDefault="00F40827" w:rsidP="00F40827">
            <w:pPr>
              <w:keepNext/>
              <w:keepLines/>
              <w:rPr>
                <w:lang w:val="en-US"/>
              </w:rPr>
            </w:pPr>
          </w:p>
        </w:tc>
      </w:tr>
      <w:tr w:rsidR="00F40827" w:rsidTr="00CC7A65">
        <w:tc>
          <w:tcPr>
            <w:tcW w:w="0" w:type="auto"/>
          </w:tcPr>
          <w:p w:rsidR="00F40827" w:rsidRDefault="00725823" w:rsidP="00F40827">
            <w:pPr>
              <w:keepNext/>
              <w:keepLines/>
              <w:rPr>
                <w:lang w:val="en-US"/>
              </w:rPr>
            </w:pPr>
            <w:r>
              <w:rPr>
                <w:lang w:val="en-US"/>
              </w:rPr>
              <w:t>Arts BF</w:t>
            </w:r>
          </w:p>
        </w:tc>
        <w:tc>
          <w:tcPr>
            <w:tcW w:w="0" w:type="auto"/>
          </w:tcPr>
          <w:p w:rsidR="00F40827" w:rsidRDefault="00F40827" w:rsidP="00F40827">
            <w:pPr>
              <w:keepNext/>
              <w:keepLines/>
              <w:rPr>
                <w:lang w:val="en-US"/>
              </w:rPr>
            </w:pPr>
          </w:p>
        </w:tc>
        <w:tc>
          <w:tcPr>
            <w:tcW w:w="0" w:type="auto"/>
          </w:tcPr>
          <w:p w:rsidR="00F40827" w:rsidRDefault="00F40827" w:rsidP="00F40827">
            <w:pPr>
              <w:keepNext/>
              <w:keepLines/>
              <w:rPr>
                <w:lang w:val="en-US"/>
              </w:rPr>
            </w:pPr>
            <w:r>
              <w:rPr>
                <w:lang w:val="en-US"/>
              </w:rPr>
              <w:t>8</w:t>
            </w:r>
          </w:p>
        </w:tc>
        <w:tc>
          <w:tcPr>
            <w:tcW w:w="0" w:type="auto"/>
          </w:tcPr>
          <w:p w:rsidR="00F40827" w:rsidRDefault="00F40827" w:rsidP="00F40827">
            <w:pPr>
              <w:keepNext/>
              <w:keepLines/>
              <w:rPr>
                <w:lang w:val="en-US"/>
              </w:rPr>
            </w:pPr>
            <w:r>
              <w:rPr>
                <w:lang w:val="en-US"/>
              </w:rPr>
              <w:t>64</w:t>
            </w:r>
          </w:p>
        </w:tc>
        <w:tc>
          <w:tcPr>
            <w:tcW w:w="0" w:type="auto"/>
          </w:tcPr>
          <w:p w:rsidR="00F40827" w:rsidRDefault="00F40827" w:rsidP="00F40827">
            <w:pPr>
              <w:keepNext/>
              <w:keepLines/>
              <w:rPr>
                <w:lang w:val="en-US"/>
              </w:rPr>
            </w:pPr>
            <w:r>
              <w:rPr>
                <w:lang w:val="en-US"/>
              </w:rPr>
              <w:t>18, 18</w:t>
            </w:r>
          </w:p>
        </w:tc>
        <w:tc>
          <w:tcPr>
            <w:tcW w:w="0" w:type="auto"/>
          </w:tcPr>
          <w:p w:rsidR="00F40827" w:rsidRDefault="00F40827" w:rsidP="00F40827">
            <w:pPr>
              <w:keepNext/>
              <w:keepLines/>
              <w:rPr>
                <w:lang w:val="en-US"/>
              </w:rPr>
            </w:pPr>
          </w:p>
        </w:tc>
        <w:tc>
          <w:tcPr>
            <w:tcW w:w="0" w:type="auto"/>
          </w:tcPr>
          <w:p w:rsidR="00F40827" w:rsidRDefault="00F40827" w:rsidP="00F40827">
            <w:pPr>
              <w:keepNext/>
              <w:keepLines/>
              <w:rPr>
                <w:lang w:val="en-US"/>
              </w:rPr>
            </w:pPr>
          </w:p>
        </w:tc>
        <w:tc>
          <w:tcPr>
            <w:tcW w:w="0" w:type="auto"/>
          </w:tcPr>
          <w:p w:rsidR="00F40827" w:rsidRDefault="00F40827" w:rsidP="00F40827">
            <w:pPr>
              <w:keepNext/>
              <w:keepLines/>
              <w:rPr>
                <w:lang w:val="en-US"/>
              </w:rPr>
            </w:pPr>
          </w:p>
        </w:tc>
      </w:tr>
      <w:tr w:rsidR="00F40827" w:rsidTr="00CC7A65">
        <w:tc>
          <w:tcPr>
            <w:tcW w:w="0" w:type="auto"/>
          </w:tcPr>
          <w:p w:rsidR="00F40827" w:rsidRDefault="00F40827" w:rsidP="00F40827">
            <w:pPr>
              <w:keepNext/>
              <w:keepLines/>
              <w:rPr>
                <w:lang w:val="en-US"/>
              </w:rPr>
            </w:pPr>
          </w:p>
        </w:tc>
        <w:tc>
          <w:tcPr>
            <w:tcW w:w="0" w:type="auto"/>
          </w:tcPr>
          <w:p w:rsidR="00F40827" w:rsidRDefault="00F40827" w:rsidP="00F40827">
            <w:pPr>
              <w:keepNext/>
              <w:keepLines/>
              <w:rPr>
                <w:lang w:val="en-US"/>
              </w:rPr>
            </w:pPr>
          </w:p>
        </w:tc>
        <w:tc>
          <w:tcPr>
            <w:tcW w:w="0" w:type="auto"/>
          </w:tcPr>
          <w:p w:rsidR="00F40827" w:rsidRDefault="00F40827" w:rsidP="00F40827">
            <w:pPr>
              <w:keepNext/>
              <w:keepLines/>
              <w:rPr>
                <w:lang w:val="en-US"/>
              </w:rPr>
            </w:pPr>
          </w:p>
        </w:tc>
        <w:tc>
          <w:tcPr>
            <w:tcW w:w="0" w:type="auto"/>
          </w:tcPr>
          <w:p w:rsidR="00F40827" w:rsidRDefault="00F40827" w:rsidP="00F40827">
            <w:pPr>
              <w:keepNext/>
              <w:keepLines/>
              <w:rPr>
                <w:lang w:val="en-US"/>
              </w:rPr>
            </w:pPr>
          </w:p>
        </w:tc>
        <w:tc>
          <w:tcPr>
            <w:tcW w:w="0" w:type="auto"/>
          </w:tcPr>
          <w:p w:rsidR="00F40827" w:rsidRDefault="00F40827" w:rsidP="00F40827">
            <w:pPr>
              <w:keepNext/>
              <w:keepLines/>
              <w:rPr>
                <w:lang w:val="en-US"/>
              </w:rPr>
            </w:pPr>
          </w:p>
        </w:tc>
        <w:tc>
          <w:tcPr>
            <w:tcW w:w="0" w:type="auto"/>
          </w:tcPr>
          <w:p w:rsidR="00F40827" w:rsidRDefault="00F40827" w:rsidP="00F40827">
            <w:pPr>
              <w:keepNext/>
              <w:keepLines/>
              <w:rPr>
                <w:lang w:val="en-US"/>
              </w:rPr>
            </w:pPr>
          </w:p>
        </w:tc>
        <w:tc>
          <w:tcPr>
            <w:tcW w:w="0" w:type="auto"/>
          </w:tcPr>
          <w:p w:rsidR="00F40827" w:rsidRDefault="00F40827" w:rsidP="00F40827">
            <w:pPr>
              <w:keepNext/>
              <w:keepLines/>
              <w:rPr>
                <w:lang w:val="en-US"/>
              </w:rPr>
            </w:pPr>
          </w:p>
        </w:tc>
        <w:tc>
          <w:tcPr>
            <w:tcW w:w="0" w:type="auto"/>
          </w:tcPr>
          <w:p w:rsidR="00F40827" w:rsidRDefault="00F40827" w:rsidP="00F40827">
            <w:pPr>
              <w:keepNext/>
              <w:keepLines/>
              <w:rPr>
                <w:lang w:val="en-US"/>
              </w:rPr>
            </w:pPr>
          </w:p>
        </w:tc>
      </w:tr>
    </w:tbl>
    <w:p w:rsidR="0015006F" w:rsidRDefault="0015006F" w:rsidP="00F40827">
      <w:pPr>
        <w:pStyle w:val="Caption"/>
        <w:keepNext/>
        <w:keepLines/>
        <w:rPr>
          <w:lang w:val="en-US"/>
        </w:rPr>
      </w:pPr>
      <w:r>
        <w:t xml:space="preserve">Table </w:t>
      </w:r>
      <w:r>
        <w:fldChar w:fldCharType="begin"/>
      </w:r>
      <w:r>
        <w:instrText xml:space="preserve"> SEQ Table \* ARABIC </w:instrText>
      </w:r>
      <w:r>
        <w:fldChar w:fldCharType="separate"/>
      </w:r>
      <w:r w:rsidR="00DD526D">
        <w:rPr>
          <w:noProof/>
        </w:rPr>
        <w:t>5</w:t>
      </w:r>
      <w:r>
        <w:fldChar w:fldCharType="end"/>
      </w:r>
      <w:r>
        <w:t>: Memory usage</w:t>
      </w:r>
      <w:r>
        <w:rPr>
          <w:noProof/>
        </w:rPr>
        <w:t xml:space="preserve"> for the channel filterbank (PFB) </w:t>
      </w:r>
      <w:r w:rsidR="00CC7A65">
        <w:rPr>
          <w:noProof/>
        </w:rPr>
        <w:t>with</w:t>
      </w:r>
      <w:r>
        <w:rPr>
          <w:noProof/>
        </w:rPr>
        <w:t xml:space="preserve"> N</w:t>
      </w:r>
      <w:r>
        <w:rPr>
          <w:noProof/>
          <w:vertAlign w:val="subscript"/>
        </w:rPr>
        <w:t>complex</w:t>
      </w:r>
      <w:r>
        <w:rPr>
          <w:noProof/>
        </w:rPr>
        <w:t>=2</w:t>
      </w:r>
    </w:p>
    <w:p w:rsidR="00BB45C7" w:rsidRDefault="00BB45C7" w:rsidP="00BB45C7">
      <w:pPr>
        <w:rPr>
          <w:lang w:val="en-US"/>
        </w:rPr>
      </w:pPr>
      <w:r>
        <w:rPr>
          <w:lang w:val="en-US"/>
        </w:rPr>
        <w:t>????</w:t>
      </w:r>
    </w:p>
    <w:p w:rsidR="0015006F" w:rsidRPr="00011D58" w:rsidRDefault="0015006F" w:rsidP="0015006F">
      <w:pPr>
        <w:rPr>
          <w:lang w:val="en-US"/>
        </w:rPr>
      </w:pPr>
    </w:p>
    <w:p w:rsidR="0015006F" w:rsidRPr="0015006F" w:rsidRDefault="0015006F" w:rsidP="00A352F5">
      <w:pPr>
        <w:rPr>
          <w:lang w:val="en-US"/>
        </w:rPr>
      </w:pPr>
    </w:p>
    <w:p w:rsidR="001533E3" w:rsidRPr="001533E3" w:rsidRDefault="001533E3" w:rsidP="001533E3">
      <w:pPr>
        <w:pStyle w:val="Heading3"/>
        <w:rPr>
          <w:lang w:val="en-US"/>
        </w:rPr>
      </w:pPr>
      <w:bookmarkStart w:id="113" w:name="_Toc421706118"/>
      <w:r>
        <w:rPr>
          <w:lang w:val="en-US"/>
        </w:rPr>
        <w:t>Input - ou</w:t>
      </w:r>
      <w:r w:rsidR="00D31D25">
        <w:rPr>
          <w:lang w:val="en-US"/>
        </w:rPr>
        <w:t>t</w:t>
      </w:r>
      <w:r>
        <w:rPr>
          <w:lang w:val="en-US"/>
        </w:rPr>
        <w:t>put</w:t>
      </w:r>
      <w:bookmarkEnd w:id="113"/>
    </w:p>
    <w:p w:rsidR="00C71F3C" w:rsidRDefault="00C71F3C" w:rsidP="00C71F3C">
      <w:pPr>
        <w:rPr>
          <w:lang w:val="en-US"/>
        </w:rPr>
      </w:pPr>
      <w:r>
        <w:rPr>
          <w:lang w:val="en-US"/>
        </w:rPr>
        <w:t xml:space="preserve">In general the PFB with input </w:t>
      </w:r>
      <w:r>
        <w:rPr>
          <w:i/>
          <w:lang w:val="en-US"/>
        </w:rPr>
        <w:t>s</w:t>
      </w:r>
      <w:r>
        <w:rPr>
          <w:lang w:val="en-US"/>
        </w:rPr>
        <w:t xml:space="preserve"> and output </w:t>
      </w:r>
      <w:r w:rsidRPr="00685AAE">
        <w:rPr>
          <w:i/>
          <w:lang w:val="en-US"/>
        </w:rPr>
        <w:t>b</w:t>
      </w:r>
      <w:r>
        <w:rPr>
          <w:lang w:val="en-US"/>
        </w:rPr>
        <w:t xml:space="preserve"> can be described by: </w:t>
      </w:r>
    </w:p>
    <w:p w:rsidR="00C71F3C" w:rsidRDefault="00C71F3C" w:rsidP="00C71F3C">
      <w:pPr>
        <w:rPr>
          <w:lang w:val="en-US"/>
        </w:rPr>
      </w:pPr>
    </w:p>
    <w:p w:rsidR="00C71F3C" w:rsidRPr="00E263AB" w:rsidRDefault="00C71F3C" w:rsidP="00C71F3C">
      <w:pPr>
        <w:pStyle w:val="Caption"/>
        <w:rPr>
          <w:b w:val="0"/>
          <w:lang w:val="en-US"/>
        </w:rPr>
      </w:pPr>
      <w:bookmarkStart w:id="114" w:name="_Ref419729186"/>
      <w:r>
        <w:t xml:space="preserve">Equation </w:t>
      </w:r>
      <w:r>
        <w:fldChar w:fldCharType="begin"/>
      </w:r>
      <w:r>
        <w:instrText xml:space="preserve"> SEQ Equation \* ARABIC </w:instrText>
      </w:r>
      <w:r>
        <w:fldChar w:fldCharType="separate"/>
      </w:r>
      <w:r w:rsidR="00DD526D">
        <w:rPr>
          <w:noProof/>
        </w:rPr>
        <w:t>42</w:t>
      </w:r>
      <w:r>
        <w:fldChar w:fldCharType="end"/>
      </w:r>
      <w:bookmarkEnd w:id="114"/>
      <w:r>
        <w:t>:</w:t>
      </w:r>
      <w:r>
        <w:tab/>
      </w:r>
      <m:oMath>
        <m:r>
          <m:rPr>
            <m:sty m:val="bi"/>
          </m:rPr>
          <w:rPr>
            <w:rFonts w:ascii="Cambria Math" w:hAnsi="Cambria Math"/>
            <w:lang w:val="en-US"/>
          </w:rPr>
          <m:t>b</m:t>
        </m:r>
        <m:d>
          <m:dPr>
            <m:begChr m:val="["/>
            <m:endChr m:val="]"/>
            <m:ctrlPr>
              <w:rPr>
                <w:rFonts w:ascii="Cambria Math" w:hAnsi="Cambria Math"/>
                <w:b w:val="0"/>
                <w:i/>
                <w:lang w:val="en-US"/>
              </w:rPr>
            </m:ctrlPr>
          </m:dPr>
          <m:e>
            <m:r>
              <m:rPr>
                <m:sty m:val="bi"/>
              </m:rPr>
              <w:rPr>
                <w:rFonts w:ascii="Cambria Math" w:hAnsi="Cambria Math"/>
                <w:lang w:val="en-US"/>
              </w:rPr>
              <m:t>t_f</m:t>
            </m:r>
          </m:e>
        </m:d>
        <m:d>
          <m:dPr>
            <m:begChr m:val="["/>
            <m:endChr m:val="]"/>
            <m:ctrlPr>
              <w:rPr>
                <w:rFonts w:ascii="Cambria Math" w:hAnsi="Cambria Math"/>
                <w:b w:val="0"/>
                <w:i/>
                <w:lang w:val="en-US"/>
              </w:rPr>
            </m:ctrlPr>
          </m:dPr>
          <m:e>
            <m:r>
              <m:rPr>
                <m:sty m:val="bi"/>
              </m:rPr>
              <w:rPr>
                <w:rFonts w:ascii="Cambria Math" w:hAnsi="Cambria Math"/>
                <w:lang w:val="en-US"/>
              </w:rPr>
              <m:t>f</m:t>
            </m:r>
          </m:e>
        </m:d>
        <m:r>
          <m:rPr>
            <m:sty m:val="bi"/>
          </m:rPr>
          <w:rPr>
            <w:rFonts w:ascii="Cambria Math" w:hAnsi="Cambria Math"/>
            <w:lang w:val="en-US"/>
          </w:rPr>
          <m:t>=PFB</m:t>
        </m:r>
        <m:d>
          <m:dPr>
            <m:begChr m:val="{"/>
            <m:endChr m:val="}"/>
            <m:ctrlPr>
              <w:rPr>
                <w:rFonts w:ascii="Cambria Math" w:hAnsi="Cambria Math"/>
                <w:b w:val="0"/>
                <w:i/>
                <w:lang w:val="en-US"/>
              </w:rPr>
            </m:ctrlPr>
          </m:dPr>
          <m:e>
            <m:r>
              <m:rPr>
                <m:sty m:val="bi"/>
              </m:rPr>
              <w:rPr>
                <w:rFonts w:ascii="Cambria Math" w:hAnsi="Cambria Math"/>
                <w:lang w:val="en-US"/>
              </w:rPr>
              <m:t>s</m:t>
            </m:r>
            <m:d>
              <m:dPr>
                <m:begChr m:val="["/>
                <m:endChr m:val="]"/>
                <m:ctrlPr>
                  <w:rPr>
                    <w:rFonts w:ascii="Cambria Math" w:hAnsi="Cambria Math"/>
                    <w:b w:val="0"/>
                    <w:i/>
                    <w:lang w:val="en-US"/>
                  </w:rPr>
                </m:ctrlPr>
              </m:dPr>
              <m:e>
                <m:r>
                  <m:rPr>
                    <m:sty m:val="bi"/>
                  </m:rPr>
                  <w:rPr>
                    <w:rFonts w:ascii="Cambria Math" w:hAnsi="Cambria Math"/>
                    <w:lang w:val="en-US"/>
                  </w:rPr>
                  <m:t>t</m:t>
                </m:r>
              </m:e>
            </m:d>
          </m:e>
        </m:d>
      </m:oMath>
    </w:p>
    <w:p w:rsidR="00C71F3C" w:rsidRDefault="00C71F3C" w:rsidP="00C71F3C">
      <w:pPr>
        <w:rPr>
          <w:lang w:val="en-US"/>
        </w:rPr>
      </w:pPr>
    </w:p>
    <w:p w:rsidR="008C5935" w:rsidRDefault="00C71F3C" w:rsidP="00C71F3C">
      <w:pPr>
        <w:rPr>
          <w:lang w:val="en-US"/>
        </w:rPr>
      </w:pPr>
      <w:r>
        <w:rPr>
          <w:lang w:val="en-US"/>
        </w:rPr>
        <w:t xml:space="preserve">The range of the frequency index </w:t>
      </w:r>
      <w:r w:rsidRPr="00701F4B">
        <w:rPr>
          <w:i/>
          <w:lang w:val="en-US"/>
        </w:rPr>
        <w:t>f</w:t>
      </w:r>
      <w:r>
        <w:rPr>
          <w:lang w:val="en-US"/>
        </w:rPr>
        <w:t xml:space="preserve">=0:N-1 and N is the number of frequencies. The actual order of index </w:t>
      </w:r>
      <w:r w:rsidRPr="007B1EEA">
        <w:rPr>
          <w:i/>
          <w:lang w:val="en-US"/>
        </w:rPr>
        <w:t>f</w:t>
      </w:r>
      <w:r>
        <w:rPr>
          <w:lang w:val="en-US"/>
        </w:rPr>
        <w:t xml:space="preserve"> may be scrambled due to the FFT in the PFB. For every N inputs in time there are N outputs in frequency, so output time index </w:t>
      </w:r>
      <w:r w:rsidRPr="00701F4B">
        <w:rPr>
          <w:i/>
          <w:lang w:val="en-US"/>
        </w:rPr>
        <w:t xml:space="preserve">t_f </w:t>
      </w:r>
      <w:r>
        <w:rPr>
          <w:lang w:val="en-US"/>
        </w:rPr>
        <w:t xml:space="preserve">increments when input time index </w:t>
      </w:r>
      <w:r w:rsidRPr="00701F4B">
        <w:rPr>
          <w:i/>
          <w:lang w:val="en-US"/>
        </w:rPr>
        <w:t>t</w:t>
      </w:r>
      <w:r>
        <w:rPr>
          <w:lang w:val="en-US"/>
        </w:rPr>
        <w:t xml:space="preserve"> has incremented by N.</w:t>
      </w:r>
    </w:p>
    <w:p w:rsidR="008C5935" w:rsidRDefault="008C5935" w:rsidP="00C71F3C">
      <w:pPr>
        <w:rPr>
          <w:lang w:val="en-US"/>
        </w:rPr>
      </w:pPr>
    </w:p>
    <w:p w:rsidR="00C71F3C" w:rsidRDefault="00C71F3C" w:rsidP="00C71F3C">
      <w:pPr>
        <w:rPr>
          <w:lang w:val="en-US"/>
        </w:rPr>
      </w:pPr>
      <w:r>
        <w:rPr>
          <w:lang w:val="en-US"/>
        </w:rPr>
        <w:t xml:space="preserve">The PFB component can also operate on multiplexed input signals in series. This can be represented by index </w:t>
      </w:r>
      <w:r w:rsidRPr="007B1EEA">
        <w:rPr>
          <w:i/>
          <w:lang w:val="en-US"/>
        </w:rPr>
        <w:t>ser</w:t>
      </w:r>
      <w:r>
        <w:rPr>
          <w:lang w:val="en-US"/>
        </w:rPr>
        <w:t>=0:N</w:t>
      </w:r>
      <w:r w:rsidRPr="007B1EEA">
        <w:rPr>
          <w:vertAlign w:val="subscript"/>
          <w:lang w:val="en-US"/>
        </w:rPr>
        <w:t>ser</w:t>
      </w:r>
      <w:r>
        <w:rPr>
          <w:lang w:val="en-US"/>
        </w:rPr>
        <w:t>-1 in:</w:t>
      </w:r>
    </w:p>
    <w:p w:rsidR="00C71F3C" w:rsidRDefault="00C71F3C" w:rsidP="00C71F3C">
      <w:pPr>
        <w:rPr>
          <w:lang w:val="en-US"/>
        </w:rPr>
      </w:pPr>
    </w:p>
    <w:p w:rsidR="00C71F3C" w:rsidRPr="00E263AB" w:rsidRDefault="00C71F3C" w:rsidP="00C71F3C">
      <w:pPr>
        <w:pStyle w:val="Caption"/>
        <w:rPr>
          <w:b w:val="0"/>
          <w:lang w:val="en-US"/>
        </w:rPr>
      </w:pPr>
      <w:r>
        <w:t xml:space="preserve">Equation </w:t>
      </w:r>
      <w:r>
        <w:fldChar w:fldCharType="begin"/>
      </w:r>
      <w:r>
        <w:instrText xml:space="preserve"> SEQ Equation \* ARABIC </w:instrText>
      </w:r>
      <w:r>
        <w:fldChar w:fldCharType="separate"/>
      </w:r>
      <w:r w:rsidR="00DD526D">
        <w:rPr>
          <w:noProof/>
        </w:rPr>
        <w:t>43</w:t>
      </w:r>
      <w:r>
        <w:fldChar w:fldCharType="end"/>
      </w:r>
      <w:r>
        <w:t>:</w:t>
      </w:r>
      <w:r>
        <w:tab/>
      </w:r>
      <m:oMath>
        <m:r>
          <m:rPr>
            <m:sty m:val="bi"/>
          </m:rPr>
          <w:rPr>
            <w:rFonts w:ascii="Cambria Math" w:hAnsi="Cambria Math"/>
            <w:lang w:val="en-US"/>
          </w:rPr>
          <m:t>b</m:t>
        </m:r>
        <m:d>
          <m:dPr>
            <m:begChr m:val="["/>
            <m:endChr m:val="]"/>
            <m:ctrlPr>
              <w:rPr>
                <w:rFonts w:ascii="Cambria Math" w:hAnsi="Cambria Math"/>
                <w:b w:val="0"/>
                <w:i/>
                <w:lang w:val="en-US"/>
              </w:rPr>
            </m:ctrlPr>
          </m:dPr>
          <m:e>
            <m:r>
              <m:rPr>
                <m:sty m:val="bi"/>
              </m:rPr>
              <w:rPr>
                <w:rFonts w:ascii="Cambria Math" w:hAnsi="Cambria Math"/>
                <w:lang w:val="en-US"/>
              </w:rPr>
              <m:t>t_f</m:t>
            </m:r>
          </m:e>
        </m:d>
        <m:d>
          <m:dPr>
            <m:begChr m:val="["/>
            <m:endChr m:val="]"/>
            <m:ctrlPr>
              <w:rPr>
                <w:rFonts w:ascii="Cambria Math" w:hAnsi="Cambria Math"/>
                <w:b w:val="0"/>
                <w:i/>
                <w:lang w:val="en-US"/>
              </w:rPr>
            </m:ctrlPr>
          </m:dPr>
          <m:e>
            <m:r>
              <m:rPr>
                <m:sty m:val="bi"/>
              </m:rPr>
              <w:rPr>
                <w:rFonts w:ascii="Cambria Math" w:hAnsi="Cambria Math"/>
                <w:lang w:val="en-US"/>
              </w:rPr>
              <m:t>f</m:t>
            </m:r>
          </m:e>
        </m:d>
        <m:d>
          <m:dPr>
            <m:begChr m:val="["/>
            <m:endChr m:val="]"/>
            <m:ctrlPr>
              <w:rPr>
                <w:rFonts w:ascii="Cambria Math" w:hAnsi="Cambria Math"/>
                <w:i/>
                <w:lang w:val="en-US"/>
              </w:rPr>
            </m:ctrlPr>
          </m:dPr>
          <m:e>
            <m:r>
              <m:rPr>
                <m:sty m:val="bi"/>
              </m:rPr>
              <w:rPr>
                <w:rFonts w:ascii="Cambria Math" w:hAnsi="Cambria Math"/>
                <w:lang w:val="en-US"/>
              </w:rPr>
              <m:t>ser</m:t>
            </m:r>
          </m:e>
        </m:d>
        <m:r>
          <m:rPr>
            <m:sty m:val="bi"/>
          </m:rPr>
          <w:rPr>
            <w:rFonts w:ascii="Cambria Math" w:hAnsi="Cambria Math"/>
            <w:lang w:val="en-US"/>
          </w:rPr>
          <m:t>=PFB</m:t>
        </m:r>
        <m:d>
          <m:dPr>
            <m:begChr m:val="{"/>
            <m:endChr m:val="}"/>
            <m:ctrlPr>
              <w:rPr>
                <w:rFonts w:ascii="Cambria Math" w:hAnsi="Cambria Math"/>
                <w:b w:val="0"/>
                <w:i/>
                <w:lang w:val="en-US"/>
              </w:rPr>
            </m:ctrlPr>
          </m:dPr>
          <m:e>
            <m:r>
              <m:rPr>
                <m:sty m:val="bi"/>
              </m:rPr>
              <w:rPr>
                <w:rFonts w:ascii="Cambria Math" w:hAnsi="Cambria Math"/>
                <w:lang w:val="en-US"/>
              </w:rPr>
              <m:t>s</m:t>
            </m:r>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ser</m:t>
                </m:r>
              </m:e>
            </m:d>
          </m:e>
        </m:d>
      </m:oMath>
    </w:p>
    <w:p w:rsidR="00C71F3C" w:rsidRDefault="00C71F3C" w:rsidP="00C71F3C">
      <w:pPr>
        <w:rPr>
          <w:lang w:val="en-US"/>
        </w:rPr>
      </w:pPr>
    </w:p>
    <w:p w:rsidR="00C71F3C" w:rsidRDefault="00C71F3C" w:rsidP="00C71F3C">
      <w:pPr>
        <w:rPr>
          <w:lang w:val="en-US"/>
        </w:rPr>
      </w:pPr>
      <w:r>
        <w:rPr>
          <w:lang w:val="en-US"/>
        </w:rPr>
        <w:t>The PFB can also operate on input signals that have a sample rate f</w:t>
      </w:r>
      <w:r w:rsidRPr="00C71F3C">
        <w:rPr>
          <w:vertAlign w:val="subscript"/>
          <w:lang w:val="en-US"/>
        </w:rPr>
        <w:t>s</w:t>
      </w:r>
      <w:r>
        <w:rPr>
          <w:lang w:val="en-US"/>
        </w:rPr>
        <w:t xml:space="preserve"> that is a wideband factor P larger than the processing clock rate f</w:t>
      </w:r>
      <w:r w:rsidRPr="00C71F3C">
        <w:rPr>
          <w:vertAlign w:val="subscript"/>
          <w:lang w:val="en-US"/>
        </w:rPr>
        <w:t>clk</w:t>
      </w:r>
      <w:r>
        <w:rPr>
          <w:lang w:val="en-US"/>
        </w:rPr>
        <w:t xml:space="preserve">. </w:t>
      </w:r>
      <w:r w:rsidR="008C5935">
        <w:rPr>
          <w:lang w:val="en-US"/>
        </w:rPr>
        <w:t>Typically N</w:t>
      </w:r>
      <w:r w:rsidR="008C5935" w:rsidRPr="008C5935">
        <w:rPr>
          <w:vertAlign w:val="subscript"/>
          <w:lang w:val="en-US"/>
        </w:rPr>
        <w:t>ser</w:t>
      </w:r>
      <w:r w:rsidR="008C5935">
        <w:rPr>
          <w:lang w:val="en-US"/>
        </w:rPr>
        <w:t xml:space="preserve">=1 when P&gt;1. Therefore the WPFB </w:t>
      </w:r>
      <w:r>
        <w:rPr>
          <w:lang w:val="en-US"/>
        </w:rPr>
        <w:t xml:space="preserve">can be represented by index </w:t>
      </w:r>
      <w:r>
        <w:rPr>
          <w:i/>
          <w:lang w:val="en-US"/>
        </w:rPr>
        <w:t>p</w:t>
      </w:r>
      <w:r>
        <w:rPr>
          <w:lang w:val="en-US"/>
        </w:rPr>
        <w:t>=0:P-1 in:</w:t>
      </w:r>
    </w:p>
    <w:p w:rsidR="008C5935" w:rsidRDefault="008C5935" w:rsidP="00C71F3C">
      <w:pPr>
        <w:rPr>
          <w:lang w:val="en-US"/>
        </w:rPr>
      </w:pPr>
    </w:p>
    <w:p w:rsidR="008C5935" w:rsidRPr="00E263AB" w:rsidRDefault="008C5935" w:rsidP="008C5935">
      <w:pPr>
        <w:pStyle w:val="Caption"/>
        <w:rPr>
          <w:b w:val="0"/>
          <w:lang w:val="en-US"/>
        </w:rPr>
      </w:pPr>
      <w:r>
        <w:t xml:space="preserve">Equation </w:t>
      </w:r>
      <w:r>
        <w:fldChar w:fldCharType="begin"/>
      </w:r>
      <w:r>
        <w:instrText xml:space="preserve"> SEQ Equation \* ARABIC </w:instrText>
      </w:r>
      <w:r>
        <w:fldChar w:fldCharType="separate"/>
      </w:r>
      <w:r w:rsidR="00DD526D">
        <w:rPr>
          <w:noProof/>
        </w:rPr>
        <w:t>44</w:t>
      </w:r>
      <w:r>
        <w:fldChar w:fldCharType="end"/>
      </w:r>
      <w:r>
        <w:t>:</w:t>
      </w:r>
      <w:r>
        <w:tab/>
      </w:r>
      <m:oMath>
        <m:sSub>
          <m:sSubPr>
            <m:ctrlPr>
              <w:rPr>
                <w:rFonts w:ascii="Cambria Math" w:hAnsi="Cambria Math"/>
                <w:i/>
                <w:lang w:val="en-US"/>
              </w:rPr>
            </m:ctrlPr>
          </m:sSubPr>
          <m:e>
            <m:r>
              <m:rPr>
                <m:sty m:val="bi"/>
              </m:rPr>
              <w:rPr>
                <w:rFonts w:ascii="Cambria Math" w:hAnsi="Cambria Math"/>
                <w:lang w:val="en-US"/>
              </w:rPr>
              <m:t>b</m:t>
            </m:r>
          </m:e>
          <m:sub>
            <m:r>
              <m:rPr>
                <m:sty m:val="bi"/>
              </m:rPr>
              <w:rPr>
                <w:rFonts w:ascii="Cambria Math" w:hAnsi="Cambria Math"/>
                <w:lang w:val="en-US"/>
              </w:rPr>
              <m:t>p</m:t>
            </m:r>
          </m:sub>
        </m:sSub>
        <m:d>
          <m:dPr>
            <m:begChr m:val="["/>
            <m:endChr m:val="]"/>
            <m:ctrlPr>
              <w:rPr>
                <w:rFonts w:ascii="Cambria Math" w:hAnsi="Cambria Math"/>
                <w:b w:val="0"/>
                <w:i/>
                <w:lang w:val="en-US"/>
              </w:rPr>
            </m:ctrlPr>
          </m:dPr>
          <m:e>
            <m:r>
              <m:rPr>
                <m:sty m:val="bi"/>
              </m:rPr>
              <w:rPr>
                <w:rFonts w:ascii="Cambria Math" w:hAnsi="Cambria Math"/>
                <w:lang w:val="en-US"/>
              </w:rPr>
              <m:t>t_f</m:t>
            </m:r>
          </m:e>
        </m:d>
        <m:d>
          <m:dPr>
            <m:begChr m:val="["/>
            <m:endChr m:val="]"/>
            <m:ctrlPr>
              <w:rPr>
                <w:rFonts w:ascii="Cambria Math" w:hAnsi="Cambria Math"/>
                <w:b w:val="0"/>
                <w:i/>
                <w:lang w:val="en-US"/>
              </w:rPr>
            </m:ctrlPr>
          </m:dPr>
          <m:e>
            <m:r>
              <m:rPr>
                <m:sty m:val="bi"/>
              </m:rPr>
              <w:rPr>
                <w:rFonts w:ascii="Cambria Math" w:hAnsi="Cambria Math"/>
                <w:lang w:val="en-US"/>
              </w:rPr>
              <m:t>f</m:t>
            </m:r>
          </m:e>
        </m:d>
        <m:r>
          <m:rPr>
            <m:sty m:val="bi"/>
          </m:rPr>
          <w:rPr>
            <w:rFonts w:ascii="Cambria Math" w:hAnsi="Cambria Math"/>
            <w:lang w:val="en-US"/>
          </w:rPr>
          <m:t>=WPFB</m:t>
        </m:r>
        <m:d>
          <m:dPr>
            <m:begChr m:val="{"/>
            <m:endChr m:val="}"/>
            <m:ctrlPr>
              <w:rPr>
                <w:rFonts w:ascii="Cambria Math" w:hAnsi="Cambria Math"/>
                <w:b w:val="0"/>
                <w:i/>
                <w:lang w:val="en-US"/>
              </w:rPr>
            </m:ctrlPr>
          </m:dPr>
          <m:e>
            <m:sSub>
              <m:sSubPr>
                <m:ctrlPr>
                  <w:rPr>
                    <w:rFonts w:ascii="Cambria Math" w:hAnsi="Cambria Math"/>
                    <w:i/>
                    <w:lang w:val="en-US"/>
                  </w:rPr>
                </m:ctrlPr>
              </m:sSubPr>
              <m:e>
                <m:r>
                  <m:rPr>
                    <m:sty m:val="bi"/>
                  </m:rPr>
                  <w:rPr>
                    <w:rFonts w:ascii="Cambria Math" w:hAnsi="Cambria Math"/>
                    <w:lang w:val="en-US"/>
                  </w:rPr>
                  <m:t>s</m:t>
                </m:r>
              </m:e>
              <m:sub>
                <m:r>
                  <m:rPr>
                    <m:sty m:val="bi"/>
                  </m:rPr>
                  <w:rPr>
                    <w:rFonts w:ascii="Cambria Math" w:hAnsi="Cambria Math"/>
                    <w:lang w:val="en-US"/>
                  </w:rPr>
                  <m:t>p</m:t>
                </m:r>
              </m:sub>
            </m:sSub>
            <m:d>
              <m:dPr>
                <m:begChr m:val="["/>
                <m:endChr m:val="]"/>
                <m:ctrlPr>
                  <w:rPr>
                    <w:rFonts w:ascii="Cambria Math" w:hAnsi="Cambria Math"/>
                    <w:b w:val="0"/>
                    <w:i/>
                    <w:lang w:val="en-US"/>
                  </w:rPr>
                </m:ctrlPr>
              </m:dPr>
              <m:e>
                <m:r>
                  <m:rPr>
                    <m:sty m:val="bi"/>
                  </m:rPr>
                  <w:rPr>
                    <w:rFonts w:ascii="Cambria Math" w:hAnsi="Cambria Math"/>
                    <w:lang w:val="en-US"/>
                  </w:rPr>
                  <m:t>t</m:t>
                </m:r>
              </m:e>
            </m:d>
          </m:e>
        </m:d>
      </m:oMath>
    </w:p>
    <w:p w:rsidR="008C5935" w:rsidRDefault="008C5935" w:rsidP="00C71F3C">
      <w:pPr>
        <w:rPr>
          <w:lang w:val="en-US"/>
        </w:rPr>
      </w:pPr>
    </w:p>
    <w:p w:rsidR="00C71F3C" w:rsidRDefault="00C71F3C" w:rsidP="00C71F3C">
      <w:pPr>
        <w:rPr>
          <w:lang w:val="en-US"/>
        </w:rPr>
      </w:pPr>
      <w:r>
        <w:rPr>
          <w:lang w:val="en-US"/>
        </w:rPr>
        <w:t>The PFB has a processing gain that requires that the output samples have log</w:t>
      </w:r>
      <w:r w:rsidRPr="0012022F">
        <w:rPr>
          <w:vertAlign w:val="subscript"/>
          <w:lang w:val="en-US"/>
        </w:rPr>
        <w:t>2</w:t>
      </w:r>
      <w:r>
        <w:rPr>
          <w:lang w:val="en-US"/>
        </w:rPr>
        <w:t xml:space="preserve">(N)/2 more bits than the input samples </w:t>
      </w:r>
      <w:r>
        <w:rPr>
          <w:lang w:val="en-US"/>
        </w:rPr>
        <w:fldChar w:fldCharType="begin"/>
      </w:r>
      <w:r>
        <w:rPr>
          <w:lang w:val="en-US"/>
        </w:rPr>
        <w:instrText xml:space="preserve"> REF _Ref419724906 \r \h </w:instrText>
      </w:r>
      <w:r>
        <w:rPr>
          <w:lang w:val="en-US"/>
        </w:rPr>
      </w:r>
      <w:r>
        <w:rPr>
          <w:lang w:val="en-US"/>
        </w:rPr>
        <w:fldChar w:fldCharType="separate"/>
      </w:r>
      <w:r w:rsidR="00DD526D">
        <w:rPr>
          <w:lang w:val="en-US"/>
        </w:rPr>
        <w:t>[5]</w:t>
      </w:r>
      <w:r>
        <w:rPr>
          <w:lang w:val="en-US"/>
        </w:rPr>
        <w:fldChar w:fldCharType="end"/>
      </w:r>
      <w:r>
        <w:rPr>
          <w:lang w:val="en-US"/>
        </w:rPr>
        <w:t xml:space="preserve">. </w:t>
      </w:r>
    </w:p>
    <w:p w:rsidR="00C71F3C" w:rsidRDefault="00C71F3C" w:rsidP="002C41F7">
      <w:pPr>
        <w:rPr>
          <w:lang w:val="en-US"/>
        </w:rPr>
      </w:pPr>
    </w:p>
    <w:p w:rsidR="00DB364C" w:rsidRDefault="00DB364C" w:rsidP="00DB364C">
      <w:pPr>
        <w:pStyle w:val="Heading2"/>
        <w:rPr>
          <w:lang w:val="en-US"/>
        </w:rPr>
      </w:pPr>
      <w:bookmarkStart w:id="115" w:name="_Ref419795891"/>
      <w:bookmarkStart w:id="116" w:name="_Toc421706119"/>
      <w:r>
        <w:rPr>
          <w:lang w:val="en-US"/>
        </w:rPr>
        <w:t>Reorder component</w:t>
      </w:r>
      <w:bookmarkEnd w:id="115"/>
      <w:bookmarkEnd w:id="116"/>
    </w:p>
    <w:p w:rsidR="00AF30F7" w:rsidRDefault="00DB364C" w:rsidP="00DB364C">
      <w:pPr>
        <w:rPr>
          <w:lang w:val="en-US"/>
        </w:rPr>
      </w:pPr>
      <w:r>
        <w:rPr>
          <w:lang w:val="en-US"/>
        </w:rPr>
        <w:t>The reorder component can</w:t>
      </w:r>
      <w:r w:rsidR="00AF30F7">
        <w:rPr>
          <w:lang w:val="en-US"/>
        </w:rPr>
        <w:t>:</w:t>
      </w:r>
    </w:p>
    <w:p w:rsidR="00AF30F7" w:rsidRDefault="00AF30F7" w:rsidP="00DB364C">
      <w:pPr>
        <w:rPr>
          <w:lang w:val="en-US"/>
        </w:rPr>
      </w:pPr>
    </w:p>
    <w:p w:rsidR="00AF30F7" w:rsidRPr="00AF30F7" w:rsidRDefault="00DB364C" w:rsidP="00AF30F7">
      <w:pPr>
        <w:pStyle w:val="ListParagraph"/>
        <w:numPr>
          <w:ilvl w:val="0"/>
          <w:numId w:val="17"/>
        </w:numPr>
        <w:rPr>
          <w:rFonts w:ascii="Arial" w:hAnsi="Arial" w:cs="Arial"/>
          <w:sz w:val="20"/>
          <w:szCs w:val="20"/>
          <w:lang w:val="en-US"/>
        </w:rPr>
      </w:pPr>
      <w:r w:rsidRPr="00AF30F7">
        <w:rPr>
          <w:rFonts w:ascii="Arial" w:hAnsi="Arial" w:cs="Arial"/>
          <w:sz w:val="20"/>
          <w:szCs w:val="20"/>
          <w:lang w:val="en-US"/>
        </w:rPr>
        <w:t>transpose multiplexed streams into parallel streams</w:t>
      </w:r>
    </w:p>
    <w:p w:rsidR="00AF30F7" w:rsidRPr="00AF30F7" w:rsidRDefault="00AF30F7" w:rsidP="00AF30F7">
      <w:pPr>
        <w:pStyle w:val="ListParagraph"/>
        <w:numPr>
          <w:ilvl w:val="0"/>
          <w:numId w:val="17"/>
        </w:numPr>
        <w:rPr>
          <w:rFonts w:ascii="Arial" w:hAnsi="Arial" w:cs="Arial"/>
          <w:sz w:val="20"/>
          <w:szCs w:val="20"/>
          <w:lang w:val="en-US"/>
        </w:rPr>
      </w:pPr>
      <w:r w:rsidRPr="00AF30F7">
        <w:rPr>
          <w:rFonts w:ascii="Arial" w:hAnsi="Arial" w:cs="Arial"/>
          <w:sz w:val="20"/>
          <w:szCs w:val="20"/>
          <w:lang w:val="en-US"/>
        </w:rPr>
        <w:t>change the order of the</w:t>
      </w:r>
      <w:r w:rsidR="00DB364C" w:rsidRPr="00AF30F7">
        <w:rPr>
          <w:rFonts w:ascii="Arial" w:hAnsi="Arial" w:cs="Arial"/>
          <w:sz w:val="20"/>
          <w:szCs w:val="20"/>
          <w:lang w:val="en-US"/>
        </w:rPr>
        <w:t xml:space="preserve"> </w:t>
      </w:r>
      <w:r w:rsidRPr="00AF30F7">
        <w:rPr>
          <w:rFonts w:ascii="Arial" w:hAnsi="Arial" w:cs="Arial"/>
          <w:sz w:val="20"/>
          <w:szCs w:val="20"/>
          <w:lang w:val="en-US"/>
        </w:rPr>
        <w:t xml:space="preserve">input </w:t>
      </w:r>
      <w:r w:rsidR="00DB364C" w:rsidRPr="00AF30F7">
        <w:rPr>
          <w:rFonts w:ascii="Arial" w:hAnsi="Arial" w:cs="Arial"/>
          <w:sz w:val="20"/>
          <w:szCs w:val="20"/>
          <w:lang w:val="en-US"/>
        </w:rPr>
        <w:t>data</w:t>
      </w:r>
    </w:p>
    <w:p w:rsidR="00AF30F7" w:rsidRPr="00AF30F7" w:rsidRDefault="00AF30F7" w:rsidP="00AF30F7">
      <w:pPr>
        <w:pStyle w:val="ListParagraph"/>
        <w:numPr>
          <w:ilvl w:val="0"/>
          <w:numId w:val="17"/>
        </w:numPr>
        <w:rPr>
          <w:rFonts w:ascii="Arial" w:hAnsi="Arial" w:cs="Arial"/>
          <w:sz w:val="20"/>
          <w:szCs w:val="20"/>
          <w:lang w:val="en-US"/>
        </w:rPr>
      </w:pPr>
      <w:r w:rsidRPr="00AF30F7">
        <w:rPr>
          <w:rFonts w:ascii="Arial" w:hAnsi="Arial" w:cs="Arial"/>
          <w:sz w:val="20"/>
          <w:szCs w:val="20"/>
          <w:lang w:val="en-US"/>
        </w:rPr>
        <w:t>can omit some input data</w:t>
      </w:r>
    </w:p>
    <w:p w:rsidR="00AF30F7" w:rsidRPr="00AF30F7" w:rsidRDefault="00DB364C" w:rsidP="00AF30F7">
      <w:pPr>
        <w:pStyle w:val="ListParagraph"/>
        <w:numPr>
          <w:ilvl w:val="0"/>
          <w:numId w:val="17"/>
        </w:numPr>
        <w:rPr>
          <w:rFonts w:ascii="Arial" w:hAnsi="Arial" w:cs="Arial"/>
          <w:sz w:val="20"/>
          <w:szCs w:val="20"/>
          <w:lang w:val="en-US"/>
        </w:rPr>
      </w:pPr>
      <w:r w:rsidRPr="00AF30F7">
        <w:rPr>
          <w:rFonts w:ascii="Arial" w:hAnsi="Arial" w:cs="Arial"/>
          <w:sz w:val="20"/>
          <w:szCs w:val="20"/>
          <w:lang w:val="en-US"/>
        </w:rPr>
        <w:t>replicate inputs</w:t>
      </w:r>
    </w:p>
    <w:p w:rsidR="00F85650" w:rsidRDefault="00AF30F7" w:rsidP="00DB364C">
      <w:pPr>
        <w:rPr>
          <w:lang w:val="en-US"/>
        </w:rPr>
      </w:pPr>
      <w:r>
        <w:rPr>
          <w:lang w:val="en-US"/>
        </w:rPr>
        <w:lastRenderedPageBreak/>
        <w:t>Replication of inputs can be used to</w:t>
      </w:r>
      <w:r w:rsidR="00DB364C">
        <w:rPr>
          <w:lang w:val="en-US"/>
        </w:rPr>
        <w:t xml:space="preserve"> </w:t>
      </w:r>
      <w:r>
        <w:rPr>
          <w:lang w:val="en-US"/>
        </w:rPr>
        <w:t xml:space="preserve">eg. </w:t>
      </w:r>
      <w:r w:rsidR="00DB364C">
        <w:rPr>
          <w:lang w:val="en-US"/>
        </w:rPr>
        <w:t>facilitate forming multiple beams per input.</w:t>
      </w:r>
    </w:p>
    <w:p w:rsidR="00F85650" w:rsidRDefault="00F85650" w:rsidP="00F85650">
      <w:pPr>
        <w:pStyle w:val="Heading3"/>
        <w:rPr>
          <w:lang w:val="en-US"/>
        </w:rPr>
      </w:pPr>
      <w:bookmarkStart w:id="117" w:name="_Toc421706120"/>
      <w:r>
        <w:rPr>
          <w:lang w:val="en-US"/>
        </w:rPr>
        <w:t>Memory usage</w:t>
      </w:r>
      <w:bookmarkEnd w:id="117"/>
    </w:p>
    <w:p w:rsidR="00F85650" w:rsidRDefault="00F85650" w:rsidP="00F85650">
      <w:pPr>
        <w:pStyle w:val="Heading3"/>
        <w:rPr>
          <w:lang w:val="en-US"/>
        </w:rPr>
      </w:pPr>
      <w:bookmarkStart w:id="118" w:name="_Toc421706121"/>
      <w:r>
        <w:rPr>
          <w:lang w:val="en-US"/>
        </w:rPr>
        <w:t>Input - output</w:t>
      </w:r>
      <w:bookmarkEnd w:id="118"/>
    </w:p>
    <w:p w:rsidR="00DB364C" w:rsidRDefault="00DB364C" w:rsidP="00DB364C">
      <w:pPr>
        <w:rPr>
          <w:lang w:val="en-US"/>
        </w:rPr>
      </w:pPr>
      <w:r>
        <w:rPr>
          <w:lang w:val="en-US"/>
        </w:rPr>
        <w:t xml:space="preserve">If the input </w:t>
      </w:r>
      <w:r w:rsidRPr="005812B9">
        <w:rPr>
          <w:i/>
          <w:lang w:val="en-US"/>
        </w:rPr>
        <w:t>s</w:t>
      </w:r>
      <w:r>
        <w:rPr>
          <w:lang w:val="en-US"/>
        </w:rPr>
        <w:t xml:space="preserve"> with N</w:t>
      </w:r>
      <w:r w:rsidRPr="000E3FD5">
        <w:rPr>
          <w:vertAlign w:val="subscript"/>
          <w:lang w:val="en-US"/>
        </w:rPr>
        <w:t>par</w:t>
      </w:r>
      <w:r>
        <w:rPr>
          <w:lang w:val="en-US"/>
        </w:rPr>
        <w:t xml:space="preserve"> parallel streams (index </w:t>
      </w:r>
      <w:r w:rsidRPr="008E64F7">
        <w:rPr>
          <w:i/>
          <w:lang w:val="en-US"/>
        </w:rPr>
        <w:t>par</w:t>
      </w:r>
      <w:r>
        <w:rPr>
          <w:lang w:val="en-US"/>
        </w:rPr>
        <w:t>) and N</w:t>
      </w:r>
      <w:r w:rsidRPr="000E3FD5">
        <w:rPr>
          <w:vertAlign w:val="subscript"/>
          <w:lang w:val="en-US"/>
        </w:rPr>
        <w:t>ser</w:t>
      </w:r>
      <w:r>
        <w:rPr>
          <w:lang w:val="en-US"/>
        </w:rPr>
        <w:t xml:space="preserve"> multiplexed serial streams (index </w:t>
      </w:r>
      <w:r w:rsidRPr="008E64F7">
        <w:rPr>
          <w:i/>
          <w:lang w:val="en-US"/>
        </w:rPr>
        <w:t>ser</w:t>
      </w:r>
      <w:r>
        <w:rPr>
          <w:lang w:val="en-US"/>
        </w:rPr>
        <w:t>) and with N</w:t>
      </w:r>
      <w:r w:rsidR="00176DFC" w:rsidRPr="00176DFC">
        <w:rPr>
          <w:vertAlign w:val="subscript"/>
          <w:lang w:val="en-US"/>
        </w:rPr>
        <w:t>f</w:t>
      </w:r>
      <w:r>
        <w:rPr>
          <w:lang w:val="en-US"/>
        </w:rPr>
        <w:t xml:space="preserve"> frequency samples (index </w:t>
      </w:r>
      <w:r w:rsidRPr="008E64F7">
        <w:rPr>
          <w:i/>
          <w:lang w:val="en-US"/>
        </w:rPr>
        <w:t>f</w:t>
      </w:r>
      <w:r>
        <w:rPr>
          <w:lang w:val="en-US"/>
        </w:rPr>
        <w:t>) per time block (index t) is:</w:t>
      </w:r>
    </w:p>
    <w:p w:rsidR="00DB364C" w:rsidRDefault="00DB364C" w:rsidP="00DB364C">
      <w:pPr>
        <w:rPr>
          <w:lang w:val="en-US"/>
        </w:rPr>
      </w:pPr>
    </w:p>
    <w:p w:rsidR="00DB364C" w:rsidRPr="00E263AB" w:rsidRDefault="00DB364C" w:rsidP="00DB364C">
      <w:pPr>
        <w:pStyle w:val="Caption"/>
        <w:rPr>
          <w:b w:val="0"/>
          <w:lang w:val="en-US"/>
        </w:rPr>
      </w:pPr>
      <w:r>
        <w:t xml:space="preserve">Equation </w:t>
      </w:r>
      <w:r>
        <w:fldChar w:fldCharType="begin"/>
      </w:r>
      <w:r>
        <w:instrText xml:space="preserve"> SEQ Equation \* ARABIC </w:instrText>
      </w:r>
      <w:r>
        <w:fldChar w:fldCharType="separate"/>
      </w:r>
      <w:r w:rsidR="00DD526D">
        <w:rPr>
          <w:noProof/>
        </w:rPr>
        <w:t>45</w:t>
      </w:r>
      <w:r>
        <w:fldChar w:fldCharType="end"/>
      </w:r>
      <w:r>
        <w:t>:</w:t>
      </w:r>
      <w:r>
        <w:tab/>
      </w:r>
      <m:oMath>
        <m:sSub>
          <m:sSubPr>
            <m:ctrlPr>
              <w:rPr>
                <w:rFonts w:ascii="Cambria Math" w:hAnsi="Cambria Math"/>
                <w:b w:val="0"/>
                <w:i/>
                <w:lang w:val="en-US"/>
              </w:rPr>
            </m:ctrlPr>
          </m:sSubPr>
          <m:e>
            <m:r>
              <m:rPr>
                <m:sty m:val="bi"/>
              </m:rPr>
              <w:rPr>
                <w:rFonts w:ascii="Cambria Math" w:hAnsi="Cambria Math"/>
                <w:lang w:val="en-US"/>
              </w:rPr>
              <m:t>s</m:t>
            </m:r>
          </m:e>
          <m:sub>
            <m:r>
              <m:rPr>
                <m:sty m:val="bi"/>
              </m:rPr>
              <w:rPr>
                <w:rFonts w:ascii="Cambria Math" w:hAnsi="Cambria Math"/>
                <w:lang w:val="en-US"/>
              </w:rPr>
              <m:t>par</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f</m:t>
            </m:r>
          </m:e>
        </m:d>
        <m:d>
          <m:dPr>
            <m:begChr m:val="["/>
            <m:endChr m:val="]"/>
            <m:ctrlPr>
              <w:rPr>
                <w:rFonts w:ascii="Cambria Math" w:hAnsi="Cambria Math"/>
                <w:b w:val="0"/>
                <w:i/>
                <w:lang w:val="en-US"/>
              </w:rPr>
            </m:ctrlPr>
          </m:dPr>
          <m:e>
            <m:r>
              <m:rPr>
                <m:sty m:val="bi"/>
              </m:rPr>
              <w:rPr>
                <w:rFonts w:ascii="Cambria Math" w:hAnsi="Cambria Math"/>
                <w:lang w:val="en-US"/>
              </w:rPr>
              <m:t>ser</m:t>
            </m:r>
          </m:e>
        </m:d>
      </m:oMath>
    </w:p>
    <w:p w:rsidR="00DB364C" w:rsidRDefault="00DB364C" w:rsidP="00DB364C">
      <w:pPr>
        <w:rPr>
          <w:lang w:val="en-US"/>
        </w:rPr>
      </w:pPr>
    </w:p>
    <w:p w:rsidR="00DB364C" w:rsidRDefault="00AF30F7" w:rsidP="00DB364C">
      <w:pPr>
        <w:rPr>
          <w:lang w:val="en-US"/>
        </w:rPr>
      </w:pPr>
      <w:r>
        <w:rPr>
          <w:lang w:val="en-US"/>
        </w:rPr>
        <w:t xml:space="preserve">A </w:t>
      </w:r>
      <w:r w:rsidR="00DB364C">
        <w:rPr>
          <w:lang w:val="en-US"/>
        </w:rPr>
        <w:t>serial to parallel transpose with index N</w:t>
      </w:r>
      <w:r w:rsidR="00DB364C" w:rsidRPr="000E3FD5">
        <w:rPr>
          <w:vertAlign w:val="subscript"/>
          <w:lang w:val="en-US"/>
        </w:rPr>
        <w:t>sp</w:t>
      </w:r>
      <w:r w:rsidR="00DB364C">
        <w:rPr>
          <w:lang w:val="en-US"/>
        </w:rPr>
        <w:t xml:space="preserve"> = </w:t>
      </w:r>
      <w:r w:rsidR="00DB364C" w:rsidRPr="008E64F7">
        <w:rPr>
          <w:i/>
          <w:lang w:val="en-US"/>
        </w:rPr>
        <w:t>par</w:t>
      </w:r>
      <w:r w:rsidR="00DB364C">
        <w:rPr>
          <w:lang w:val="en-US"/>
        </w:rPr>
        <w:t xml:space="preserve"> * N</w:t>
      </w:r>
      <w:r w:rsidR="00DB364C" w:rsidRPr="000E3FD5">
        <w:rPr>
          <w:vertAlign w:val="subscript"/>
          <w:lang w:val="en-US"/>
        </w:rPr>
        <w:t>ser</w:t>
      </w:r>
      <w:r w:rsidR="00DB364C">
        <w:rPr>
          <w:lang w:val="en-US"/>
        </w:rPr>
        <w:t xml:space="preserve"> + </w:t>
      </w:r>
      <w:r w:rsidR="00DB364C" w:rsidRPr="008E64F7">
        <w:rPr>
          <w:i/>
          <w:lang w:val="en-US"/>
        </w:rPr>
        <w:t>ser</w:t>
      </w:r>
      <w:r w:rsidR="00DB364C">
        <w:rPr>
          <w:lang w:val="en-US"/>
        </w:rPr>
        <w:t xml:space="preserve"> </w:t>
      </w:r>
      <w:r>
        <w:rPr>
          <w:lang w:val="en-US"/>
        </w:rPr>
        <w:t>can be used to yield</w:t>
      </w:r>
      <w:r w:rsidR="00DB364C">
        <w:rPr>
          <w:lang w:val="en-US"/>
        </w:rPr>
        <w:t>:</w:t>
      </w:r>
    </w:p>
    <w:p w:rsidR="00DB364C" w:rsidRDefault="00DB364C" w:rsidP="00DB364C">
      <w:pPr>
        <w:rPr>
          <w:lang w:val="en-US"/>
        </w:rPr>
      </w:pPr>
    </w:p>
    <w:p w:rsidR="00DB364C" w:rsidRPr="00E263AB" w:rsidRDefault="00DB364C" w:rsidP="00DB364C">
      <w:pPr>
        <w:pStyle w:val="Caption"/>
        <w:rPr>
          <w:b w:val="0"/>
          <w:lang w:val="en-US"/>
        </w:rPr>
      </w:pPr>
      <w:r>
        <w:t xml:space="preserve">Equation </w:t>
      </w:r>
      <w:r>
        <w:fldChar w:fldCharType="begin"/>
      </w:r>
      <w:r>
        <w:instrText xml:space="preserve"> SEQ Equation \* ARABIC </w:instrText>
      </w:r>
      <w:r>
        <w:fldChar w:fldCharType="separate"/>
      </w:r>
      <w:r w:rsidR="00DD526D">
        <w:rPr>
          <w:noProof/>
        </w:rPr>
        <w:t>46</w:t>
      </w:r>
      <w:r>
        <w:fldChar w:fldCharType="end"/>
      </w:r>
      <w:r>
        <w:t>:</w:t>
      </w:r>
      <w:r>
        <w:tab/>
      </w:r>
      <m:oMath>
        <m:sSub>
          <m:sSubPr>
            <m:ctrlPr>
              <w:rPr>
                <w:rFonts w:ascii="Cambria Math" w:hAnsi="Cambria Math"/>
                <w:b w:val="0"/>
                <w:i/>
                <w:lang w:val="en-US"/>
              </w:rPr>
            </m:ctrlPr>
          </m:sSubPr>
          <m:e>
            <m:r>
              <m:rPr>
                <m:sty m:val="bi"/>
              </m:rPr>
              <w:rPr>
                <w:rFonts w:ascii="Cambria Math" w:hAnsi="Cambria Math"/>
                <w:lang w:val="en-US"/>
              </w:rPr>
              <m:t>s</m:t>
            </m:r>
          </m:e>
          <m:sub>
            <m:r>
              <m:rPr>
                <m:sty m:val="bi"/>
              </m:rPr>
              <w:rPr>
                <w:rFonts w:ascii="Cambria Math" w:hAnsi="Cambria Math"/>
                <w:lang w:val="en-US"/>
              </w:rPr>
              <m:t>sp</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f</m:t>
            </m:r>
          </m:e>
        </m:d>
        <m:r>
          <m:rPr>
            <m:sty m:val="bi"/>
          </m:rPr>
          <w:rPr>
            <w:rFonts w:ascii="Cambria Math" w:hAnsi="Cambria Math"/>
            <w:lang w:val="en-US"/>
          </w:rPr>
          <m:t xml:space="preserve">    @ 1/</m:t>
        </m:r>
        <m:sSub>
          <m:sSubPr>
            <m:ctrlPr>
              <w:rPr>
                <w:rFonts w:ascii="Cambria Math" w:hAnsi="Cambria Math"/>
                <w:b w:val="0"/>
                <w:i/>
                <w:lang w:val="en-US"/>
              </w:rPr>
            </m:ctrlPr>
          </m:sSubPr>
          <m:e>
            <m:r>
              <m:rPr>
                <m:sty m:val="bi"/>
              </m:rPr>
              <w:rPr>
                <w:rFonts w:ascii="Cambria Math" w:hAnsi="Cambria Math"/>
                <w:lang w:val="en-US"/>
              </w:rPr>
              <m:t>N</m:t>
            </m:r>
          </m:e>
          <m:sub>
            <m:r>
              <m:rPr>
                <m:sty m:val="bi"/>
              </m:rPr>
              <w:rPr>
                <w:rFonts w:ascii="Cambria Math" w:hAnsi="Cambria Math"/>
                <w:lang w:val="en-US"/>
              </w:rPr>
              <m:t>ser</m:t>
            </m:r>
          </m:sub>
        </m:sSub>
      </m:oMath>
    </w:p>
    <w:p w:rsidR="00DB364C" w:rsidRDefault="00DB364C" w:rsidP="00DB364C">
      <w:pPr>
        <w:rPr>
          <w:lang w:val="en-US"/>
        </w:rPr>
      </w:pPr>
    </w:p>
    <w:p w:rsidR="00DB364C" w:rsidRDefault="00AF30F7" w:rsidP="00DB364C">
      <w:pPr>
        <w:rPr>
          <w:lang w:val="en-US"/>
        </w:rPr>
      </w:pPr>
      <w:r>
        <w:rPr>
          <w:lang w:val="en-US"/>
        </w:rPr>
        <w:t>A</w:t>
      </w:r>
      <w:r w:rsidR="00DB364C">
        <w:rPr>
          <w:lang w:val="en-US"/>
        </w:rPr>
        <w:t xml:space="preserve"> replication of K</w:t>
      </w:r>
      <w:r w:rsidR="00031530" w:rsidRPr="00031530">
        <w:rPr>
          <w:vertAlign w:val="subscript"/>
          <w:lang w:val="en-US"/>
        </w:rPr>
        <w:t>CB</w:t>
      </w:r>
      <w:r w:rsidR="00DB364C">
        <w:rPr>
          <w:lang w:val="en-US"/>
        </w:rPr>
        <w:t xml:space="preserve"> beams (index </w:t>
      </w:r>
      <w:r w:rsidR="00DB364C" w:rsidRPr="008E64F7">
        <w:rPr>
          <w:i/>
          <w:lang w:val="en-US"/>
        </w:rPr>
        <w:t>k</w:t>
      </w:r>
      <w:r w:rsidR="00DB364C">
        <w:rPr>
          <w:lang w:val="en-US"/>
        </w:rPr>
        <w:t xml:space="preserve">) per frequency </w:t>
      </w:r>
      <w:r>
        <w:rPr>
          <w:lang w:val="en-US"/>
        </w:rPr>
        <w:t xml:space="preserve">can be used to </w:t>
      </w:r>
      <w:r w:rsidR="00DB364C">
        <w:rPr>
          <w:lang w:val="en-US"/>
        </w:rPr>
        <w:t>y</w:t>
      </w:r>
      <w:r>
        <w:rPr>
          <w:lang w:val="en-US"/>
        </w:rPr>
        <w:t>ield</w:t>
      </w:r>
      <w:r w:rsidR="00DB364C">
        <w:rPr>
          <w:lang w:val="en-US"/>
        </w:rPr>
        <w:t>:</w:t>
      </w:r>
    </w:p>
    <w:p w:rsidR="00DB364C" w:rsidRDefault="00DB364C" w:rsidP="00DB364C">
      <w:pPr>
        <w:rPr>
          <w:lang w:val="en-US"/>
        </w:rPr>
      </w:pPr>
    </w:p>
    <w:p w:rsidR="00DB364C" w:rsidRPr="00E263AB" w:rsidRDefault="00DB364C" w:rsidP="00DB364C">
      <w:pPr>
        <w:pStyle w:val="Caption"/>
        <w:rPr>
          <w:b w:val="0"/>
          <w:lang w:val="en-US"/>
        </w:rPr>
      </w:pPr>
      <w:bookmarkStart w:id="119" w:name="_Ref419731039"/>
      <w:r>
        <w:t xml:space="preserve">Equation </w:t>
      </w:r>
      <w:r>
        <w:fldChar w:fldCharType="begin"/>
      </w:r>
      <w:r>
        <w:instrText xml:space="preserve"> SEQ Equation \* ARABIC </w:instrText>
      </w:r>
      <w:r>
        <w:fldChar w:fldCharType="separate"/>
      </w:r>
      <w:r w:rsidR="00DD526D">
        <w:rPr>
          <w:noProof/>
        </w:rPr>
        <w:t>47</w:t>
      </w:r>
      <w:r>
        <w:fldChar w:fldCharType="end"/>
      </w:r>
      <w:bookmarkEnd w:id="119"/>
      <w:r>
        <w:t>:</w:t>
      </w:r>
      <w:r>
        <w:tab/>
      </w:r>
      <m:oMath>
        <m:sSub>
          <m:sSubPr>
            <m:ctrlPr>
              <w:rPr>
                <w:rFonts w:ascii="Cambria Math" w:hAnsi="Cambria Math"/>
                <w:b w:val="0"/>
                <w:i/>
                <w:lang w:val="en-US"/>
              </w:rPr>
            </m:ctrlPr>
          </m:sSubPr>
          <m:e>
            <m:r>
              <m:rPr>
                <m:sty m:val="bi"/>
              </m:rPr>
              <w:rPr>
                <w:rFonts w:ascii="Cambria Math" w:hAnsi="Cambria Math"/>
                <w:lang w:val="en-US"/>
              </w:rPr>
              <m:t>s</m:t>
            </m:r>
          </m:e>
          <m:sub>
            <m:r>
              <m:rPr>
                <m:sty m:val="bi"/>
              </m:rPr>
              <w:rPr>
                <w:rFonts w:ascii="Cambria Math" w:hAnsi="Cambria Math"/>
                <w:lang w:val="en-US"/>
              </w:rPr>
              <m:t>sp</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f</m:t>
            </m:r>
          </m:e>
        </m:d>
        <m:d>
          <m:dPr>
            <m:begChr m:val="["/>
            <m:endChr m:val="]"/>
            <m:ctrlPr>
              <w:rPr>
                <w:rFonts w:ascii="Cambria Math" w:hAnsi="Cambria Math"/>
                <w:b w:val="0"/>
                <w:i/>
                <w:lang w:val="en-US"/>
              </w:rPr>
            </m:ctrlPr>
          </m:dPr>
          <m:e>
            <m:r>
              <m:rPr>
                <m:sty m:val="bi"/>
              </m:rPr>
              <w:rPr>
                <w:rFonts w:ascii="Cambria Math" w:hAnsi="Cambria Math"/>
                <w:lang w:val="en-US"/>
              </w:rPr>
              <m:t>k</m:t>
            </m:r>
          </m:e>
        </m:d>
      </m:oMath>
    </w:p>
    <w:p w:rsidR="00DB364C" w:rsidRDefault="00DB364C" w:rsidP="00DB364C">
      <w:pPr>
        <w:rPr>
          <w:lang w:val="en-US"/>
        </w:rPr>
      </w:pPr>
    </w:p>
    <w:p w:rsidR="00DB364C" w:rsidRDefault="00DB364C" w:rsidP="00DB364C">
      <w:pPr>
        <w:rPr>
          <w:lang w:val="en-US"/>
        </w:rPr>
      </w:pPr>
      <w:r>
        <w:rPr>
          <w:lang w:val="en-US"/>
        </w:rPr>
        <w:t>The total block size must fit within a block processing interval, so N</w:t>
      </w:r>
      <w:r w:rsidR="00176DFC" w:rsidRPr="00176DFC">
        <w:rPr>
          <w:vertAlign w:val="subscript"/>
          <w:lang w:val="en-US"/>
        </w:rPr>
        <w:t>f</w:t>
      </w:r>
      <w:r>
        <w:rPr>
          <w:lang w:val="en-US"/>
        </w:rPr>
        <w:t xml:space="preserve"> * K</w:t>
      </w:r>
      <w:r w:rsidR="00031530" w:rsidRPr="00031530">
        <w:rPr>
          <w:vertAlign w:val="subscript"/>
          <w:lang w:val="en-US"/>
        </w:rPr>
        <w:t>CB</w:t>
      </w:r>
      <w:r>
        <w:rPr>
          <w:lang w:val="en-US"/>
        </w:rPr>
        <w:t xml:space="preserve"> </w:t>
      </w:r>
      <w:r>
        <w:rPr>
          <w:rFonts w:cs="Arial"/>
          <w:lang w:val="en-US"/>
        </w:rPr>
        <w:t>≤</w:t>
      </w:r>
      <w:r>
        <w:rPr>
          <w:lang w:val="en-US"/>
        </w:rPr>
        <w:t xml:space="preserve"> N</w:t>
      </w:r>
      <w:r w:rsidRPr="000E3FD5">
        <w:rPr>
          <w:vertAlign w:val="subscript"/>
          <w:lang w:val="en-US"/>
        </w:rPr>
        <w:t>clk</w:t>
      </w:r>
      <w:r>
        <w:rPr>
          <w:lang w:val="en-US"/>
        </w:rPr>
        <w:t xml:space="preserve"> clock cycles.</w:t>
      </w:r>
    </w:p>
    <w:p w:rsidR="00DB364C" w:rsidRDefault="00DB364C" w:rsidP="00DB364C">
      <w:pPr>
        <w:rPr>
          <w:lang w:val="en-US"/>
        </w:rPr>
      </w:pPr>
    </w:p>
    <w:p w:rsidR="00DB364C" w:rsidRDefault="00DB364C" w:rsidP="00DB364C">
      <w:pPr>
        <w:pStyle w:val="Heading2"/>
        <w:rPr>
          <w:lang w:val="en-US"/>
        </w:rPr>
      </w:pPr>
      <w:bookmarkStart w:id="120" w:name="_Ref419796872"/>
      <w:bookmarkStart w:id="121" w:name="_Toc421706122"/>
      <w:r>
        <w:rPr>
          <w:lang w:val="en-US"/>
        </w:rPr>
        <w:t xml:space="preserve">BF </w:t>
      </w:r>
      <w:r w:rsidR="00AF30F7">
        <w:rPr>
          <w:lang w:val="en-US"/>
        </w:rPr>
        <w:t xml:space="preserve">unit </w:t>
      </w:r>
      <w:r>
        <w:rPr>
          <w:lang w:val="en-US"/>
        </w:rPr>
        <w:t>component</w:t>
      </w:r>
      <w:bookmarkEnd w:id="120"/>
      <w:bookmarkEnd w:id="121"/>
    </w:p>
    <w:p w:rsidR="00210575" w:rsidRPr="00210575" w:rsidRDefault="00210575" w:rsidP="00210575">
      <w:pPr>
        <w:rPr>
          <w:lang w:val="en-US"/>
        </w:rPr>
      </w:pPr>
      <w:r>
        <w:rPr>
          <w:lang w:val="en-US"/>
        </w:rPr>
        <w:t xml:space="preserve">The BF unit component consists of a reorder function (section </w:t>
      </w:r>
      <w:r>
        <w:rPr>
          <w:lang w:val="en-US"/>
        </w:rPr>
        <w:fldChar w:fldCharType="begin"/>
      </w:r>
      <w:r>
        <w:rPr>
          <w:lang w:val="en-US"/>
        </w:rPr>
        <w:instrText xml:space="preserve"> REF _Ref419795891 \r \h </w:instrText>
      </w:r>
      <w:r>
        <w:rPr>
          <w:lang w:val="en-US"/>
        </w:rPr>
      </w:r>
      <w:r>
        <w:rPr>
          <w:lang w:val="en-US"/>
        </w:rPr>
        <w:fldChar w:fldCharType="separate"/>
      </w:r>
      <w:r w:rsidR="00DD526D">
        <w:rPr>
          <w:lang w:val="en-US"/>
        </w:rPr>
        <w:t>10.3</w:t>
      </w:r>
      <w:r>
        <w:rPr>
          <w:lang w:val="en-US"/>
        </w:rPr>
        <w:fldChar w:fldCharType="end"/>
      </w:r>
      <w:r>
        <w:rPr>
          <w:lang w:val="en-US"/>
        </w:rPr>
        <w:t>) and a MAC function. The MAC weights each input SP and then adds them.</w:t>
      </w:r>
    </w:p>
    <w:p w:rsidR="00210575" w:rsidRDefault="00210575" w:rsidP="00210575">
      <w:pPr>
        <w:pStyle w:val="Heading3"/>
        <w:rPr>
          <w:lang w:val="en-US"/>
        </w:rPr>
      </w:pPr>
      <w:bookmarkStart w:id="122" w:name="_Toc421706123"/>
      <w:r>
        <w:rPr>
          <w:lang w:val="en-US"/>
        </w:rPr>
        <w:t>Multiplier usage</w:t>
      </w:r>
      <w:bookmarkEnd w:id="122"/>
    </w:p>
    <w:p w:rsidR="00210575" w:rsidRDefault="00210575" w:rsidP="00210575">
      <w:pPr>
        <w:rPr>
          <w:lang w:val="en-US"/>
        </w:rPr>
      </w:pPr>
      <w:r>
        <w:rPr>
          <w:lang w:val="en-US"/>
        </w:rPr>
        <w:t xml:space="preserve">The </w:t>
      </w:r>
      <w:r w:rsidR="00EE610C">
        <w:rPr>
          <w:lang w:val="en-US"/>
        </w:rPr>
        <w:t xml:space="preserve">(18x18) </w:t>
      </w:r>
      <w:r>
        <w:rPr>
          <w:lang w:val="en-US"/>
        </w:rPr>
        <w:t xml:space="preserve">multiplier </w:t>
      </w:r>
      <w:r w:rsidR="00EE610C">
        <w:rPr>
          <w:lang w:val="en-US"/>
        </w:rPr>
        <w:t xml:space="preserve">usage of the MAC in the BF unit </w:t>
      </w:r>
      <w:r w:rsidR="001C514E">
        <w:rPr>
          <w:lang w:val="en-US"/>
        </w:rPr>
        <w:t xml:space="preserve">with S parallel inputs </w:t>
      </w:r>
      <w:r w:rsidR="00EE610C">
        <w:rPr>
          <w:lang w:val="en-US"/>
        </w:rPr>
        <w:t>is:</w:t>
      </w:r>
    </w:p>
    <w:p w:rsidR="00EE610C" w:rsidRDefault="00EE610C" w:rsidP="00210575">
      <w:pPr>
        <w:rPr>
          <w:lang w:val="en-US"/>
        </w:rPr>
      </w:pPr>
    </w:p>
    <w:p w:rsidR="00210575" w:rsidRPr="001C5804" w:rsidRDefault="00210575" w:rsidP="00210575">
      <w:pPr>
        <w:pStyle w:val="Caption"/>
        <w:rPr>
          <w:b w:val="0"/>
          <w:lang w:val="en-US"/>
        </w:rPr>
      </w:pPr>
      <w:bookmarkStart w:id="123" w:name="_Ref421084706"/>
      <w:r>
        <w:t xml:space="preserve">Equation </w:t>
      </w:r>
      <w:r>
        <w:fldChar w:fldCharType="begin"/>
      </w:r>
      <w:r>
        <w:instrText xml:space="preserve"> SEQ Equation \* ARABIC </w:instrText>
      </w:r>
      <w:r>
        <w:fldChar w:fldCharType="separate"/>
      </w:r>
      <w:r w:rsidR="00DD526D">
        <w:rPr>
          <w:noProof/>
        </w:rPr>
        <w:t>48</w:t>
      </w:r>
      <w:r>
        <w:fldChar w:fldCharType="end"/>
      </w:r>
      <w:bookmarkEnd w:id="123"/>
      <w:r>
        <w:t>:</w:t>
      </w:r>
      <w:r>
        <w:tab/>
        <w:t xml:space="preserve"> </w:t>
      </w:r>
      <m:oMath>
        <m:sSub>
          <m:sSubPr>
            <m:ctrlPr>
              <w:rPr>
                <w:rFonts w:ascii="Cambria Math" w:hAnsi="Cambria Math"/>
                <w:i/>
              </w:rPr>
            </m:ctrlPr>
          </m:sSubPr>
          <m:e>
            <m:r>
              <m:rPr>
                <m:sty m:val="bi"/>
              </m:rPr>
              <w:rPr>
                <w:rFonts w:ascii="Cambria Math" w:hAnsi="Cambria Math"/>
              </w:rPr>
              <m:t>BF</m:t>
            </m:r>
          </m:e>
          <m:sub>
            <m:r>
              <m:rPr>
                <m:sty m:val="bi"/>
              </m:rPr>
              <w:rPr>
                <w:rFonts w:ascii="Cambria Math" w:hAnsi="Cambria Math"/>
              </w:rPr>
              <m:t>nof mult</m:t>
            </m:r>
          </m:sub>
        </m:sSub>
        <m:r>
          <m:rPr>
            <m:sty m:val="bi"/>
          </m:rPr>
          <w:rPr>
            <w:rFonts w:ascii="Cambria Math" w:hAnsi="Cambria Math"/>
          </w:rPr>
          <m:t>=S*</m:t>
        </m:r>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cmult</m:t>
            </m:r>
          </m:sub>
        </m:sSub>
        <m:r>
          <m:rPr>
            <m:sty m:val="bi"/>
          </m:rP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m:rPr>
                        <m:sty m:val="bi"/>
                      </m:rPr>
                      <w:rPr>
                        <w:rFonts w:ascii="Cambria Math" w:hAnsi="Cambria Math"/>
                      </w:rPr>
                      <m:t>f</m:t>
                    </m:r>
                  </m:e>
                  <m:sub>
                    <m:r>
                      <m:rPr>
                        <m:sty m:val="bi"/>
                      </m:rPr>
                      <w:rPr>
                        <w:rFonts w:ascii="Cambria Math" w:hAnsi="Cambria Math"/>
                      </w:rPr>
                      <m:t>data</m:t>
                    </m:r>
                  </m:sub>
                </m:sSub>
              </m:num>
              <m:den>
                <m:sSub>
                  <m:sSubPr>
                    <m:ctrlPr>
                      <w:rPr>
                        <w:rFonts w:ascii="Cambria Math" w:hAnsi="Cambria Math"/>
                        <w:i/>
                      </w:rPr>
                    </m:ctrlPr>
                  </m:sSubPr>
                  <m:e>
                    <m:r>
                      <m:rPr>
                        <m:sty m:val="bi"/>
                      </m:rPr>
                      <w:rPr>
                        <w:rFonts w:ascii="Cambria Math" w:hAnsi="Cambria Math"/>
                      </w:rPr>
                      <m:t>f</m:t>
                    </m:r>
                  </m:e>
                  <m:sub>
                    <m:r>
                      <m:rPr>
                        <m:sty m:val="bi"/>
                      </m:rPr>
                      <w:rPr>
                        <w:rFonts w:ascii="Cambria Math" w:hAnsi="Cambria Math"/>
                      </w:rPr>
                      <m:t>clk</m:t>
                    </m:r>
                  </m:sub>
                </m:sSub>
              </m:den>
            </m:f>
          </m:e>
        </m:d>
        <m:r>
          <m:rPr>
            <m:sty m:val="bi"/>
          </m:rPr>
          <w:rPr>
            <w:rFonts w:ascii="Cambria Math" w:hAnsi="Cambria Math"/>
          </w:rPr>
          <m:t>*</m:t>
        </m:r>
        <m:f>
          <m:fPr>
            <m:ctrlPr>
              <w:rPr>
                <w:rFonts w:ascii="Cambria Math" w:hAnsi="Cambria Math"/>
                <w:i/>
              </w:rPr>
            </m:ctrlPr>
          </m:fPr>
          <m:num>
            <m:r>
              <m:rPr>
                <m:sty m:val="bi"/>
              </m:rPr>
              <w:rPr>
                <w:rFonts w:ascii="Cambria Math" w:hAnsi="Cambria Math"/>
              </w:rPr>
              <m:t>1</m:t>
            </m:r>
          </m:num>
          <m:den>
            <m:sSub>
              <m:sSubPr>
                <m:ctrlPr>
                  <w:rPr>
                    <w:rFonts w:ascii="Cambria Math" w:hAnsi="Cambria Math"/>
                    <w:i/>
                  </w:rPr>
                </m:ctrlPr>
              </m:sSubPr>
              <m:e>
                <m:r>
                  <m:rPr>
                    <m:sty m:val="bi"/>
                  </m:rPr>
                  <w:rPr>
                    <w:rFonts w:ascii="Cambria Math" w:hAnsi="Cambria Math"/>
                  </w:rPr>
                  <m:t>F</m:t>
                </m:r>
              </m:e>
              <m:sub>
                <m:r>
                  <m:rPr>
                    <m:sty m:val="bi"/>
                  </m:rPr>
                  <w:rPr>
                    <w:rFonts w:ascii="Cambria Math" w:hAnsi="Cambria Math"/>
                  </w:rPr>
                  <m:t>fit</m:t>
                </m:r>
              </m:sub>
            </m:sSub>
          </m:den>
        </m:f>
      </m:oMath>
    </w:p>
    <w:p w:rsidR="00EE610C" w:rsidRDefault="00EE610C" w:rsidP="00210575">
      <w:pPr>
        <w:rPr>
          <w:lang w:val="en-US"/>
        </w:rPr>
      </w:pPr>
    </w:p>
    <w:p w:rsidR="00210575" w:rsidRDefault="001137EC" w:rsidP="00210575">
      <w:pPr>
        <w:rPr>
          <w:lang w:val="en-US"/>
        </w:rPr>
      </w:pPr>
      <w:r>
        <w:rPr>
          <w:lang w:val="en-US"/>
        </w:rPr>
        <w:t>For TAB</w:t>
      </w:r>
      <w:r w:rsidR="0072047F">
        <w:rPr>
          <w:lang w:val="en-US"/>
        </w:rPr>
        <w:t>-</w:t>
      </w:r>
      <w:r w:rsidR="00EE610C">
        <w:rPr>
          <w:lang w:val="en-US"/>
        </w:rPr>
        <w:t>12 and TAB</w:t>
      </w:r>
      <w:r w:rsidR="0072047F">
        <w:rPr>
          <w:lang w:val="en-US"/>
        </w:rPr>
        <w:t>-</w:t>
      </w:r>
      <w:r w:rsidR="00EE610C">
        <w:rPr>
          <w:lang w:val="en-US"/>
        </w:rPr>
        <w:t>444 each PN needs to calculate K</w:t>
      </w:r>
      <w:r w:rsidR="00EE610C" w:rsidRPr="005823A4">
        <w:rPr>
          <w:vertAlign w:val="subscript"/>
          <w:lang w:val="en-US"/>
        </w:rPr>
        <w:t>TAB</w:t>
      </w:r>
      <w:r w:rsidR="001D3F15">
        <w:rPr>
          <w:vertAlign w:val="subscript"/>
          <w:lang w:val="en-US"/>
        </w:rPr>
        <w:t xml:space="preserve"> </w:t>
      </w:r>
      <w:r w:rsidR="00EE610C">
        <w:rPr>
          <w:lang w:val="en-US"/>
        </w:rPr>
        <w:t>=</w:t>
      </w:r>
      <w:r w:rsidR="001D3F15">
        <w:rPr>
          <w:lang w:val="en-US"/>
        </w:rPr>
        <w:t xml:space="preserve"> </w:t>
      </w:r>
      <w:r w:rsidR="00EE610C">
        <w:rPr>
          <w:lang w:val="en-US"/>
        </w:rPr>
        <w:t>12 TAB. The factor f</w:t>
      </w:r>
      <w:r w:rsidR="00EE610C" w:rsidRPr="005823A4">
        <w:rPr>
          <w:vertAlign w:val="subscript"/>
          <w:lang w:val="en-US"/>
        </w:rPr>
        <w:t>clk</w:t>
      </w:r>
      <w:r w:rsidR="00EE610C">
        <w:rPr>
          <w:lang w:val="en-US"/>
        </w:rPr>
        <w:t>/f</w:t>
      </w:r>
      <w:r w:rsidR="00BC74B6">
        <w:rPr>
          <w:vertAlign w:val="subscript"/>
          <w:lang w:val="en-US"/>
        </w:rPr>
        <w:t>data</w:t>
      </w:r>
      <w:r w:rsidR="00EE610C">
        <w:rPr>
          <w:lang w:val="en-US"/>
        </w:rPr>
        <w:t xml:space="preserve"> = N</w:t>
      </w:r>
      <w:r w:rsidR="00EE610C" w:rsidRPr="005823A4">
        <w:rPr>
          <w:vertAlign w:val="subscript"/>
          <w:lang w:val="en-US"/>
        </w:rPr>
        <w:t>interleave</w:t>
      </w:r>
      <w:r w:rsidR="00EE610C">
        <w:rPr>
          <w:lang w:val="en-US"/>
        </w:rPr>
        <w:t xml:space="preserve"> = 2 in </w:t>
      </w:r>
      <w:r w:rsidR="00EE610C">
        <w:rPr>
          <w:lang w:val="en-US"/>
        </w:rPr>
        <w:fldChar w:fldCharType="begin"/>
      </w:r>
      <w:r w:rsidR="00EE610C">
        <w:rPr>
          <w:lang w:val="en-US"/>
        </w:rPr>
        <w:instrText xml:space="preserve"> REF _Ref421084706 \h </w:instrText>
      </w:r>
      <w:r w:rsidR="00EE610C">
        <w:rPr>
          <w:lang w:val="en-US"/>
        </w:rPr>
      </w:r>
      <w:r w:rsidR="00EE610C">
        <w:rPr>
          <w:lang w:val="en-US"/>
        </w:rPr>
        <w:fldChar w:fldCharType="separate"/>
      </w:r>
      <w:r w:rsidR="00DD526D">
        <w:t xml:space="preserve">Equation </w:t>
      </w:r>
      <w:r w:rsidR="00DD526D">
        <w:rPr>
          <w:noProof/>
        </w:rPr>
        <w:t>48</w:t>
      </w:r>
      <w:r w:rsidR="00EE610C">
        <w:rPr>
          <w:lang w:val="en-US"/>
        </w:rPr>
        <w:fldChar w:fldCharType="end"/>
      </w:r>
      <w:r w:rsidR="00EE610C">
        <w:rPr>
          <w:lang w:val="en-US"/>
        </w:rPr>
        <w:t xml:space="preserve">, so </w:t>
      </w:r>
      <w:r w:rsidR="001C514E">
        <w:rPr>
          <w:lang w:val="en-US"/>
        </w:rPr>
        <w:t>M</w:t>
      </w:r>
      <w:r w:rsidR="0088237F" w:rsidRPr="0088237F">
        <w:rPr>
          <w:vertAlign w:val="subscript"/>
          <w:lang w:val="en-US"/>
        </w:rPr>
        <w:t>BF_units</w:t>
      </w:r>
      <w:r w:rsidR="0088237F">
        <w:rPr>
          <w:lang w:val="en-US"/>
        </w:rPr>
        <w:t xml:space="preserve"> = </w:t>
      </w:r>
      <w:r w:rsidR="005823A4">
        <w:rPr>
          <w:lang w:val="en-US"/>
        </w:rPr>
        <w:t>K</w:t>
      </w:r>
      <w:r w:rsidR="005823A4" w:rsidRPr="005823A4">
        <w:rPr>
          <w:vertAlign w:val="subscript"/>
          <w:lang w:val="en-US"/>
        </w:rPr>
        <w:t>TAB</w:t>
      </w:r>
      <w:r w:rsidR="00073BD5" w:rsidRPr="00073BD5">
        <w:rPr>
          <w:lang w:val="en-US"/>
        </w:rPr>
        <w:t xml:space="preserve"> </w:t>
      </w:r>
      <w:r w:rsidR="00073BD5">
        <w:rPr>
          <w:lang w:val="en-US"/>
        </w:rPr>
        <w:t>* N</w:t>
      </w:r>
      <w:r w:rsidR="00073BD5" w:rsidRPr="005823A4">
        <w:rPr>
          <w:vertAlign w:val="subscript"/>
          <w:lang w:val="en-US"/>
        </w:rPr>
        <w:t>pol</w:t>
      </w:r>
      <w:r w:rsidR="00073BD5">
        <w:rPr>
          <w:vertAlign w:val="subscript"/>
          <w:lang w:val="en-US"/>
        </w:rPr>
        <w:t xml:space="preserve"> </w:t>
      </w:r>
      <w:r w:rsidR="005823A4">
        <w:rPr>
          <w:lang w:val="en-US"/>
        </w:rPr>
        <w:t>/</w:t>
      </w:r>
      <w:r w:rsidR="00073BD5">
        <w:rPr>
          <w:lang w:val="en-US"/>
        </w:rPr>
        <w:t xml:space="preserve"> </w:t>
      </w:r>
      <w:r w:rsidR="005823A4">
        <w:rPr>
          <w:lang w:val="en-US"/>
        </w:rPr>
        <w:t>N</w:t>
      </w:r>
      <w:r w:rsidR="005823A4" w:rsidRPr="005823A4">
        <w:rPr>
          <w:vertAlign w:val="subscript"/>
          <w:lang w:val="en-US"/>
        </w:rPr>
        <w:t>interleave</w:t>
      </w:r>
      <w:r w:rsidR="005823A4">
        <w:rPr>
          <w:lang w:val="en-US"/>
        </w:rPr>
        <w:t xml:space="preserve"> = 12 BF units are needed in parallel.</w:t>
      </w:r>
    </w:p>
    <w:p w:rsidR="0088237F" w:rsidRPr="00F72610" w:rsidRDefault="0088237F" w:rsidP="00210575">
      <w:pPr>
        <w:rPr>
          <w:lang w:val="en-US"/>
        </w:rPr>
      </w:pPr>
    </w:p>
    <w:p w:rsidR="005823A4" w:rsidRDefault="0088237F" w:rsidP="005823A4">
      <w:pPr>
        <w:rPr>
          <w:lang w:val="en-US"/>
        </w:rPr>
      </w:pPr>
      <w:r>
        <w:rPr>
          <w:lang w:val="en-US"/>
        </w:rPr>
        <w:fldChar w:fldCharType="begin"/>
      </w:r>
      <w:r>
        <w:rPr>
          <w:lang w:val="en-US"/>
        </w:rPr>
        <w:instrText xml:space="preserve"> REF _Ref421085774 \h </w:instrText>
      </w:r>
      <w:r>
        <w:rPr>
          <w:lang w:val="en-US"/>
        </w:rPr>
      </w:r>
      <w:r>
        <w:rPr>
          <w:lang w:val="en-US"/>
        </w:rPr>
        <w:fldChar w:fldCharType="separate"/>
      </w:r>
      <w:r w:rsidR="00DD526D">
        <w:t xml:space="preserve">Table </w:t>
      </w:r>
      <w:r w:rsidR="00DD526D">
        <w:rPr>
          <w:noProof/>
        </w:rPr>
        <w:t>6</w:t>
      </w:r>
      <w:r>
        <w:rPr>
          <w:lang w:val="en-US"/>
        </w:rPr>
        <w:fldChar w:fldCharType="end"/>
      </w:r>
      <w:r>
        <w:rPr>
          <w:lang w:val="en-US"/>
        </w:rPr>
        <w:t xml:space="preserve"> </w:t>
      </w:r>
      <w:r w:rsidR="005823A4">
        <w:rPr>
          <w:lang w:val="en-US"/>
        </w:rPr>
        <w:t xml:space="preserve">shows the multiplier usage of the </w:t>
      </w:r>
      <w:r>
        <w:rPr>
          <w:lang w:val="en-US"/>
        </w:rPr>
        <w:t>‘voltage’ beamformer</w:t>
      </w:r>
      <w:r w:rsidR="005823A4">
        <w:rPr>
          <w:lang w:val="en-US"/>
        </w:rPr>
        <w:t xml:space="preserve"> in the Arts BF. For comparison the resource usage of the similar </w:t>
      </w:r>
      <w:r>
        <w:rPr>
          <w:lang w:val="en-US"/>
        </w:rPr>
        <w:t>BF</w:t>
      </w:r>
      <w:r w:rsidR="005823A4">
        <w:rPr>
          <w:lang w:val="en-US"/>
        </w:rPr>
        <w:t xml:space="preserve"> for the Aperif </w:t>
      </w:r>
      <w:r>
        <w:rPr>
          <w:lang w:val="en-US"/>
        </w:rPr>
        <w:t>BF</w:t>
      </w:r>
      <w:r w:rsidR="005823A4">
        <w:rPr>
          <w:lang w:val="en-US"/>
        </w:rPr>
        <w:t xml:space="preserve"> are shown. The numbers for the Apertif </w:t>
      </w:r>
      <w:r>
        <w:rPr>
          <w:lang w:val="en-US"/>
        </w:rPr>
        <w:t>BF</w:t>
      </w:r>
      <w:r w:rsidR="005823A4">
        <w:rPr>
          <w:lang w:val="en-US"/>
        </w:rPr>
        <w:t xml:space="preserve"> agree with fitter reports from FPGA synthesis. The number of multipliers can be reduced by using them with 9x9 bit operands (data and FIR coefficients) instead of 18x18bit operand as shown by respectively F</w:t>
      </w:r>
      <w:r w:rsidR="005823A4" w:rsidRPr="00FC71E1">
        <w:rPr>
          <w:vertAlign w:val="subscript"/>
          <w:lang w:val="en-US"/>
        </w:rPr>
        <w:t>fit</w:t>
      </w:r>
      <w:r w:rsidR="005823A4">
        <w:rPr>
          <w:lang w:val="en-US"/>
        </w:rPr>
        <w:t xml:space="preserve"> = 2 and</w:t>
      </w:r>
      <w:r w:rsidR="005823A4" w:rsidRPr="00FC71E1">
        <w:rPr>
          <w:lang w:val="en-US"/>
        </w:rPr>
        <w:t xml:space="preserve"> </w:t>
      </w:r>
      <w:r w:rsidR="005823A4">
        <w:rPr>
          <w:lang w:val="en-US"/>
        </w:rPr>
        <w:t>F</w:t>
      </w:r>
      <w:r w:rsidR="005823A4" w:rsidRPr="00FC71E1">
        <w:rPr>
          <w:vertAlign w:val="subscript"/>
          <w:lang w:val="en-US"/>
        </w:rPr>
        <w:t>fit</w:t>
      </w:r>
      <w:r w:rsidR="005823A4">
        <w:rPr>
          <w:lang w:val="en-US"/>
        </w:rPr>
        <w:t xml:space="preserve"> = 1.</w:t>
      </w:r>
    </w:p>
    <w:p w:rsidR="0015006F" w:rsidRDefault="0015006F" w:rsidP="005823A4">
      <w:pPr>
        <w:rPr>
          <w:lang w:val="en-US"/>
        </w:rPr>
      </w:pPr>
    </w:p>
    <w:tbl>
      <w:tblPr>
        <w:tblStyle w:val="TableGrid"/>
        <w:tblW w:w="0" w:type="auto"/>
        <w:tblLook w:val="04A0" w:firstRow="1" w:lastRow="0" w:firstColumn="1" w:lastColumn="0" w:noHBand="0" w:noVBand="1"/>
      </w:tblPr>
      <w:tblGrid>
        <w:gridCol w:w="1305"/>
        <w:gridCol w:w="939"/>
        <w:gridCol w:w="439"/>
        <w:gridCol w:w="556"/>
        <w:gridCol w:w="628"/>
        <w:gridCol w:w="968"/>
        <w:gridCol w:w="461"/>
        <w:gridCol w:w="1824"/>
      </w:tblGrid>
      <w:tr w:rsidR="00F85650" w:rsidTr="007E0508">
        <w:tc>
          <w:tcPr>
            <w:tcW w:w="0" w:type="auto"/>
          </w:tcPr>
          <w:p w:rsidR="00F85650" w:rsidRPr="00F1042D" w:rsidRDefault="00F85650" w:rsidP="005823A4">
            <w:pPr>
              <w:keepNext/>
              <w:keepLines/>
              <w:rPr>
                <w:b/>
                <w:lang w:val="en-US"/>
              </w:rPr>
            </w:pPr>
            <w:r w:rsidRPr="00F1042D">
              <w:rPr>
                <w:b/>
                <w:lang w:val="en-US"/>
              </w:rPr>
              <w:t>Application</w:t>
            </w:r>
          </w:p>
        </w:tc>
        <w:tc>
          <w:tcPr>
            <w:tcW w:w="0" w:type="auto"/>
          </w:tcPr>
          <w:p w:rsidR="00F85650" w:rsidRPr="00F1042D" w:rsidRDefault="001C514E" w:rsidP="005823A4">
            <w:pPr>
              <w:keepNext/>
              <w:keepLines/>
              <w:rPr>
                <w:b/>
                <w:lang w:val="en-US"/>
              </w:rPr>
            </w:pPr>
            <w:r>
              <w:rPr>
                <w:b/>
                <w:lang w:val="en-US"/>
              </w:rPr>
              <w:t>M</w:t>
            </w:r>
            <w:r w:rsidR="00F85650">
              <w:rPr>
                <w:b/>
                <w:vertAlign w:val="subscript"/>
                <w:lang w:val="en-US"/>
              </w:rPr>
              <w:t>BF_units</w:t>
            </w:r>
          </w:p>
        </w:tc>
        <w:tc>
          <w:tcPr>
            <w:tcW w:w="0" w:type="auto"/>
          </w:tcPr>
          <w:p w:rsidR="00F85650" w:rsidRPr="00F1042D" w:rsidRDefault="00F85650" w:rsidP="005823A4">
            <w:pPr>
              <w:keepNext/>
              <w:keepLines/>
              <w:rPr>
                <w:b/>
                <w:lang w:val="en-US"/>
              </w:rPr>
            </w:pPr>
            <w:r>
              <w:rPr>
                <w:b/>
                <w:lang w:val="en-US"/>
              </w:rPr>
              <w:t>S</w:t>
            </w:r>
          </w:p>
        </w:tc>
        <w:tc>
          <w:tcPr>
            <w:tcW w:w="0" w:type="auto"/>
          </w:tcPr>
          <w:p w:rsidR="00F85650" w:rsidRPr="00F1042D" w:rsidRDefault="00F85650" w:rsidP="005823A4">
            <w:pPr>
              <w:keepNext/>
              <w:keepLines/>
              <w:rPr>
                <w:b/>
                <w:lang w:val="en-US"/>
              </w:rPr>
            </w:pPr>
            <w:r w:rsidRPr="00F1042D">
              <w:rPr>
                <w:b/>
                <w:lang w:val="en-US"/>
              </w:rPr>
              <w:t>N</w:t>
            </w:r>
            <w:r>
              <w:rPr>
                <w:b/>
                <w:vertAlign w:val="subscript"/>
                <w:lang w:val="en-US"/>
              </w:rPr>
              <w:t>pol</w:t>
            </w:r>
          </w:p>
        </w:tc>
        <w:tc>
          <w:tcPr>
            <w:tcW w:w="0" w:type="auto"/>
          </w:tcPr>
          <w:p w:rsidR="00F85650" w:rsidRPr="00F1042D" w:rsidRDefault="00F85650" w:rsidP="005823A4">
            <w:pPr>
              <w:keepNext/>
              <w:keepLines/>
              <w:rPr>
                <w:b/>
                <w:lang w:val="en-US"/>
              </w:rPr>
            </w:pPr>
            <w:r w:rsidRPr="00F1042D">
              <w:rPr>
                <w:b/>
                <w:lang w:val="en-US"/>
              </w:rPr>
              <w:t>N</w:t>
            </w:r>
            <w:r>
              <w:rPr>
                <w:b/>
                <w:vertAlign w:val="subscript"/>
                <w:lang w:val="en-US"/>
              </w:rPr>
              <w:t>dish</w:t>
            </w:r>
          </w:p>
        </w:tc>
        <w:tc>
          <w:tcPr>
            <w:tcW w:w="0" w:type="auto"/>
          </w:tcPr>
          <w:p w:rsidR="00F85650" w:rsidRPr="00F1042D" w:rsidRDefault="00F85650" w:rsidP="005823A4">
            <w:pPr>
              <w:keepNext/>
              <w:keepLines/>
              <w:rPr>
                <w:b/>
                <w:lang w:val="en-US"/>
              </w:rPr>
            </w:pPr>
            <w:r w:rsidRPr="00F1042D">
              <w:rPr>
                <w:b/>
                <w:lang w:val="en-US"/>
              </w:rPr>
              <w:t>N</w:t>
            </w:r>
            <w:r>
              <w:rPr>
                <w:b/>
                <w:vertAlign w:val="subscript"/>
                <w:lang w:val="en-US"/>
              </w:rPr>
              <w:t>interleave</w:t>
            </w:r>
          </w:p>
        </w:tc>
        <w:tc>
          <w:tcPr>
            <w:tcW w:w="0" w:type="auto"/>
          </w:tcPr>
          <w:p w:rsidR="00F85650" w:rsidRDefault="00F85650" w:rsidP="005823A4">
            <w:pPr>
              <w:keepNext/>
              <w:keepLines/>
              <w:rPr>
                <w:b/>
                <w:lang w:val="en-US"/>
              </w:rPr>
            </w:pPr>
            <w:r>
              <w:rPr>
                <w:b/>
                <w:lang w:val="en-US"/>
              </w:rPr>
              <w:t>F</w:t>
            </w:r>
            <w:r w:rsidRPr="00F85650">
              <w:rPr>
                <w:b/>
                <w:vertAlign w:val="subscript"/>
                <w:lang w:val="en-US"/>
              </w:rPr>
              <w:t>fit</w:t>
            </w:r>
          </w:p>
        </w:tc>
        <w:tc>
          <w:tcPr>
            <w:tcW w:w="0" w:type="auto"/>
          </w:tcPr>
          <w:p w:rsidR="00F85650" w:rsidRPr="00F1042D" w:rsidRDefault="00F85650" w:rsidP="005823A4">
            <w:pPr>
              <w:keepNext/>
              <w:keepLines/>
              <w:rPr>
                <w:b/>
                <w:lang w:val="en-US"/>
              </w:rPr>
            </w:pPr>
            <w:r>
              <w:rPr>
                <w:b/>
                <w:lang w:val="en-US"/>
              </w:rPr>
              <w:t>BF</w:t>
            </w:r>
            <w:r w:rsidRPr="00F1042D">
              <w:rPr>
                <w:b/>
                <w:vertAlign w:val="subscript"/>
                <w:lang w:val="en-US"/>
              </w:rPr>
              <w:t>nof_mult</w:t>
            </w:r>
          </w:p>
        </w:tc>
      </w:tr>
      <w:tr w:rsidR="00BB45C7" w:rsidTr="007E0508">
        <w:tc>
          <w:tcPr>
            <w:tcW w:w="0" w:type="auto"/>
          </w:tcPr>
          <w:p w:rsidR="00BB45C7" w:rsidRDefault="00BB45C7" w:rsidP="003C1EEA">
            <w:pPr>
              <w:keepNext/>
              <w:keepLines/>
              <w:rPr>
                <w:lang w:val="en-US"/>
              </w:rPr>
            </w:pPr>
            <w:r>
              <w:rPr>
                <w:lang w:val="en-US"/>
              </w:rPr>
              <w:t>Apertif BF</w:t>
            </w:r>
          </w:p>
        </w:tc>
        <w:tc>
          <w:tcPr>
            <w:tcW w:w="0" w:type="auto"/>
          </w:tcPr>
          <w:p w:rsidR="00BB45C7" w:rsidRDefault="00BB45C7" w:rsidP="003C1EEA">
            <w:pPr>
              <w:keepNext/>
              <w:keepLines/>
              <w:rPr>
                <w:lang w:val="en-US"/>
              </w:rPr>
            </w:pPr>
            <w:r>
              <w:rPr>
                <w:lang w:val="en-US"/>
              </w:rPr>
              <w:t>4</w:t>
            </w:r>
          </w:p>
        </w:tc>
        <w:tc>
          <w:tcPr>
            <w:tcW w:w="0" w:type="auto"/>
          </w:tcPr>
          <w:p w:rsidR="00BB45C7" w:rsidRDefault="00BB45C7" w:rsidP="003C1EEA">
            <w:pPr>
              <w:keepNext/>
              <w:keepLines/>
              <w:rPr>
                <w:lang w:val="en-US"/>
              </w:rPr>
            </w:pPr>
            <w:r>
              <w:rPr>
                <w:lang w:val="en-US"/>
              </w:rPr>
              <w:t>64</w:t>
            </w:r>
          </w:p>
        </w:tc>
        <w:tc>
          <w:tcPr>
            <w:tcW w:w="0" w:type="auto"/>
          </w:tcPr>
          <w:p w:rsidR="00BB45C7" w:rsidRDefault="00BB45C7" w:rsidP="003C1EEA">
            <w:pPr>
              <w:keepNext/>
              <w:keepLines/>
              <w:rPr>
                <w:lang w:val="en-US"/>
              </w:rPr>
            </w:pPr>
            <w:r>
              <w:rPr>
                <w:lang w:val="en-US"/>
              </w:rPr>
              <w:t>1</w:t>
            </w:r>
          </w:p>
        </w:tc>
        <w:tc>
          <w:tcPr>
            <w:tcW w:w="0" w:type="auto"/>
          </w:tcPr>
          <w:p w:rsidR="00BB45C7" w:rsidRDefault="00BB45C7" w:rsidP="003C1EEA">
            <w:pPr>
              <w:keepNext/>
              <w:keepLines/>
              <w:rPr>
                <w:lang w:val="en-US"/>
              </w:rPr>
            </w:pPr>
            <w:r>
              <w:rPr>
                <w:lang w:val="en-US"/>
              </w:rPr>
              <w:t>-</w:t>
            </w:r>
          </w:p>
        </w:tc>
        <w:tc>
          <w:tcPr>
            <w:tcW w:w="0" w:type="auto"/>
          </w:tcPr>
          <w:p w:rsidR="00BB45C7" w:rsidRDefault="00BB45C7" w:rsidP="003C1EEA">
            <w:pPr>
              <w:keepNext/>
              <w:keepLines/>
              <w:rPr>
                <w:lang w:val="en-US"/>
              </w:rPr>
            </w:pPr>
            <w:r>
              <w:rPr>
                <w:lang w:val="en-US"/>
              </w:rPr>
              <w:t>1</w:t>
            </w:r>
          </w:p>
        </w:tc>
        <w:tc>
          <w:tcPr>
            <w:tcW w:w="0" w:type="auto"/>
          </w:tcPr>
          <w:p w:rsidR="00BB45C7" w:rsidRDefault="00BB45C7" w:rsidP="003C1EEA">
            <w:pPr>
              <w:keepNext/>
              <w:keepLines/>
              <w:rPr>
                <w:lang w:val="en-US"/>
              </w:rPr>
            </w:pPr>
            <w:r>
              <w:rPr>
                <w:lang w:val="en-US"/>
              </w:rPr>
              <w:t>1</w:t>
            </w:r>
          </w:p>
        </w:tc>
        <w:tc>
          <w:tcPr>
            <w:tcW w:w="0" w:type="auto"/>
          </w:tcPr>
          <w:p w:rsidR="00BB45C7" w:rsidRDefault="00BB45C7" w:rsidP="003C1EEA">
            <w:pPr>
              <w:keepNext/>
              <w:keepLines/>
              <w:rPr>
                <w:lang w:val="en-US"/>
              </w:rPr>
            </w:pPr>
            <w:r>
              <w:rPr>
                <w:lang w:val="en-US"/>
              </w:rPr>
              <w:t>4*64*4/1/1=1024</w:t>
            </w:r>
          </w:p>
        </w:tc>
      </w:tr>
      <w:tr w:rsidR="00BB45C7" w:rsidTr="007E0508">
        <w:tc>
          <w:tcPr>
            <w:tcW w:w="0" w:type="auto"/>
          </w:tcPr>
          <w:p w:rsidR="00BB45C7" w:rsidRDefault="00BB45C7" w:rsidP="005823A4">
            <w:pPr>
              <w:keepNext/>
              <w:keepLines/>
              <w:rPr>
                <w:lang w:val="en-US"/>
              </w:rPr>
            </w:pPr>
            <w:r>
              <w:rPr>
                <w:lang w:val="en-US"/>
              </w:rPr>
              <w:t>Arts BF</w:t>
            </w:r>
          </w:p>
        </w:tc>
        <w:tc>
          <w:tcPr>
            <w:tcW w:w="0" w:type="auto"/>
          </w:tcPr>
          <w:p w:rsidR="00BB45C7" w:rsidRDefault="00BB45C7" w:rsidP="005823A4">
            <w:pPr>
              <w:keepNext/>
              <w:keepLines/>
              <w:rPr>
                <w:lang w:val="en-US"/>
              </w:rPr>
            </w:pPr>
            <w:r>
              <w:rPr>
                <w:lang w:val="en-US"/>
              </w:rPr>
              <w:t>12</w:t>
            </w:r>
          </w:p>
        </w:tc>
        <w:tc>
          <w:tcPr>
            <w:tcW w:w="0" w:type="auto"/>
          </w:tcPr>
          <w:p w:rsidR="00BB45C7" w:rsidRDefault="00BB45C7" w:rsidP="005823A4">
            <w:pPr>
              <w:keepNext/>
              <w:keepLines/>
              <w:rPr>
                <w:lang w:val="en-US"/>
              </w:rPr>
            </w:pPr>
            <w:r>
              <w:rPr>
                <w:lang w:val="en-US"/>
              </w:rPr>
              <w:t>-</w:t>
            </w:r>
          </w:p>
        </w:tc>
        <w:tc>
          <w:tcPr>
            <w:tcW w:w="0" w:type="auto"/>
          </w:tcPr>
          <w:p w:rsidR="00BB45C7" w:rsidRDefault="00BB45C7" w:rsidP="005823A4">
            <w:pPr>
              <w:keepNext/>
              <w:keepLines/>
              <w:rPr>
                <w:lang w:val="en-US"/>
              </w:rPr>
            </w:pPr>
            <w:r>
              <w:rPr>
                <w:lang w:val="en-US"/>
              </w:rPr>
              <w:t>2</w:t>
            </w:r>
          </w:p>
        </w:tc>
        <w:tc>
          <w:tcPr>
            <w:tcW w:w="0" w:type="auto"/>
          </w:tcPr>
          <w:p w:rsidR="00BB45C7" w:rsidRDefault="00BB45C7" w:rsidP="005823A4">
            <w:pPr>
              <w:keepNext/>
              <w:keepLines/>
              <w:rPr>
                <w:lang w:val="en-US"/>
              </w:rPr>
            </w:pPr>
            <w:r>
              <w:rPr>
                <w:lang w:val="en-US"/>
              </w:rPr>
              <w:t>12</w:t>
            </w:r>
          </w:p>
        </w:tc>
        <w:tc>
          <w:tcPr>
            <w:tcW w:w="0" w:type="auto"/>
          </w:tcPr>
          <w:p w:rsidR="00BB45C7" w:rsidRDefault="00BB45C7" w:rsidP="005823A4">
            <w:pPr>
              <w:keepNext/>
              <w:keepLines/>
              <w:rPr>
                <w:lang w:val="en-US"/>
              </w:rPr>
            </w:pPr>
            <w:r>
              <w:rPr>
                <w:lang w:val="en-US"/>
              </w:rPr>
              <w:t>2</w:t>
            </w:r>
          </w:p>
        </w:tc>
        <w:tc>
          <w:tcPr>
            <w:tcW w:w="0" w:type="auto"/>
          </w:tcPr>
          <w:p w:rsidR="00BB45C7" w:rsidRDefault="00BB45C7" w:rsidP="0088237F">
            <w:pPr>
              <w:keepNext/>
              <w:keepLines/>
              <w:rPr>
                <w:lang w:val="en-US"/>
              </w:rPr>
            </w:pPr>
            <w:r>
              <w:rPr>
                <w:lang w:val="en-US"/>
              </w:rPr>
              <w:t>1</w:t>
            </w:r>
          </w:p>
        </w:tc>
        <w:tc>
          <w:tcPr>
            <w:tcW w:w="0" w:type="auto"/>
          </w:tcPr>
          <w:p w:rsidR="00BB45C7" w:rsidRDefault="00BB45C7" w:rsidP="00F85650">
            <w:pPr>
              <w:keepNext/>
              <w:keepLines/>
              <w:rPr>
                <w:lang w:val="en-US"/>
              </w:rPr>
            </w:pPr>
            <w:r>
              <w:rPr>
                <w:lang w:val="en-US"/>
              </w:rPr>
              <w:t>12*24*4/2/1 = 576</w:t>
            </w:r>
          </w:p>
        </w:tc>
      </w:tr>
      <w:tr w:rsidR="00BB45C7" w:rsidTr="007E0508">
        <w:tc>
          <w:tcPr>
            <w:tcW w:w="0" w:type="auto"/>
          </w:tcPr>
          <w:p w:rsidR="00BB45C7" w:rsidRDefault="00BB45C7" w:rsidP="005823A4">
            <w:pPr>
              <w:keepNext/>
              <w:keepLines/>
              <w:rPr>
                <w:lang w:val="en-US"/>
              </w:rPr>
            </w:pPr>
            <w:r>
              <w:rPr>
                <w:lang w:val="en-US"/>
              </w:rPr>
              <w:t>Arts BF</w:t>
            </w:r>
          </w:p>
        </w:tc>
        <w:tc>
          <w:tcPr>
            <w:tcW w:w="0" w:type="auto"/>
          </w:tcPr>
          <w:p w:rsidR="00BB45C7" w:rsidRDefault="00BB45C7" w:rsidP="005823A4">
            <w:pPr>
              <w:keepNext/>
              <w:keepLines/>
              <w:rPr>
                <w:lang w:val="en-US"/>
              </w:rPr>
            </w:pPr>
            <w:r>
              <w:rPr>
                <w:lang w:val="en-US"/>
              </w:rPr>
              <w:t>12</w:t>
            </w:r>
          </w:p>
        </w:tc>
        <w:tc>
          <w:tcPr>
            <w:tcW w:w="0" w:type="auto"/>
          </w:tcPr>
          <w:p w:rsidR="00BB45C7" w:rsidRDefault="00BB45C7" w:rsidP="005823A4">
            <w:pPr>
              <w:keepNext/>
              <w:keepLines/>
              <w:rPr>
                <w:lang w:val="en-US"/>
              </w:rPr>
            </w:pPr>
            <w:r>
              <w:rPr>
                <w:lang w:val="en-US"/>
              </w:rPr>
              <w:t>-</w:t>
            </w:r>
          </w:p>
        </w:tc>
        <w:tc>
          <w:tcPr>
            <w:tcW w:w="0" w:type="auto"/>
          </w:tcPr>
          <w:p w:rsidR="00BB45C7" w:rsidRDefault="00BB45C7" w:rsidP="005823A4">
            <w:pPr>
              <w:keepNext/>
              <w:keepLines/>
              <w:rPr>
                <w:lang w:val="en-US"/>
              </w:rPr>
            </w:pPr>
            <w:r>
              <w:rPr>
                <w:lang w:val="en-US"/>
              </w:rPr>
              <w:t>2</w:t>
            </w:r>
          </w:p>
        </w:tc>
        <w:tc>
          <w:tcPr>
            <w:tcW w:w="0" w:type="auto"/>
          </w:tcPr>
          <w:p w:rsidR="00BB45C7" w:rsidRDefault="00BB45C7" w:rsidP="005823A4">
            <w:pPr>
              <w:keepNext/>
              <w:keepLines/>
              <w:rPr>
                <w:lang w:val="en-US"/>
              </w:rPr>
            </w:pPr>
            <w:r>
              <w:rPr>
                <w:lang w:val="en-US"/>
              </w:rPr>
              <w:t>12</w:t>
            </w:r>
          </w:p>
        </w:tc>
        <w:tc>
          <w:tcPr>
            <w:tcW w:w="0" w:type="auto"/>
          </w:tcPr>
          <w:p w:rsidR="00BB45C7" w:rsidRDefault="00BB45C7" w:rsidP="005823A4">
            <w:pPr>
              <w:keepNext/>
              <w:keepLines/>
              <w:rPr>
                <w:lang w:val="en-US"/>
              </w:rPr>
            </w:pPr>
            <w:r>
              <w:rPr>
                <w:lang w:val="en-US"/>
              </w:rPr>
              <w:t>2</w:t>
            </w:r>
          </w:p>
        </w:tc>
        <w:tc>
          <w:tcPr>
            <w:tcW w:w="0" w:type="auto"/>
          </w:tcPr>
          <w:p w:rsidR="00BB45C7" w:rsidRDefault="00BB45C7" w:rsidP="0088237F">
            <w:pPr>
              <w:keepNext/>
              <w:keepLines/>
              <w:rPr>
                <w:lang w:val="en-US"/>
              </w:rPr>
            </w:pPr>
            <w:r>
              <w:rPr>
                <w:lang w:val="en-US"/>
              </w:rPr>
              <w:t>2</w:t>
            </w:r>
          </w:p>
        </w:tc>
        <w:tc>
          <w:tcPr>
            <w:tcW w:w="0" w:type="auto"/>
          </w:tcPr>
          <w:p w:rsidR="00BB45C7" w:rsidRDefault="00BB45C7" w:rsidP="00F85650">
            <w:pPr>
              <w:keepNext/>
              <w:keepLines/>
              <w:rPr>
                <w:lang w:val="en-US"/>
              </w:rPr>
            </w:pPr>
            <w:r>
              <w:rPr>
                <w:lang w:val="en-US"/>
              </w:rPr>
              <w:t>12*24*4/2/2 = 288</w:t>
            </w:r>
          </w:p>
        </w:tc>
      </w:tr>
      <w:tr w:rsidR="00BB45C7" w:rsidTr="007E0508">
        <w:tc>
          <w:tcPr>
            <w:tcW w:w="0" w:type="auto"/>
          </w:tcPr>
          <w:p w:rsidR="00BB45C7" w:rsidRDefault="00BB45C7" w:rsidP="005823A4">
            <w:pPr>
              <w:keepNext/>
              <w:keepLines/>
              <w:rPr>
                <w:lang w:val="en-US"/>
              </w:rPr>
            </w:pPr>
          </w:p>
        </w:tc>
        <w:tc>
          <w:tcPr>
            <w:tcW w:w="0" w:type="auto"/>
          </w:tcPr>
          <w:p w:rsidR="00BB45C7" w:rsidRDefault="00BB45C7" w:rsidP="005823A4">
            <w:pPr>
              <w:keepNext/>
              <w:keepLines/>
              <w:rPr>
                <w:lang w:val="en-US"/>
              </w:rPr>
            </w:pPr>
          </w:p>
        </w:tc>
        <w:tc>
          <w:tcPr>
            <w:tcW w:w="0" w:type="auto"/>
          </w:tcPr>
          <w:p w:rsidR="00BB45C7" w:rsidRDefault="00BB45C7" w:rsidP="005823A4">
            <w:pPr>
              <w:keepNext/>
              <w:keepLines/>
              <w:rPr>
                <w:lang w:val="en-US"/>
              </w:rPr>
            </w:pPr>
          </w:p>
        </w:tc>
        <w:tc>
          <w:tcPr>
            <w:tcW w:w="0" w:type="auto"/>
          </w:tcPr>
          <w:p w:rsidR="00BB45C7" w:rsidRDefault="00BB45C7" w:rsidP="005823A4">
            <w:pPr>
              <w:keepNext/>
              <w:keepLines/>
              <w:rPr>
                <w:lang w:val="en-US"/>
              </w:rPr>
            </w:pPr>
          </w:p>
        </w:tc>
        <w:tc>
          <w:tcPr>
            <w:tcW w:w="0" w:type="auto"/>
          </w:tcPr>
          <w:p w:rsidR="00BB45C7" w:rsidRDefault="00BB45C7" w:rsidP="005823A4">
            <w:pPr>
              <w:keepNext/>
              <w:keepLines/>
              <w:rPr>
                <w:lang w:val="en-US"/>
              </w:rPr>
            </w:pPr>
          </w:p>
        </w:tc>
        <w:tc>
          <w:tcPr>
            <w:tcW w:w="0" w:type="auto"/>
          </w:tcPr>
          <w:p w:rsidR="00BB45C7" w:rsidRDefault="00BB45C7" w:rsidP="005823A4">
            <w:pPr>
              <w:keepNext/>
              <w:keepLines/>
              <w:rPr>
                <w:lang w:val="en-US"/>
              </w:rPr>
            </w:pPr>
          </w:p>
        </w:tc>
        <w:tc>
          <w:tcPr>
            <w:tcW w:w="0" w:type="auto"/>
          </w:tcPr>
          <w:p w:rsidR="00BB45C7" w:rsidRDefault="00BB45C7" w:rsidP="005823A4">
            <w:pPr>
              <w:keepNext/>
              <w:keepLines/>
              <w:rPr>
                <w:lang w:val="en-US"/>
              </w:rPr>
            </w:pPr>
          </w:p>
        </w:tc>
        <w:tc>
          <w:tcPr>
            <w:tcW w:w="0" w:type="auto"/>
          </w:tcPr>
          <w:p w:rsidR="00BB45C7" w:rsidRDefault="00BB45C7" w:rsidP="005823A4">
            <w:pPr>
              <w:keepNext/>
              <w:keepLines/>
              <w:rPr>
                <w:lang w:val="en-US"/>
              </w:rPr>
            </w:pPr>
          </w:p>
        </w:tc>
      </w:tr>
    </w:tbl>
    <w:p w:rsidR="005823A4" w:rsidRPr="00011D58" w:rsidRDefault="005823A4" w:rsidP="00F85650">
      <w:pPr>
        <w:pStyle w:val="Caption"/>
        <w:keepNext/>
        <w:keepLines/>
        <w:rPr>
          <w:lang w:val="en-US"/>
        </w:rPr>
      </w:pPr>
      <w:bookmarkStart w:id="124" w:name="_Ref421085774"/>
      <w:r>
        <w:t xml:space="preserve">Table </w:t>
      </w:r>
      <w:r>
        <w:fldChar w:fldCharType="begin"/>
      </w:r>
      <w:r>
        <w:instrText xml:space="preserve"> SEQ Table \* ARABIC </w:instrText>
      </w:r>
      <w:r>
        <w:fldChar w:fldCharType="separate"/>
      </w:r>
      <w:r w:rsidR="00DD526D">
        <w:rPr>
          <w:noProof/>
        </w:rPr>
        <w:t>6</w:t>
      </w:r>
      <w:r>
        <w:fldChar w:fldCharType="end"/>
      </w:r>
      <w:bookmarkEnd w:id="124"/>
      <w:r>
        <w:t>: Multiplier usage</w:t>
      </w:r>
      <w:r>
        <w:rPr>
          <w:noProof/>
        </w:rPr>
        <w:t xml:space="preserve"> for the </w:t>
      </w:r>
      <w:r w:rsidR="0088237F">
        <w:rPr>
          <w:noProof/>
        </w:rPr>
        <w:t>‘voltage’ beamformer (BF)</w:t>
      </w:r>
      <w:r w:rsidR="0088237F" w:rsidRPr="0088237F">
        <w:rPr>
          <w:noProof/>
        </w:rPr>
        <w:t xml:space="preserve"> </w:t>
      </w:r>
      <w:r w:rsidR="0088237F">
        <w:rPr>
          <w:noProof/>
        </w:rPr>
        <w:t>with P</w:t>
      </w:r>
      <w:r w:rsidR="0088237F" w:rsidRPr="0088237F">
        <w:rPr>
          <w:noProof/>
          <w:vertAlign w:val="subscript"/>
        </w:rPr>
        <w:t>cmult</w:t>
      </w:r>
      <w:r w:rsidR="0088237F">
        <w:rPr>
          <w:noProof/>
        </w:rPr>
        <w:t>=4</w:t>
      </w:r>
    </w:p>
    <w:p w:rsidR="00210575" w:rsidRPr="00210575" w:rsidRDefault="00210575" w:rsidP="00210575">
      <w:pPr>
        <w:rPr>
          <w:lang w:val="en-US"/>
        </w:rPr>
      </w:pPr>
    </w:p>
    <w:p w:rsidR="00210575" w:rsidRDefault="00210575" w:rsidP="00210575">
      <w:pPr>
        <w:pStyle w:val="Heading3"/>
        <w:rPr>
          <w:lang w:val="en-US"/>
        </w:rPr>
      </w:pPr>
      <w:bookmarkStart w:id="125" w:name="_Toc421706124"/>
      <w:r>
        <w:rPr>
          <w:lang w:val="en-US"/>
        </w:rPr>
        <w:lastRenderedPageBreak/>
        <w:t>Memory usage</w:t>
      </w:r>
      <w:bookmarkEnd w:id="125"/>
    </w:p>
    <w:p w:rsidR="00F85650" w:rsidRDefault="00F85650" w:rsidP="00F85650">
      <w:pPr>
        <w:rPr>
          <w:lang w:val="en-US"/>
        </w:rPr>
      </w:pPr>
      <w:r>
        <w:rPr>
          <w:lang w:val="en-US"/>
        </w:rPr>
        <w:t>The BF Mac does not use RAM. If the BF power statistics are needed then these use a few M9K RAM blocks per BF unit.</w:t>
      </w:r>
    </w:p>
    <w:p w:rsidR="00F85650" w:rsidRPr="00F85650" w:rsidRDefault="00F85650" w:rsidP="00F85650">
      <w:pPr>
        <w:rPr>
          <w:lang w:val="en-US"/>
        </w:rPr>
      </w:pPr>
    </w:p>
    <w:p w:rsidR="00210575" w:rsidRPr="001533E3" w:rsidRDefault="00210575" w:rsidP="00210575">
      <w:pPr>
        <w:pStyle w:val="Heading3"/>
        <w:rPr>
          <w:lang w:val="en-US"/>
        </w:rPr>
      </w:pPr>
      <w:bookmarkStart w:id="126" w:name="_Toc421706125"/>
      <w:r>
        <w:rPr>
          <w:lang w:val="en-US"/>
        </w:rPr>
        <w:t>Input - output</w:t>
      </w:r>
      <w:bookmarkEnd w:id="126"/>
    </w:p>
    <w:p w:rsidR="00DB364C" w:rsidRDefault="00210575" w:rsidP="00210575">
      <w:pPr>
        <w:rPr>
          <w:lang w:val="en-US"/>
        </w:rPr>
      </w:pPr>
      <w:r>
        <w:rPr>
          <w:lang w:val="en-US"/>
        </w:rPr>
        <w:t>W</w:t>
      </w:r>
      <w:r w:rsidR="00AF30F7">
        <w:rPr>
          <w:lang w:val="en-US"/>
        </w:rPr>
        <w:t xml:space="preserve">ith </w:t>
      </w:r>
      <w:r w:rsidR="00AF30F7">
        <w:rPr>
          <w:lang w:val="en-US"/>
        </w:rPr>
        <w:fldChar w:fldCharType="begin"/>
      </w:r>
      <w:r w:rsidR="00AF30F7">
        <w:rPr>
          <w:lang w:val="en-US"/>
        </w:rPr>
        <w:instrText xml:space="preserve"> REF _Ref419731039 \h </w:instrText>
      </w:r>
      <w:r w:rsidR="00AF30F7">
        <w:rPr>
          <w:lang w:val="en-US"/>
        </w:rPr>
      </w:r>
      <w:r w:rsidR="00AF30F7">
        <w:rPr>
          <w:lang w:val="en-US"/>
        </w:rPr>
        <w:fldChar w:fldCharType="separate"/>
      </w:r>
      <w:r w:rsidR="00DD526D">
        <w:t xml:space="preserve">Equation </w:t>
      </w:r>
      <w:r w:rsidR="00DD526D">
        <w:rPr>
          <w:noProof/>
        </w:rPr>
        <w:t>47</w:t>
      </w:r>
      <w:r w:rsidR="00AF30F7">
        <w:rPr>
          <w:lang w:val="en-US"/>
        </w:rPr>
        <w:fldChar w:fldCharType="end"/>
      </w:r>
      <w:r w:rsidR="00AF30F7">
        <w:rPr>
          <w:lang w:val="en-US"/>
        </w:rPr>
        <w:t xml:space="preserve"> </w:t>
      </w:r>
      <w:r w:rsidR="00DB364C">
        <w:rPr>
          <w:lang w:val="en-US"/>
        </w:rPr>
        <w:t xml:space="preserve">the BF component with input </w:t>
      </w:r>
      <w:r w:rsidR="00DB364C">
        <w:rPr>
          <w:i/>
          <w:lang w:val="en-US"/>
        </w:rPr>
        <w:t>s</w:t>
      </w:r>
      <w:r w:rsidR="00DB364C">
        <w:rPr>
          <w:lang w:val="en-US"/>
        </w:rPr>
        <w:t xml:space="preserve"> and output </w:t>
      </w:r>
      <w:r w:rsidR="00DB364C" w:rsidRPr="00685AAE">
        <w:rPr>
          <w:i/>
          <w:lang w:val="en-US"/>
        </w:rPr>
        <w:t>b</w:t>
      </w:r>
      <w:r w:rsidR="00DB364C">
        <w:rPr>
          <w:lang w:val="en-US"/>
        </w:rPr>
        <w:t xml:space="preserve"> can be described by: </w:t>
      </w:r>
    </w:p>
    <w:p w:rsidR="00DB364C" w:rsidRDefault="00DB364C" w:rsidP="00DB364C">
      <w:pPr>
        <w:rPr>
          <w:lang w:val="en-US"/>
        </w:rPr>
      </w:pPr>
    </w:p>
    <w:p w:rsidR="00DB364C" w:rsidRPr="00E263AB" w:rsidRDefault="00DB364C" w:rsidP="00DB364C">
      <w:pPr>
        <w:pStyle w:val="Caption"/>
        <w:rPr>
          <w:b w:val="0"/>
          <w:lang w:val="en-US"/>
        </w:rPr>
      </w:pPr>
      <w:bookmarkStart w:id="127" w:name="_Ref419731013"/>
      <w:r>
        <w:t xml:space="preserve">Equation </w:t>
      </w:r>
      <w:r>
        <w:fldChar w:fldCharType="begin"/>
      </w:r>
      <w:r>
        <w:instrText xml:space="preserve"> SEQ Equation \* ARABIC </w:instrText>
      </w:r>
      <w:r>
        <w:fldChar w:fldCharType="separate"/>
      </w:r>
      <w:r w:rsidR="00DD526D">
        <w:rPr>
          <w:noProof/>
        </w:rPr>
        <w:t>49</w:t>
      </w:r>
      <w:r>
        <w:fldChar w:fldCharType="end"/>
      </w:r>
      <w:bookmarkEnd w:id="127"/>
      <w:r>
        <w:t>:</w:t>
      </w:r>
      <w:r>
        <w:tab/>
      </w:r>
      <m:oMath>
        <m:r>
          <m:rPr>
            <m:sty m:val="bi"/>
          </m:rPr>
          <w:rPr>
            <w:rFonts w:ascii="Cambria Math" w:hAnsi="Cambria Math"/>
            <w:lang w:val="en-US"/>
          </w:rPr>
          <m:t>b</m:t>
        </m:r>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i/>
                <w:lang w:val="en-US"/>
              </w:rPr>
            </m:ctrlPr>
          </m:dPr>
          <m:e>
            <m:r>
              <m:rPr>
                <m:sty m:val="bi"/>
              </m:rPr>
              <w:rPr>
                <w:rFonts w:ascii="Cambria Math" w:hAnsi="Cambria Math"/>
                <w:lang w:val="en-US"/>
              </w:rPr>
              <m:t>f</m:t>
            </m:r>
          </m:e>
        </m:d>
        <m:d>
          <m:dPr>
            <m:begChr m:val="["/>
            <m:endChr m:val="]"/>
            <m:ctrlPr>
              <w:rPr>
                <w:rFonts w:ascii="Cambria Math" w:hAnsi="Cambria Math"/>
                <w:i/>
                <w:lang w:val="en-US"/>
              </w:rPr>
            </m:ctrlPr>
          </m:dPr>
          <m:e>
            <m:r>
              <m:rPr>
                <m:sty m:val="bi"/>
              </m:rPr>
              <w:rPr>
                <w:rFonts w:ascii="Cambria Math" w:hAnsi="Cambria Math"/>
                <w:lang w:val="en-US"/>
              </w:rPr>
              <m:t>k</m:t>
            </m:r>
          </m:e>
        </m:d>
        <m:r>
          <m:rPr>
            <m:sty m:val="bi"/>
          </m:rPr>
          <w:rPr>
            <w:rFonts w:ascii="Cambria Math" w:hAnsi="Cambria Math"/>
            <w:lang w:val="en-US"/>
          </w:rPr>
          <m:t>=BF</m:t>
        </m:r>
        <m:d>
          <m:dPr>
            <m:begChr m:val="{"/>
            <m:endChr m:val="}"/>
            <m:ctrlPr>
              <w:rPr>
                <w:rFonts w:ascii="Cambria Math" w:hAnsi="Cambria Math"/>
                <w:b w:val="0"/>
                <w:i/>
                <w:lang w:val="en-US"/>
              </w:rPr>
            </m:ctrlPr>
          </m:dPr>
          <m:e>
            <m:sSub>
              <m:sSubPr>
                <m:ctrlPr>
                  <w:rPr>
                    <w:rFonts w:ascii="Cambria Math" w:hAnsi="Cambria Math"/>
                    <w:b w:val="0"/>
                    <w:i/>
                    <w:lang w:val="en-US"/>
                  </w:rPr>
                </m:ctrlPr>
              </m:sSubPr>
              <m:e>
                <m:r>
                  <m:rPr>
                    <m:sty m:val="bi"/>
                  </m:rPr>
                  <w:rPr>
                    <w:rFonts w:ascii="Cambria Math" w:hAnsi="Cambria Math"/>
                    <w:lang w:val="en-US"/>
                  </w:rPr>
                  <m:t>s</m:t>
                </m:r>
              </m:e>
              <m:sub>
                <m:r>
                  <m:rPr>
                    <m:sty m:val="bi"/>
                  </m:rPr>
                  <w:rPr>
                    <w:rFonts w:ascii="Cambria Math" w:hAnsi="Cambria Math"/>
                    <w:lang w:val="en-US"/>
                  </w:rPr>
                  <m:t>sp</m:t>
                </m:r>
              </m:sub>
            </m:sSub>
            <m:d>
              <m:dPr>
                <m:begChr m:val="["/>
                <m:endChr m:val="]"/>
                <m:ctrlPr>
                  <w:rPr>
                    <w:rFonts w:ascii="Cambria Math" w:hAnsi="Cambria Math"/>
                    <w:b w:val="0"/>
                    <w:i/>
                    <w:lang w:val="en-US"/>
                  </w:rPr>
                </m:ctrlPr>
              </m:dPr>
              <m:e>
                <m:r>
                  <m:rPr>
                    <m:sty m:val="bi"/>
                  </m:rPr>
                  <w:rPr>
                    <w:rFonts w:ascii="Cambria Math" w:hAnsi="Cambria Math"/>
                    <w:lang w:val="en-US"/>
                  </w:rPr>
                  <m:t>t</m:t>
                </m:r>
              </m:e>
            </m:d>
            <m:d>
              <m:dPr>
                <m:begChr m:val="["/>
                <m:endChr m:val="]"/>
                <m:ctrlPr>
                  <w:rPr>
                    <w:rFonts w:ascii="Cambria Math" w:hAnsi="Cambria Math"/>
                    <w:b w:val="0"/>
                    <w:i/>
                    <w:lang w:val="en-US"/>
                  </w:rPr>
                </m:ctrlPr>
              </m:dPr>
              <m:e>
                <m:r>
                  <m:rPr>
                    <m:sty m:val="bi"/>
                  </m:rPr>
                  <w:rPr>
                    <w:rFonts w:ascii="Cambria Math" w:hAnsi="Cambria Math"/>
                    <w:lang w:val="en-US"/>
                  </w:rPr>
                  <m:t>f</m:t>
                </m:r>
              </m:e>
            </m:d>
            <m:d>
              <m:dPr>
                <m:begChr m:val="["/>
                <m:endChr m:val="]"/>
                <m:ctrlPr>
                  <w:rPr>
                    <w:rFonts w:ascii="Cambria Math" w:hAnsi="Cambria Math"/>
                    <w:b w:val="0"/>
                    <w:i/>
                    <w:lang w:val="en-US"/>
                  </w:rPr>
                </m:ctrlPr>
              </m:dPr>
              <m:e>
                <m:r>
                  <m:rPr>
                    <m:sty m:val="bi"/>
                  </m:rPr>
                  <w:rPr>
                    <w:rFonts w:ascii="Cambria Math" w:hAnsi="Cambria Math"/>
                    <w:lang w:val="en-US"/>
                  </w:rPr>
                  <m:t>k</m:t>
                </m:r>
              </m:e>
            </m:d>
          </m:e>
        </m:d>
      </m:oMath>
    </w:p>
    <w:p w:rsidR="00DB364C" w:rsidRDefault="00DB364C" w:rsidP="00DB364C">
      <w:pPr>
        <w:rPr>
          <w:lang w:val="en-US"/>
        </w:rPr>
      </w:pPr>
    </w:p>
    <w:p w:rsidR="00DB364C" w:rsidRDefault="00DB364C" w:rsidP="00DB364C">
      <w:pPr>
        <w:rPr>
          <w:lang w:val="en-US"/>
        </w:rPr>
      </w:pPr>
      <w:r>
        <w:rPr>
          <w:lang w:val="en-US"/>
        </w:rPr>
        <w:t>Per time block the BF needs N</w:t>
      </w:r>
      <w:r w:rsidRPr="00DB364C">
        <w:rPr>
          <w:vertAlign w:val="subscript"/>
          <w:lang w:val="en-US"/>
        </w:rPr>
        <w:t>sp</w:t>
      </w:r>
      <w:r>
        <w:rPr>
          <w:lang w:val="en-US"/>
        </w:rPr>
        <w:t xml:space="preserve"> * N * K</w:t>
      </w:r>
      <w:r w:rsidR="00031530" w:rsidRPr="00031530">
        <w:rPr>
          <w:vertAlign w:val="subscript"/>
          <w:lang w:val="en-US"/>
        </w:rPr>
        <w:t>CB</w:t>
      </w:r>
      <w:r>
        <w:rPr>
          <w:lang w:val="en-US"/>
        </w:rPr>
        <w:t xml:space="preserve"> weights. Typically the same weights can be used for multiple time blocks. The weights are updated via the MM interface.</w:t>
      </w:r>
    </w:p>
    <w:p w:rsidR="00DB364C" w:rsidRDefault="00DB364C" w:rsidP="00DB364C">
      <w:pPr>
        <w:rPr>
          <w:lang w:val="en-US"/>
        </w:rPr>
      </w:pPr>
    </w:p>
    <w:p w:rsidR="00410B71" w:rsidRDefault="00410B71" w:rsidP="00DB364C">
      <w:pPr>
        <w:rPr>
          <w:lang w:val="en-US"/>
        </w:rPr>
      </w:pPr>
    </w:p>
    <w:p w:rsidR="00410B71" w:rsidRDefault="00410B71" w:rsidP="00410B71">
      <w:pPr>
        <w:pStyle w:val="Heading2"/>
        <w:rPr>
          <w:lang w:val="en-US"/>
        </w:rPr>
      </w:pPr>
      <w:bookmarkStart w:id="128" w:name="_Toc421706126"/>
      <w:r>
        <w:rPr>
          <w:lang w:val="en-US"/>
        </w:rPr>
        <w:t>IBF unit component</w:t>
      </w:r>
      <w:bookmarkEnd w:id="128"/>
    </w:p>
    <w:p w:rsidR="00410B71" w:rsidRDefault="00410B71" w:rsidP="00DB364C">
      <w:pPr>
        <w:rPr>
          <w:lang w:val="en-US"/>
        </w:rPr>
      </w:pPr>
    </w:p>
    <w:p w:rsidR="00410B71" w:rsidRDefault="00410B71" w:rsidP="00DB364C">
      <w:pPr>
        <w:rPr>
          <w:lang w:val="en-US"/>
        </w:rPr>
      </w:pPr>
    </w:p>
    <w:p w:rsidR="00410B71" w:rsidRDefault="00410B71" w:rsidP="00DB364C">
      <w:pPr>
        <w:rPr>
          <w:lang w:val="en-US"/>
        </w:rPr>
      </w:pPr>
    </w:p>
    <w:sectPr w:rsidR="00410B71" w:rsidSect="002B505C">
      <w:headerReference w:type="even" r:id="rId25"/>
      <w:headerReference w:type="default" r:id="rId26"/>
      <w:type w:val="continuous"/>
      <w:pgSz w:w="11907" w:h="16840" w:code="9"/>
      <w:pgMar w:top="1701" w:right="851" w:bottom="1701"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84F" w:rsidRDefault="00C9784F">
      <w:r>
        <w:separator/>
      </w:r>
    </w:p>
  </w:endnote>
  <w:endnote w:type="continuationSeparator" w:id="0">
    <w:p w:rsidR="00C9784F" w:rsidRDefault="00C97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CellMar>
        <w:top w:w="28" w:type="dxa"/>
        <w:bottom w:w="28" w:type="dxa"/>
      </w:tblCellMar>
      <w:tblLook w:val="0000" w:firstRow="0" w:lastRow="0" w:firstColumn="0" w:lastColumn="0" w:noHBand="0" w:noVBand="0"/>
    </w:tblPr>
    <w:tblGrid>
      <w:gridCol w:w="3308"/>
      <w:gridCol w:w="3309"/>
      <w:gridCol w:w="773"/>
      <w:gridCol w:w="2464"/>
    </w:tblGrid>
    <w:tr w:rsidR="00215F7E" w:rsidTr="002B505C">
      <w:trPr>
        <w:cantSplit/>
        <w:trHeight w:val="227"/>
      </w:trPr>
      <w:tc>
        <w:tcPr>
          <w:tcW w:w="1679" w:type="pct"/>
          <w:vMerge w:val="restart"/>
          <w:vAlign w:val="center"/>
        </w:tcPr>
        <w:p w:rsidR="00215F7E" w:rsidRDefault="00215F7E" w:rsidP="00DD2700">
          <w:pPr>
            <w:pStyle w:val="Footer"/>
            <w:tabs>
              <w:tab w:val="clear" w:pos="4320"/>
              <w:tab w:val="clear" w:pos="8640"/>
            </w:tabs>
            <w:ind w:right="360"/>
            <w:jc w:val="center"/>
          </w:pPr>
          <w:r>
            <w:t>ASTRON</w:t>
          </w:r>
        </w:p>
      </w:tc>
      <w:tc>
        <w:tcPr>
          <w:tcW w:w="1679" w:type="pct"/>
          <w:vMerge w:val="restart"/>
          <w:vAlign w:val="center"/>
        </w:tcPr>
        <w:p w:rsidR="00215F7E" w:rsidRPr="00B845D2" w:rsidRDefault="00215F7E">
          <w:pPr>
            <w:pStyle w:val="Footer"/>
            <w:jc w:val="center"/>
            <w:rPr>
              <w:b/>
              <w:bCs/>
              <w:sz w:val="32"/>
              <w:lang w:val="nl-NL"/>
            </w:rPr>
          </w:pPr>
          <w:r>
            <w:rPr>
              <w:b/>
              <w:bCs/>
              <w:sz w:val="32"/>
              <w:lang w:val="nl-NL"/>
            </w:rPr>
            <w:t>DESP</w:t>
          </w:r>
        </w:p>
      </w:tc>
      <w:tc>
        <w:tcPr>
          <w:tcW w:w="392" w:type="pct"/>
          <w:vAlign w:val="center"/>
        </w:tcPr>
        <w:p w:rsidR="00215F7E" w:rsidRDefault="00215F7E">
          <w:pPr>
            <w:pStyle w:val="Footer"/>
            <w:rPr>
              <w:b/>
              <w:sz w:val="14"/>
              <w:lang w:val="en-US"/>
            </w:rPr>
          </w:pPr>
          <w:r>
            <w:rPr>
              <w:b/>
              <w:sz w:val="14"/>
              <w:lang w:val="en-US"/>
            </w:rPr>
            <w:t>Doc.nr.:</w:t>
          </w:r>
        </w:p>
      </w:tc>
      <w:tc>
        <w:tcPr>
          <w:tcW w:w="1250" w:type="pct"/>
          <w:vAlign w:val="center"/>
        </w:tcPr>
        <w:p w:rsidR="00215F7E" w:rsidRDefault="00215F7E" w:rsidP="00B66D1C">
          <w:pPr>
            <w:pStyle w:val="Footer"/>
            <w:rPr>
              <w:lang w:val="en-US"/>
            </w:rPr>
          </w:pPr>
          <w:r>
            <w:rPr>
              <w:lang w:val="en-US"/>
            </w:rPr>
            <w:t>ASTRON-SP-062</w:t>
          </w:r>
        </w:p>
      </w:tc>
    </w:tr>
    <w:tr w:rsidR="00215F7E" w:rsidTr="002B505C">
      <w:trPr>
        <w:cantSplit/>
        <w:trHeight w:val="227"/>
      </w:trPr>
      <w:tc>
        <w:tcPr>
          <w:tcW w:w="1679" w:type="pct"/>
          <w:vMerge/>
          <w:vAlign w:val="center"/>
        </w:tcPr>
        <w:p w:rsidR="00215F7E" w:rsidRDefault="00215F7E">
          <w:pPr>
            <w:pStyle w:val="Footer"/>
            <w:rPr>
              <w:lang w:val="en-US"/>
            </w:rPr>
          </w:pPr>
        </w:p>
      </w:tc>
      <w:tc>
        <w:tcPr>
          <w:tcW w:w="1679" w:type="pct"/>
          <w:vMerge/>
          <w:vAlign w:val="center"/>
        </w:tcPr>
        <w:p w:rsidR="00215F7E" w:rsidRDefault="00215F7E">
          <w:pPr>
            <w:pStyle w:val="Footer"/>
            <w:rPr>
              <w:sz w:val="32"/>
              <w:lang w:val="en-US"/>
            </w:rPr>
          </w:pPr>
        </w:p>
      </w:tc>
      <w:tc>
        <w:tcPr>
          <w:tcW w:w="392" w:type="pct"/>
          <w:vAlign w:val="center"/>
        </w:tcPr>
        <w:p w:rsidR="00215F7E" w:rsidRDefault="00215F7E">
          <w:pPr>
            <w:pStyle w:val="Footer"/>
            <w:rPr>
              <w:b/>
              <w:sz w:val="14"/>
            </w:rPr>
          </w:pPr>
          <w:r>
            <w:rPr>
              <w:b/>
              <w:sz w:val="14"/>
            </w:rPr>
            <w:t>Rev.:</w:t>
          </w:r>
        </w:p>
      </w:tc>
      <w:tc>
        <w:tcPr>
          <w:tcW w:w="1250" w:type="pct"/>
          <w:vAlign w:val="center"/>
        </w:tcPr>
        <w:p w:rsidR="00215F7E" w:rsidRDefault="00215F7E">
          <w:pPr>
            <w:pStyle w:val="Footer"/>
          </w:pPr>
        </w:p>
      </w:tc>
    </w:tr>
    <w:tr w:rsidR="00215F7E" w:rsidTr="002B505C">
      <w:trPr>
        <w:cantSplit/>
        <w:trHeight w:val="227"/>
      </w:trPr>
      <w:tc>
        <w:tcPr>
          <w:tcW w:w="1679" w:type="pct"/>
          <w:vMerge/>
          <w:vAlign w:val="center"/>
        </w:tcPr>
        <w:p w:rsidR="00215F7E" w:rsidRDefault="00215F7E">
          <w:pPr>
            <w:pStyle w:val="Footer"/>
          </w:pPr>
        </w:p>
      </w:tc>
      <w:tc>
        <w:tcPr>
          <w:tcW w:w="1679" w:type="pct"/>
          <w:vMerge/>
          <w:vAlign w:val="center"/>
        </w:tcPr>
        <w:p w:rsidR="00215F7E" w:rsidRDefault="00215F7E">
          <w:pPr>
            <w:pStyle w:val="Footer"/>
            <w:rPr>
              <w:sz w:val="32"/>
            </w:rPr>
          </w:pPr>
        </w:p>
      </w:tc>
      <w:tc>
        <w:tcPr>
          <w:tcW w:w="392" w:type="pct"/>
          <w:vAlign w:val="center"/>
        </w:tcPr>
        <w:p w:rsidR="00215F7E" w:rsidRDefault="00215F7E">
          <w:pPr>
            <w:pStyle w:val="Footer"/>
            <w:rPr>
              <w:b/>
              <w:sz w:val="14"/>
            </w:rPr>
          </w:pPr>
          <w:r>
            <w:rPr>
              <w:b/>
              <w:sz w:val="14"/>
            </w:rPr>
            <w:t>Date:</w:t>
          </w:r>
        </w:p>
      </w:tc>
      <w:tc>
        <w:tcPr>
          <w:tcW w:w="1250" w:type="pct"/>
          <w:vAlign w:val="center"/>
        </w:tcPr>
        <w:p w:rsidR="00215F7E" w:rsidRDefault="00215F7E">
          <w:pPr>
            <w:pStyle w:val="Footer"/>
          </w:pPr>
        </w:p>
      </w:tc>
    </w:tr>
    <w:tr w:rsidR="00215F7E" w:rsidTr="002B505C">
      <w:trPr>
        <w:cantSplit/>
        <w:trHeight w:val="227"/>
      </w:trPr>
      <w:tc>
        <w:tcPr>
          <w:tcW w:w="1679" w:type="pct"/>
          <w:vMerge/>
          <w:vAlign w:val="center"/>
        </w:tcPr>
        <w:p w:rsidR="00215F7E" w:rsidRDefault="00215F7E">
          <w:pPr>
            <w:pStyle w:val="Footer"/>
          </w:pPr>
        </w:p>
      </w:tc>
      <w:tc>
        <w:tcPr>
          <w:tcW w:w="1679" w:type="pct"/>
          <w:vMerge/>
          <w:vAlign w:val="center"/>
        </w:tcPr>
        <w:p w:rsidR="00215F7E" w:rsidRDefault="00215F7E">
          <w:pPr>
            <w:pStyle w:val="Footer"/>
            <w:rPr>
              <w:sz w:val="32"/>
            </w:rPr>
          </w:pPr>
        </w:p>
      </w:tc>
      <w:tc>
        <w:tcPr>
          <w:tcW w:w="392" w:type="pct"/>
          <w:vAlign w:val="center"/>
        </w:tcPr>
        <w:p w:rsidR="00215F7E" w:rsidRDefault="00215F7E">
          <w:pPr>
            <w:pStyle w:val="Footer"/>
            <w:rPr>
              <w:b/>
              <w:sz w:val="14"/>
            </w:rPr>
          </w:pPr>
          <w:r>
            <w:rPr>
              <w:b/>
              <w:sz w:val="14"/>
            </w:rPr>
            <w:t>Class.:</w:t>
          </w:r>
        </w:p>
      </w:tc>
      <w:tc>
        <w:tcPr>
          <w:tcW w:w="1250" w:type="pct"/>
          <w:vAlign w:val="center"/>
        </w:tcPr>
        <w:p w:rsidR="00215F7E" w:rsidRDefault="00215F7E">
          <w:pPr>
            <w:pStyle w:val="Footer"/>
          </w:pPr>
        </w:p>
      </w:tc>
    </w:tr>
  </w:tbl>
  <w:p w:rsidR="00215F7E" w:rsidRDefault="00215F7E" w:rsidP="00AE0D21">
    <w:pPr>
      <w:pStyle w:val="Footer"/>
      <w:tabs>
        <w:tab w:val="clear" w:pos="4320"/>
        <w:tab w:val="clear" w:pos="8640"/>
      </w:tabs>
      <w:rPr>
        <w:sz w:val="16"/>
      </w:rPr>
    </w:pPr>
    <w:r>
      <w:rPr>
        <w:rStyle w:val="PageNumber"/>
      </w:rPr>
      <w:fldChar w:fldCharType="begin"/>
    </w:r>
    <w:r>
      <w:rPr>
        <w:rStyle w:val="PageNumber"/>
      </w:rPr>
      <w:instrText xml:space="preserve"> PAGE </w:instrText>
    </w:r>
    <w:r>
      <w:rPr>
        <w:rStyle w:val="PageNumber"/>
      </w:rPr>
      <w:fldChar w:fldCharType="separate"/>
    </w:r>
    <w:r w:rsidR="00DD526D">
      <w:rPr>
        <w:rStyle w:val="PageNumber"/>
        <w:noProof/>
      </w:rPr>
      <w:t>1</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DD526D">
      <w:rPr>
        <w:rStyle w:val="PageNumber"/>
        <w:noProof/>
      </w:rPr>
      <w:t>29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84F" w:rsidRDefault="00C9784F">
      <w:r>
        <w:separator/>
      </w:r>
    </w:p>
  </w:footnote>
  <w:footnote w:type="continuationSeparator" w:id="0">
    <w:p w:rsidR="00C9784F" w:rsidRDefault="00C97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7E" w:rsidRDefault="00215F7E" w:rsidP="00B02D62">
    <w:pPr>
      <w:pStyle w:val="Header"/>
    </w:pPr>
    <w:r>
      <w:rPr>
        <w:noProof/>
        <w:lang w:val="nl-NL" w:eastAsia="nl-NL"/>
      </w:rPr>
      <mc:AlternateContent>
        <mc:Choice Requires="wps">
          <w:drawing>
            <wp:anchor distT="0" distB="0" distL="114300" distR="114300" simplePos="0" relativeHeight="251656704" behindDoc="1" locked="0" layoutInCell="1" allowOverlap="1" wp14:anchorId="439B73F0" wp14:editId="3DBB90D5">
              <wp:simplePos x="0" y="0"/>
              <wp:positionH relativeFrom="column">
                <wp:posOffset>-540385</wp:posOffset>
              </wp:positionH>
              <wp:positionV relativeFrom="paragraph">
                <wp:posOffset>8653780</wp:posOffset>
              </wp:positionV>
              <wp:extent cx="192405" cy="1171575"/>
              <wp:effectExtent l="2540" t="0" r="0" b="4445"/>
              <wp:wrapNone/>
              <wp:docPr id="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171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5F7E" w:rsidRPr="00436E3A" w:rsidRDefault="00215F7E" w:rsidP="00B02D62">
                          <w:pPr>
                            <w:rPr>
                              <w:color w:val="0072C6"/>
                              <w:sz w:val="16"/>
                              <w:szCs w:val="16"/>
                              <w:lang w:val="nl-NL"/>
                            </w:rPr>
                          </w:pPr>
                          <w:r w:rsidRPr="00436E3A">
                            <w:rPr>
                              <w:color w:val="0072C6"/>
                              <w:sz w:val="16"/>
                              <w:szCs w:val="16"/>
                              <w:lang w:val="nl-NL"/>
                            </w:rPr>
                            <w:t>ASTRON</w:t>
                          </w:r>
                          <w:r>
                            <w:rPr>
                              <w:color w:val="0072C6"/>
                              <w:sz w:val="16"/>
                              <w:szCs w:val="16"/>
                              <w:lang w:val="nl-NL"/>
                            </w:rPr>
                            <w:t>-</w:t>
                          </w:r>
                          <w:r w:rsidRPr="00436E3A">
                            <w:rPr>
                              <w:color w:val="0072C6"/>
                              <w:sz w:val="16"/>
                              <w:szCs w:val="16"/>
                              <w:lang w:val="nl-NL"/>
                            </w:rPr>
                            <w:t>FO-0</w:t>
                          </w:r>
                          <w:r>
                            <w:rPr>
                              <w:color w:val="0072C6"/>
                              <w:sz w:val="16"/>
                              <w:szCs w:val="16"/>
                              <w:lang w:val="nl-NL"/>
                            </w:rPr>
                            <w:t>17</w:t>
                          </w:r>
                          <w:r w:rsidRPr="00436E3A">
                            <w:rPr>
                              <w:color w:val="0072C6"/>
                              <w:sz w:val="16"/>
                              <w:szCs w:val="16"/>
                              <w:lang w:val="nl-NL"/>
                            </w:rPr>
                            <w:t xml:space="preserve"> </w:t>
                          </w:r>
                          <w:r>
                            <w:rPr>
                              <w:color w:val="0072C6"/>
                              <w:sz w:val="16"/>
                              <w:szCs w:val="16"/>
                              <w:lang w:val="nl-NL"/>
                            </w:rPr>
                            <w:t>2</w:t>
                          </w:r>
                          <w:r w:rsidRPr="00436E3A">
                            <w:rPr>
                              <w:color w:val="0072C6"/>
                              <w:sz w:val="16"/>
                              <w:szCs w:val="16"/>
                              <w:lang w:val="nl-NL"/>
                            </w:rPr>
                            <w:t>.0</w:t>
                          </w:r>
                        </w:p>
                      </w:txbxContent>
                    </wps:txbx>
                    <wps:bodyPr rot="0" vert="vert270" wrap="square" lIns="36000" tIns="36000" rIns="36000" bIns="3600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7" o:spid="_x0000_s1026" type="#_x0000_t202" style="position:absolute;margin-left:-42.55pt;margin-top:681.4pt;width:15.15pt;height:92.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" stroked="f">
              <v:textbox style="layout-flow:vertical;mso-layout-flow-alt:bottom-to-top;mso-fit-shape-to-text:t" inset="1mm,1mm,1mm,1mm">
                <w:txbxContent>
                  <w:p w:rsidR="00215F7E" w:rsidRPr="00436E3A" w:rsidRDefault="00215F7E" w:rsidP="00B02D62">
                    <w:pPr>
                      <w:rPr>
                        <w:color w:val="0072C6"/>
                        <w:sz w:val="16"/>
                        <w:szCs w:val="16"/>
                        <w:lang w:val="nl-NL"/>
                      </w:rPr>
                    </w:pPr>
                    <w:r w:rsidRPr="00436E3A">
                      <w:rPr>
                        <w:color w:val="0072C6"/>
                        <w:sz w:val="16"/>
                        <w:szCs w:val="16"/>
                        <w:lang w:val="nl-NL"/>
                      </w:rPr>
                      <w:t>ASTRON</w:t>
                    </w:r>
                    <w:r>
                      <w:rPr>
                        <w:color w:val="0072C6"/>
                        <w:sz w:val="16"/>
                        <w:szCs w:val="16"/>
                        <w:lang w:val="nl-NL"/>
                      </w:rPr>
                      <w:t>-</w:t>
                    </w:r>
                    <w:r w:rsidRPr="00436E3A">
                      <w:rPr>
                        <w:color w:val="0072C6"/>
                        <w:sz w:val="16"/>
                        <w:szCs w:val="16"/>
                        <w:lang w:val="nl-NL"/>
                      </w:rPr>
                      <w:t>FO-0</w:t>
                    </w:r>
                    <w:r>
                      <w:rPr>
                        <w:color w:val="0072C6"/>
                        <w:sz w:val="16"/>
                        <w:szCs w:val="16"/>
                        <w:lang w:val="nl-NL"/>
                      </w:rPr>
                      <w:t>17</w:t>
                    </w:r>
                    <w:r w:rsidRPr="00436E3A">
                      <w:rPr>
                        <w:color w:val="0072C6"/>
                        <w:sz w:val="16"/>
                        <w:szCs w:val="16"/>
                        <w:lang w:val="nl-NL"/>
                      </w:rPr>
                      <w:t xml:space="preserve"> </w:t>
                    </w:r>
                    <w:r>
                      <w:rPr>
                        <w:color w:val="0072C6"/>
                        <w:sz w:val="16"/>
                        <w:szCs w:val="16"/>
                        <w:lang w:val="nl-NL"/>
                      </w:rPr>
                      <w:t>2</w:t>
                    </w:r>
                    <w:r w:rsidRPr="00436E3A">
                      <w:rPr>
                        <w:color w:val="0072C6"/>
                        <w:sz w:val="16"/>
                        <w:szCs w:val="16"/>
                        <w:lang w:val="nl-NL"/>
                      </w:rPr>
                      <w:t>.0</w:t>
                    </w:r>
                  </w:p>
                </w:txbxContent>
              </v:textbox>
            </v:shape>
          </w:pict>
        </mc:Fallback>
      </mc:AlternateContent>
    </w:r>
    <w:r>
      <w:rPr>
        <w:noProof/>
        <w:lang w:val="nl-NL" w:eastAsia="nl-NL"/>
      </w:rPr>
      <w:drawing>
        <wp:anchor distT="0" distB="0" distL="114300" distR="114300" simplePos="0" relativeHeight="251657728" behindDoc="0" locked="0" layoutInCell="1" allowOverlap="1" wp14:anchorId="5FB022A1" wp14:editId="032D5FDF">
          <wp:simplePos x="0" y="0"/>
          <wp:positionH relativeFrom="page">
            <wp:posOffset>3960495</wp:posOffset>
          </wp:positionH>
          <wp:positionV relativeFrom="page">
            <wp:posOffset>467995</wp:posOffset>
          </wp:positionV>
          <wp:extent cx="2879725" cy="617220"/>
          <wp:effectExtent l="0" t="0" r="0" b="0"/>
          <wp:wrapSquare wrapText="bothSides"/>
          <wp:docPr id="61" name="Picture 61" descr="1a_Astron_LogoBasis k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1a_Astron_LogoBasis kie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9725" cy="617220"/>
                  </a:xfrm>
                  <a:prstGeom prst="rect">
                    <a:avLst/>
                  </a:prstGeom>
                  <a:noFill/>
                </pic:spPr>
              </pic:pic>
            </a:graphicData>
          </a:graphic>
          <wp14:sizeRelH relativeFrom="page">
            <wp14:pctWidth>0</wp14:pctWidth>
          </wp14:sizeRelH>
          <wp14:sizeRelV relativeFrom="page">
            <wp14:pctHeight>0</wp14:pctHeight>
          </wp14:sizeRelV>
        </wp:anchor>
      </w:drawing>
    </w:r>
  </w:p>
  <w:p w:rsidR="00215F7E" w:rsidRDefault="00215F7E" w:rsidP="00B02D62">
    <w:pPr>
      <w:pStyle w:val="Header"/>
    </w:pPr>
  </w:p>
  <w:p w:rsidR="00215F7E" w:rsidRDefault="00215F7E" w:rsidP="00B02D62">
    <w:pPr>
      <w:pStyle w:val="Header"/>
    </w:pPr>
  </w:p>
  <w:p w:rsidR="00215F7E" w:rsidRDefault="00215F7E" w:rsidP="00B02D62">
    <w:pPr>
      <w:pStyle w:val="Header"/>
    </w:pPr>
  </w:p>
  <w:p w:rsidR="00215F7E" w:rsidRDefault="00215F7E" w:rsidP="00B02D62">
    <w:pPr>
      <w:pStyle w:val="Header"/>
    </w:pPr>
  </w:p>
  <w:p w:rsidR="00215F7E" w:rsidRDefault="00215F7E" w:rsidP="00B02D62">
    <w:pPr>
      <w:pStyle w:val="Header"/>
    </w:pPr>
  </w:p>
  <w:p w:rsidR="00215F7E" w:rsidRDefault="00215F7E" w:rsidP="00B02D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7E" w:rsidRDefault="00215F7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7E" w:rsidRDefault="00215F7E" w:rsidP="00B02D62">
    <w:pPr>
      <w:pStyle w:val="Header"/>
    </w:pPr>
    <w:r>
      <w:rPr>
        <w:noProof/>
        <w:lang w:val="nl-NL" w:eastAsia="nl-NL"/>
      </w:rPr>
      <w:drawing>
        <wp:anchor distT="0" distB="0" distL="114300" distR="114300" simplePos="0" relativeHeight="251658752" behindDoc="0" locked="0" layoutInCell="1" allowOverlap="1">
          <wp:simplePos x="0" y="0"/>
          <wp:positionH relativeFrom="page">
            <wp:posOffset>5184775</wp:posOffset>
          </wp:positionH>
          <wp:positionV relativeFrom="page">
            <wp:posOffset>467995</wp:posOffset>
          </wp:positionV>
          <wp:extent cx="1656080" cy="513715"/>
          <wp:effectExtent l="0" t="0" r="0" b="0"/>
          <wp:wrapSquare wrapText="bothSides"/>
          <wp:docPr id="63" name="Picture 63" descr="1a_Astron_LogoBasis zonder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1a_Astron_LogoBasis zonder tex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080" cy="513715"/>
                  </a:xfrm>
                  <a:prstGeom prst="rect">
                    <a:avLst/>
                  </a:prstGeom>
                  <a:noFill/>
                </pic:spPr>
              </pic:pic>
            </a:graphicData>
          </a:graphic>
          <wp14:sizeRelH relativeFrom="page">
            <wp14:pctWidth>0</wp14:pctWidth>
          </wp14:sizeRelH>
          <wp14:sizeRelV relativeFrom="page">
            <wp14:pctHeight>0</wp14:pctHeight>
          </wp14:sizeRelV>
        </wp:anchor>
      </w:drawing>
    </w:r>
  </w:p>
  <w:p w:rsidR="00215F7E" w:rsidRDefault="00215F7E" w:rsidP="00B02D62">
    <w:pPr>
      <w:pStyle w:val="Header"/>
    </w:pPr>
  </w:p>
  <w:p w:rsidR="00215F7E" w:rsidRDefault="00215F7E" w:rsidP="00B02D62">
    <w:pPr>
      <w:pStyle w:val="Header"/>
    </w:pPr>
  </w:p>
  <w:p w:rsidR="00215F7E" w:rsidRDefault="00215F7E" w:rsidP="00B02D62">
    <w:pPr>
      <w:pStyle w:val="Header"/>
    </w:pPr>
  </w:p>
  <w:p w:rsidR="00215F7E" w:rsidRDefault="00215F7E" w:rsidP="00B02D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1404624"/>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1">
    <w:nsid w:val="0C2D44F7"/>
    <w:multiLevelType w:val="hybridMultilevel"/>
    <w:tmpl w:val="FA2852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C3165C4"/>
    <w:multiLevelType w:val="hybridMultilevel"/>
    <w:tmpl w:val="9F702DDC"/>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E9D4BCD"/>
    <w:multiLevelType w:val="hybridMultilevel"/>
    <w:tmpl w:val="5614C2E0"/>
    <w:lvl w:ilvl="0" w:tplc="DC60CB0C">
      <w:start w:val="1"/>
      <w:numFmt w:val="bullet"/>
      <w:lvlText w:val=""/>
      <w:lvlJc w:val="left"/>
      <w:pPr>
        <w:tabs>
          <w:tab w:val="num" w:pos="92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1711F9"/>
    <w:multiLevelType w:val="multilevel"/>
    <w:tmpl w:val="5B72A6B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3957347"/>
    <w:multiLevelType w:val="multilevel"/>
    <w:tmpl w:val="373687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13E15782"/>
    <w:multiLevelType w:val="hybridMultilevel"/>
    <w:tmpl w:val="D474ED0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16310773"/>
    <w:multiLevelType w:val="hybridMultilevel"/>
    <w:tmpl w:val="FA1241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63C3120"/>
    <w:multiLevelType w:val="hybridMultilevel"/>
    <w:tmpl w:val="C3B0CE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18A41010"/>
    <w:multiLevelType w:val="hybridMultilevel"/>
    <w:tmpl w:val="DEEEE4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53275B3"/>
    <w:multiLevelType w:val="hybridMultilevel"/>
    <w:tmpl w:val="092092E4"/>
    <w:lvl w:ilvl="0" w:tplc="ECEA7F6A">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nsid w:val="3BCE1C5C"/>
    <w:multiLevelType w:val="hybridMultilevel"/>
    <w:tmpl w:val="781AF2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40AD7F31"/>
    <w:multiLevelType w:val="hybridMultilevel"/>
    <w:tmpl w:val="B0E249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95802C1"/>
    <w:multiLevelType w:val="multilevel"/>
    <w:tmpl w:val="5B72A6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4AA603E3"/>
    <w:multiLevelType w:val="hybridMultilevel"/>
    <w:tmpl w:val="9FDC5A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4C966D3B"/>
    <w:multiLevelType w:val="hybridMultilevel"/>
    <w:tmpl w:val="968A90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51EF0B4E"/>
    <w:multiLevelType w:val="hybridMultilevel"/>
    <w:tmpl w:val="C22214A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5C672D67"/>
    <w:multiLevelType w:val="multilevel"/>
    <w:tmpl w:val="5B72A6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5DF71F9D"/>
    <w:multiLevelType w:val="hybridMultilevel"/>
    <w:tmpl w:val="2C8C3C9A"/>
    <w:lvl w:ilvl="0" w:tplc="568A845C">
      <w:start w:val="201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627C7157"/>
    <w:multiLevelType w:val="multilevel"/>
    <w:tmpl w:val="583A17F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A99313B"/>
    <w:multiLevelType w:val="hybridMultilevel"/>
    <w:tmpl w:val="9DA0AB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nsid w:val="79532D5C"/>
    <w:multiLevelType w:val="hybridMultilevel"/>
    <w:tmpl w:val="9E12C6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7A281DA3"/>
    <w:multiLevelType w:val="hybridMultilevel"/>
    <w:tmpl w:val="5204E776"/>
    <w:lvl w:ilvl="0" w:tplc="0409000F">
      <w:start w:val="1"/>
      <w:numFmt w:val="decimal"/>
      <w:lvlText w:val="%1."/>
      <w:lvlJc w:val="left"/>
      <w:pPr>
        <w:tabs>
          <w:tab w:val="num" w:pos="862"/>
        </w:tabs>
        <w:ind w:left="862" w:hanging="360"/>
      </w:pPr>
    </w:lvl>
    <w:lvl w:ilvl="1" w:tplc="04090019" w:tentative="1">
      <w:start w:val="1"/>
      <w:numFmt w:val="lowerLetter"/>
      <w:lvlText w:val="%2."/>
      <w:lvlJc w:val="left"/>
      <w:pPr>
        <w:tabs>
          <w:tab w:val="num" w:pos="1582"/>
        </w:tabs>
        <w:ind w:left="1582" w:hanging="360"/>
      </w:pPr>
    </w:lvl>
    <w:lvl w:ilvl="2" w:tplc="0409001B" w:tentative="1">
      <w:start w:val="1"/>
      <w:numFmt w:val="lowerRoman"/>
      <w:lvlText w:val="%3."/>
      <w:lvlJc w:val="right"/>
      <w:pPr>
        <w:tabs>
          <w:tab w:val="num" w:pos="2302"/>
        </w:tabs>
        <w:ind w:left="2302" w:hanging="180"/>
      </w:pPr>
    </w:lvl>
    <w:lvl w:ilvl="3" w:tplc="0409000F" w:tentative="1">
      <w:start w:val="1"/>
      <w:numFmt w:val="decimal"/>
      <w:lvlText w:val="%4."/>
      <w:lvlJc w:val="left"/>
      <w:pPr>
        <w:tabs>
          <w:tab w:val="num" w:pos="3022"/>
        </w:tabs>
        <w:ind w:left="3022" w:hanging="360"/>
      </w:pPr>
    </w:lvl>
    <w:lvl w:ilvl="4" w:tplc="04090019" w:tentative="1">
      <w:start w:val="1"/>
      <w:numFmt w:val="lowerLetter"/>
      <w:lvlText w:val="%5."/>
      <w:lvlJc w:val="left"/>
      <w:pPr>
        <w:tabs>
          <w:tab w:val="num" w:pos="3742"/>
        </w:tabs>
        <w:ind w:left="3742" w:hanging="360"/>
      </w:pPr>
    </w:lvl>
    <w:lvl w:ilvl="5" w:tplc="0409001B" w:tentative="1">
      <w:start w:val="1"/>
      <w:numFmt w:val="lowerRoman"/>
      <w:lvlText w:val="%6."/>
      <w:lvlJc w:val="right"/>
      <w:pPr>
        <w:tabs>
          <w:tab w:val="num" w:pos="4462"/>
        </w:tabs>
        <w:ind w:left="4462" w:hanging="180"/>
      </w:pPr>
    </w:lvl>
    <w:lvl w:ilvl="6" w:tplc="0409000F" w:tentative="1">
      <w:start w:val="1"/>
      <w:numFmt w:val="decimal"/>
      <w:lvlText w:val="%7."/>
      <w:lvlJc w:val="left"/>
      <w:pPr>
        <w:tabs>
          <w:tab w:val="num" w:pos="5182"/>
        </w:tabs>
        <w:ind w:left="5182" w:hanging="360"/>
      </w:pPr>
    </w:lvl>
    <w:lvl w:ilvl="7" w:tplc="04090019" w:tentative="1">
      <w:start w:val="1"/>
      <w:numFmt w:val="lowerLetter"/>
      <w:lvlText w:val="%8."/>
      <w:lvlJc w:val="left"/>
      <w:pPr>
        <w:tabs>
          <w:tab w:val="num" w:pos="5902"/>
        </w:tabs>
        <w:ind w:left="5902" w:hanging="360"/>
      </w:pPr>
    </w:lvl>
    <w:lvl w:ilvl="8" w:tplc="0409001B" w:tentative="1">
      <w:start w:val="1"/>
      <w:numFmt w:val="lowerRoman"/>
      <w:lvlText w:val="%9."/>
      <w:lvlJc w:val="right"/>
      <w:pPr>
        <w:tabs>
          <w:tab w:val="num" w:pos="6622"/>
        </w:tabs>
        <w:ind w:left="6622" w:hanging="180"/>
      </w:pPr>
    </w:lvl>
  </w:abstractNum>
  <w:abstractNum w:abstractNumId="23">
    <w:nsid w:val="7D7F3826"/>
    <w:multiLevelType w:val="hybridMultilevel"/>
    <w:tmpl w:val="A0DEE1C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nsid w:val="7EA71896"/>
    <w:multiLevelType w:val="hybridMultilevel"/>
    <w:tmpl w:val="D3E6BECC"/>
    <w:lvl w:ilvl="0" w:tplc="568A845C">
      <w:start w:val="201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22"/>
  </w:num>
  <w:num w:numId="5">
    <w:abstractNumId w:val="3"/>
  </w:num>
  <w:num w:numId="6">
    <w:abstractNumId w:val="19"/>
    <w:lvlOverride w:ilvl="0">
      <w:lvl w:ilvl="0">
        <w:start w:val="1"/>
        <w:numFmt w:val="upperLetter"/>
        <w:lvlText w:val="%1."/>
        <w:lvlJc w:val="left"/>
        <w:pPr>
          <w:tabs>
            <w:tab w:val="num" w:pos="708"/>
          </w:tabs>
          <w:ind w:left="708" w:hanging="708"/>
        </w:pPr>
      </w:lvl>
    </w:lvlOverride>
    <w:lvlOverride w:ilvl="1">
      <w:lvl w:ilvl="1">
        <w:start w:val="1"/>
        <w:numFmt w:val="decimal"/>
        <w:lvlText w:val="%1.%2."/>
        <w:lvlJc w:val="left"/>
        <w:pPr>
          <w:tabs>
            <w:tab w:val="num" w:pos="1428"/>
          </w:tabs>
          <w:ind w:left="1416" w:hanging="708"/>
        </w:pPr>
      </w:lvl>
    </w:lvlOverride>
    <w:lvlOverride w:ilvl="2">
      <w:lvl w:ilvl="2">
        <w:start w:val="1"/>
        <w:numFmt w:val="decimal"/>
        <w:lvlText w:val="%1.%2.%3."/>
        <w:lvlJc w:val="left"/>
        <w:pPr>
          <w:tabs>
            <w:tab w:val="num" w:pos="0"/>
          </w:tabs>
          <w:ind w:left="2124" w:hanging="708"/>
        </w:pPr>
      </w:lvl>
    </w:lvlOverride>
    <w:lvlOverride w:ilvl="3">
      <w:lvl w:ilvl="3">
        <w:start w:val="1"/>
        <w:numFmt w:val="decimal"/>
        <w:lvlText w:val="%1.%2.%3.%4."/>
        <w:lvlJc w:val="left"/>
        <w:pPr>
          <w:tabs>
            <w:tab w:val="num" w:pos="0"/>
          </w:tabs>
          <w:ind w:left="2832" w:hanging="708"/>
        </w:pPr>
      </w:lvl>
    </w:lvlOverride>
    <w:lvlOverride w:ilvl="4">
      <w:lvl w:ilvl="4">
        <w:start w:val="1"/>
        <w:numFmt w:val="decimal"/>
        <w:lvlText w:val="%1.%2.%3.%4.%5."/>
        <w:lvlJc w:val="left"/>
        <w:pPr>
          <w:tabs>
            <w:tab w:val="num" w:pos="0"/>
          </w:tabs>
          <w:ind w:left="3540" w:hanging="708"/>
        </w:pPr>
      </w:lvl>
    </w:lvlOverride>
    <w:lvlOverride w:ilvl="5">
      <w:lvl w:ilvl="5">
        <w:start w:val="1"/>
        <w:numFmt w:val="decimal"/>
        <w:lvlText w:val="%1.%2.%3.%4.%5.%6."/>
        <w:lvlJc w:val="left"/>
        <w:pPr>
          <w:tabs>
            <w:tab w:val="num" w:pos="0"/>
          </w:tabs>
          <w:ind w:left="4248" w:hanging="708"/>
        </w:pPr>
      </w:lvl>
    </w:lvlOverride>
    <w:lvlOverride w:ilvl="6">
      <w:lvl w:ilvl="6">
        <w:start w:val="1"/>
        <w:numFmt w:val="decimal"/>
        <w:lvlText w:val="%1.%2.%3.%4.%5.%6.%7."/>
        <w:lvlJc w:val="left"/>
        <w:pPr>
          <w:tabs>
            <w:tab w:val="num" w:pos="0"/>
          </w:tabs>
          <w:ind w:left="4956" w:hanging="708"/>
        </w:pPr>
      </w:lvl>
    </w:lvlOverride>
    <w:lvlOverride w:ilvl="7">
      <w:lvl w:ilvl="7">
        <w:start w:val="1"/>
        <w:numFmt w:val="decimal"/>
        <w:lvlText w:val="%1.%2.%3.%4.%5.%6.%7.%8."/>
        <w:lvlJc w:val="left"/>
        <w:pPr>
          <w:tabs>
            <w:tab w:val="num" w:pos="0"/>
          </w:tabs>
          <w:ind w:left="5664" w:hanging="708"/>
        </w:pPr>
      </w:lvl>
    </w:lvlOverride>
    <w:lvlOverride w:ilvl="8">
      <w:lvl w:ilvl="8">
        <w:start w:val="1"/>
        <w:numFmt w:val="decimal"/>
        <w:lvlText w:val="%1.%2.%3.%4.%5.%6.%7.%8.%9"/>
        <w:lvlJc w:val="left"/>
        <w:pPr>
          <w:tabs>
            <w:tab w:val="num" w:pos="0"/>
          </w:tabs>
          <w:ind w:left="6372" w:hanging="708"/>
        </w:pPr>
      </w:lvl>
    </w:lvlOverride>
  </w:num>
  <w:num w:numId="7">
    <w:abstractNumId w:val="10"/>
  </w:num>
  <w:num w:numId="8">
    <w:abstractNumId w:val="16"/>
  </w:num>
  <w:num w:numId="9">
    <w:abstractNumId w:val="20"/>
  </w:num>
  <w:num w:numId="10">
    <w:abstractNumId w:val="21"/>
  </w:num>
  <w:num w:numId="11">
    <w:abstractNumId w:val="1"/>
  </w:num>
  <w:num w:numId="12">
    <w:abstractNumId w:val="9"/>
  </w:num>
  <w:num w:numId="13">
    <w:abstractNumId w:val="6"/>
  </w:num>
  <w:num w:numId="14">
    <w:abstractNumId w:val="11"/>
  </w:num>
  <w:num w:numId="15">
    <w:abstractNumId w:val="13"/>
  </w:num>
  <w:num w:numId="16">
    <w:abstractNumId w:val="17"/>
  </w:num>
  <w:num w:numId="17">
    <w:abstractNumId w:val="15"/>
  </w:num>
  <w:num w:numId="18">
    <w:abstractNumId w:val="14"/>
  </w:num>
  <w:num w:numId="19">
    <w:abstractNumId w:val="2"/>
  </w:num>
  <w:num w:numId="20">
    <w:abstractNumId w:val="7"/>
  </w:num>
  <w:num w:numId="21">
    <w:abstractNumId w:val="23"/>
  </w:num>
  <w:num w:numId="22">
    <w:abstractNumId w:val="8"/>
  </w:num>
  <w:num w:numId="23">
    <w:abstractNumId w:val="12"/>
  </w:num>
  <w:num w:numId="24">
    <w:abstractNumId w:val="18"/>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AE2"/>
    <w:rsid w:val="00004E09"/>
    <w:rsid w:val="000074DF"/>
    <w:rsid w:val="00007D18"/>
    <w:rsid w:val="00011D58"/>
    <w:rsid w:val="00022CC6"/>
    <w:rsid w:val="00031530"/>
    <w:rsid w:val="00041EE1"/>
    <w:rsid w:val="00052258"/>
    <w:rsid w:val="00052EBA"/>
    <w:rsid w:val="00066697"/>
    <w:rsid w:val="00073BD5"/>
    <w:rsid w:val="00076449"/>
    <w:rsid w:val="00081008"/>
    <w:rsid w:val="0008391A"/>
    <w:rsid w:val="00083CCF"/>
    <w:rsid w:val="000C0581"/>
    <w:rsid w:val="000C2E05"/>
    <w:rsid w:val="000C4635"/>
    <w:rsid w:val="000E3FD5"/>
    <w:rsid w:val="000E6F99"/>
    <w:rsid w:val="000F5552"/>
    <w:rsid w:val="00110A27"/>
    <w:rsid w:val="001137EC"/>
    <w:rsid w:val="0012022F"/>
    <w:rsid w:val="00121046"/>
    <w:rsid w:val="00127709"/>
    <w:rsid w:val="00145398"/>
    <w:rsid w:val="0014558F"/>
    <w:rsid w:val="001470A5"/>
    <w:rsid w:val="0015006F"/>
    <w:rsid w:val="0015077F"/>
    <w:rsid w:val="001533E3"/>
    <w:rsid w:val="00153F74"/>
    <w:rsid w:val="00167126"/>
    <w:rsid w:val="00172051"/>
    <w:rsid w:val="0017453C"/>
    <w:rsid w:val="00176DFC"/>
    <w:rsid w:val="00183CF2"/>
    <w:rsid w:val="001843D2"/>
    <w:rsid w:val="00185A79"/>
    <w:rsid w:val="00196F28"/>
    <w:rsid w:val="001A021E"/>
    <w:rsid w:val="001B02AD"/>
    <w:rsid w:val="001B0921"/>
    <w:rsid w:val="001B2790"/>
    <w:rsid w:val="001C094D"/>
    <w:rsid w:val="001C514E"/>
    <w:rsid w:val="001C5804"/>
    <w:rsid w:val="001D3F15"/>
    <w:rsid w:val="001D6024"/>
    <w:rsid w:val="001D7636"/>
    <w:rsid w:val="001F3A55"/>
    <w:rsid w:val="002022FD"/>
    <w:rsid w:val="002059D9"/>
    <w:rsid w:val="00210575"/>
    <w:rsid w:val="00215F7E"/>
    <w:rsid w:val="0022173D"/>
    <w:rsid w:val="0023286D"/>
    <w:rsid w:val="00247ABD"/>
    <w:rsid w:val="002539CE"/>
    <w:rsid w:val="002606C6"/>
    <w:rsid w:val="00272605"/>
    <w:rsid w:val="002741C2"/>
    <w:rsid w:val="00294FB4"/>
    <w:rsid w:val="002B505C"/>
    <w:rsid w:val="002C41F7"/>
    <w:rsid w:val="002C69BE"/>
    <w:rsid w:val="002E28C7"/>
    <w:rsid w:val="002E3286"/>
    <w:rsid w:val="002E518D"/>
    <w:rsid w:val="003047B6"/>
    <w:rsid w:val="00317E73"/>
    <w:rsid w:val="00324F42"/>
    <w:rsid w:val="0032656C"/>
    <w:rsid w:val="003325F7"/>
    <w:rsid w:val="00333BC2"/>
    <w:rsid w:val="0033713B"/>
    <w:rsid w:val="003457B2"/>
    <w:rsid w:val="00345EA1"/>
    <w:rsid w:val="0034773B"/>
    <w:rsid w:val="00353536"/>
    <w:rsid w:val="003638AA"/>
    <w:rsid w:val="00363983"/>
    <w:rsid w:val="0036755E"/>
    <w:rsid w:val="0037230B"/>
    <w:rsid w:val="003736E8"/>
    <w:rsid w:val="00382E97"/>
    <w:rsid w:val="00384A2F"/>
    <w:rsid w:val="003910E4"/>
    <w:rsid w:val="0039481E"/>
    <w:rsid w:val="003956DF"/>
    <w:rsid w:val="003A6180"/>
    <w:rsid w:val="003B2AEB"/>
    <w:rsid w:val="003B3AD3"/>
    <w:rsid w:val="003C1EEA"/>
    <w:rsid w:val="003D0FD4"/>
    <w:rsid w:val="00402378"/>
    <w:rsid w:val="004046B3"/>
    <w:rsid w:val="00404A31"/>
    <w:rsid w:val="00410B71"/>
    <w:rsid w:val="004128D8"/>
    <w:rsid w:val="00413060"/>
    <w:rsid w:val="004148CF"/>
    <w:rsid w:val="004152E1"/>
    <w:rsid w:val="004213C9"/>
    <w:rsid w:val="00437FEB"/>
    <w:rsid w:val="0045461A"/>
    <w:rsid w:val="00493B57"/>
    <w:rsid w:val="004A257D"/>
    <w:rsid w:val="004A317F"/>
    <w:rsid w:val="004A3E12"/>
    <w:rsid w:val="004B0AFF"/>
    <w:rsid w:val="004B307A"/>
    <w:rsid w:val="004B62CB"/>
    <w:rsid w:val="004B7037"/>
    <w:rsid w:val="004C7CCD"/>
    <w:rsid w:val="004D74F0"/>
    <w:rsid w:val="004E5878"/>
    <w:rsid w:val="004F16C0"/>
    <w:rsid w:val="00513B74"/>
    <w:rsid w:val="00513F4E"/>
    <w:rsid w:val="00516BE3"/>
    <w:rsid w:val="00516BED"/>
    <w:rsid w:val="0052477F"/>
    <w:rsid w:val="00533E9B"/>
    <w:rsid w:val="005368AF"/>
    <w:rsid w:val="00544773"/>
    <w:rsid w:val="00544F09"/>
    <w:rsid w:val="005476F5"/>
    <w:rsid w:val="00550051"/>
    <w:rsid w:val="0055540B"/>
    <w:rsid w:val="00566B6B"/>
    <w:rsid w:val="005711CA"/>
    <w:rsid w:val="005812B9"/>
    <w:rsid w:val="005823A4"/>
    <w:rsid w:val="005866F4"/>
    <w:rsid w:val="0059607A"/>
    <w:rsid w:val="005A04FC"/>
    <w:rsid w:val="005A24EB"/>
    <w:rsid w:val="005C5133"/>
    <w:rsid w:val="005D69B5"/>
    <w:rsid w:val="005E18B7"/>
    <w:rsid w:val="005E3ED3"/>
    <w:rsid w:val="005E4011"/>
    <w:rsid w:val="005E4206"/>
    <w:rsid w:val="005F153B"/>
    <w:rsid w:val="0060578F"/>
    <w:rsid w:val="00620838"/>
    <w:rsid w:val="006239B4"/>
    <w:rsid w:val="0063144C"/>
    <w:rsid w:val="00641412"/>
    <w:rsid w:val="0065415B"/>
    <w:rsid w:val="00662B5B"/>
    <w:rsid w:val="00665BBF"/>
    <w:rsid w:val="00685AAE"/>
    <w:rsid w:val="0068611D"/>
    <w:rsid w:val="006A3C54"/>
    <w:rsid w:val="006B1E9B"/>
    <w:rsid w:val="006B21F0"/>
    <w:rsid w:val="006B64B3"/>
    <w:rsid w:val="006D67AC"/>
    <w:rsid w:val="006E26C0"/>
    <w:rsid w:val="00700F46"/>
    <w:rsid w:val="00701F4B"/>
    <w:rsid w:val="00705053"/>
    <w:rsid w:val="0071175A"/>
    <w:rsid w:val="0072047F"/>
    <w:rsid w:val="00725823"/>
    <w:rsid w:val="00727078"/>
    <w:rsid w:val="0072762B"/>
    <w:rsid w:val="00746B6C"/>
    <w:rsid w:val="00751ED9"/>
    <w:rsid w:val="00755EB0"/>
    <w:rsid w:val="00763576"/>
    <w:rsid w:val="00763B22"/>
    <w:rsid w:val="00770322"/>
    <w:rsid w:val="00771927"/>
    <w:rsid w:val="0078616D"/>
    <w:rsid w:val="00790667"/>
    <w:rsid w:val="00791161"/>
    <w:rsid w:val="007A388A"/>
    <w:rsid w:val="007A601C"/>
    <w:rsid w:val="007B1EEA"/>
    <w:rsid w:val="007C09B3"/>
    <w:rsid w:val="007C17BF"/>
    <w:rsid w:val="007C5FEC"/>
    <w:rsid w:val="007D5C28"/>
    <w:rsid w:val="007E0508"/>
    <w:rsid w:val="007E394B"/>
    <w:rsid w:val="007E3EF6"/>
    <w:rsid w:val="007E546B"/>
    <w:rsid w:val="007F195B"/>
    <w:rsid w:val="007F7BA9"/>
    <w:rsid w:val="008068FF"/>
    <w:rsid w:val="00813698"/>
    <w:rsid w:val="00816DF9"/>
    <w:rsid w:val="008203F5"/>
    <w:rsid w:val="008212A8"/>
    <w:rsid w:val="008266B4"/>
    <w:rsid w:val="00833AE4"/>
    <w:rsid w:val="0083635F"/>
    <w:rsid w:val="00837135"/>
    <w:rsid w:val="00840C55"/>
    <w:rsid w:val="00846C9A"/>
    <w:rsid w:val="0086299C"/>
    <w:rsid w:val="0086704F"/>
    <w:rsid w:val="00873EBB"/>
    <w:rsid w:val="00880E72"/>
    <w:rsid w:val="0088237F"/>
    <w:rsid w:val="00897D5C"/>
    <w:rsid w:val="008B7075"/>
    <w:rsid w:val="008C5935"/>
    <w:rsid w:val="008E64F7"/>
    <w:rsid w:val="008F7D67"/>
    <w:rsid w:val="00902089"/>
    <w:rsid w:val="00925088"/>
    <w:rsid w:val="0092787B"/>
    <w:rsid w:val="00930915"/>
    <w:rsid w:val="009313ED"/>
    <w:rsid w:val="009347EF"/>
    <w:rsid w:val="0094610B"/>
    <w:rsid w:val="009476BF"/>
    <w:rsid w:val="00951EFB"/>
    <w:rsid w:val="00961A0F"/>
    <w:rsid w:val="00965874"/>
    <w:rsid w:val="0096693B"/>
    <w:rsid w:val="00966940"/>
    <w:rsid w:val="00967B7A"/>
    <w:rsid w:val="0097758D"/>
    <w:rsid w:val="0098016F"/>
    <w:rsid w:val="00987EAF"/>
    <w:rsid w:val="009A4DC7"/>
    <w:rsid w:val="009B1925"/>
    <w:rsid w:val="009B71A2"/>
    <w:rsid w:val="009D22FE"/>
    <w:rsid w:val="009D3C0A"/>
    <w:rsid w:val="009D52CD"/>
    <w:rsid w:val="009E3425"/>
    <w:rsid w:val="009E5285"/>
    <w:rsid w:val="009E6393"/>
    <w:rsid w:val="009E674C"/>
    <w:rsid w:val="009E6E34"/>
    <w:rsid w:val="009E6E6F"/>
    <w:rsid w:val="00A04729"/>
    <w:rsid w:val="00A0579C"/>
    <w:rsid w:val="00A07CAA"/>
    <w:rsid w:val="00A31E02"/>
    <w:rsid w:val="00A343FD"/>
    <w:rsid w:val="00A352F5"/>
    <w:rsid w:val="00A42D70"/>
    <w:rsid w:val="00A4365F"/>
    <w:rsid w:val="00A50C34"/>
    <w:rsid w:val="00A53CB2"/>
    <w:rsid w:val="00A64367"/>
    <w:rsid w:val="00A659CE"/>
    <w:rsid w:val="00A707A6"/>
    <w:rsid w:val="00A75FB2"/>
    <w:rsid w:val="00A82F89"/>
    <w:rsid w:val="00A85292"/>
    <w:rsid w:val="00A94F46"/>
    <w:rsid w:val="00A95A90"/>
    <w:rsid w:val="00A95D4B"/>
    <w:rsid w:val="00A97882"/>
    <w:rsid w:val="00AA1A60"/>
    <w:rsid w:val="00AA4AE2"/>
    <w:rsid w:val="00AA5E3B"/>
    <w:rsid w:val="00AB5637"/>
    <w:rsid w:val="00AC32AA"/>
    <w:rsid w:val="00AC37FD"/>
    <w:rsid w:val="00AD250C"/>
    <w:rsid w:val="00AD27FC"/>
    <w:rsid w:val="00AD5463"/>
    <w:rsid w:val="00AD66A4"/>
    <w:rsid w:val="00AE0D21"/>
    <w:rsid w:val="00AE3AF9"/>
    <w:rsid w:val="00AE6629"/>
    <w:rsid w:val="00AF30F7"/>
    <w:rsid w:val="00B0181A"/>
    <w:rsid w:val="00B02D62"/>
    <w:rsid w:val="00B1137E"/>
    <w:rsid w:val="00B15E7D"/>
    <w:rsid w:val="00B231B7"/>
    <w:rsid w:val="00B27D09"/>
    <w:rsid w:val="00B448D8"/>
    <w:rsid w:val="00B5464D"/>
    <w:rsid w:val="00B55D6D"/>
    <w:rsid w:val="00B6112F"/>
    <w:rsid w:val="00B66D1C"/>
    <w:rsid w:val="00B845D2"/>
    <w:rsid w:val="00B872EB"/>
    <w:rsid w:val="00B96265"/>
    <w:rsid w:val="00BA424F"/>
    <w:rsid w:val="00BB1677"/>
    <w:rsid w:val="00BB45C7"/>
    <w:rsid w:val="00BB4B67"/>
    <w:rsid w:val="00BC74B6"/>
    <w:rsid w:val="00BE122C"/>
    <w:rsid w:val="00BF0043"/>
    <w:rsid w:val="00BF7C93"/>
    <w:rsid w:val="00C01722"/>
    <w:rsid w:val="00C03201"/>
    <w:rsid w:val="00C124E9"/>
    <w:rsid w:val="00C15FE4"/>
    <w:rsid w:val="00C173AD"/>
    <w:rsid w:val="00C26E8B"/>
    <w:rsid w:val="00C37486"/>
    <w:rsid w:val="00C612C6"/>
    <w:rsid w:val="00C71F3C"/>
    <w:rsid w:val="00C73D3F"/>
    <w:rsid w:val="00C77FED"/>
    <w:rsid w:val="00C86A6E"/>
    <w:rsid w:val="00C95D6A"/>
    <w:rsid w:val="00C9784F"/>
    <w:rsid w:val="00CA3E8C"/>
    <w:rsid w:val="00CB1E31"/>
    <w:rsid w:val="00CB3A1E"/>
    <w:rsid w:val="00CC26C6"/>
    <w:rsid w:val="00CC7A65"/>
    <w:rsid w:val="00CD106E"/>
    <w:rsid w:val="00CD1BEA"/>
    <w:rsid w:val="00D10716"/>
    <w:rsid w:val="00D12DE7"/>
    <w:rsid w:val="00D12EED"/>
    <w:rsid w:val="00D14BCD"/>
    <w:rsid w:val="00D20A22"/>
    <w:rsid w:val="00D31D25"/>
    <w:rsid w:val="00D406F5"/>
    <w:rsid w:val="00D55F83"/>
    <w:rsid w:val="00D604CE"/>
    <w:rsid w:val="00D72E6B"/>
    <w:rsid w:val="00D74506"/>
    <w:rsid w:val="00D76880"/>
    <w:rsid w:val="00D77D12"/>
    <w:rsid w:val="00D91E7C"/>
    <w:rsid w:val="00D93656"/>
    <w:rsid w:val="00DB364C"/>
    <w:rsid w:val="00DB3678"/>
    <w:rsid w:val="00DB55DD"/>
    <w:rsid w:val="00DB6787"/>
    <w:rsid w:val="00DC21D6"/>
    <w:rsid w:val="00DC3BA8"/>
    <w:rsid w:val="00DC7D46"/>
    <w:rsid w:val="00DD2700"/>
    <w:rsid w:val="00DD526D"/>
    <w:rsid w:val="00DE2B75"/>
    <w:rsid w:val="00DF75B6"/>
    <w:rsid w:val="00E071E0"/>
    <w:rsid w:val="00E20074"/>
    <w:rsid w:val="00E21758"/>
    <w:rsid w:val="00E26385"/>
    <w:rsid w:val="00E263AB"/>
    <w:rsid w:val="00E30FE6"/>
    <w:rsid w:val="00E3581D"/>
    <w:rsid w:val="00E434A4"/>
    <w:rsid w:val="00E45A61"/>
    <w:rsid w:val="00E76E7D"/>
    <w:rsid w:val="00E82FFB"/>
    <w:rsid w:val="00E87F8F"/>
    <w:rsid w:val="00E94C6C"/>
    <w:rsid w:val="00E9512E"/>
    <w:rsid w:val="00EA2A79"/>
    <w:rsid w:val="00EB0AC7"/>
    <w:rsid w:val="00EC1E8F"/>
    <w:rsid w:val="00EC471E"/>
    <w:rsid w:val="00EE610C"/>
    <w:rsid w:val="00EF64A5"/>
    <w:rsid w:val="00F00556"/>
    <w:rsid w:val="00F0666C"/>
    <w:rsid w:val="00F1042D"/>
    <w:rsid w:val="00F17024"/>
    <w:rsid w:val="00F21DB4"/>
    <w:rsid w:val="00F24006"/>
    <w:rsid w:val="00F24F62"/>
    <w:rsid w:val="00F31B7D"/>
    <w:rsid w:val="00F40827"/>
    <w:rsid w:val="00F477C8"/>
    <w:rsid w:val="00F71D2B"/>
    <w:rsid w:val="00F72610"/>
    <w:rsid w:val="00F76368"/>
    <w:rsid w:val="00F85650"/>
    <w:rsid w:val="00F91250"/>
    <w:rsid w:val="00F9489F"/>
    <w:rsid w:val="00FC71E1"/>
    <w:rsid w:val="00FD0B09"/>
    <w:rsid w:val="00FD12F3"/>
    <w:rsid w:val="00FD246B"/>
    <w:rsid w:val="00FE2995"/>
    <w:rsid w:val="00FE41E7"/>
    <w:rsid w:val="00FE7122"/>
    <w:rsid w:val="00FF2C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Cs w:val="24"/>
      <w:lang w:val="en-GB" w:eastAsia="en-US"/>
    </w:rPr>
  </w:style>
  <w:style w:type="paragraph" w:styleId="Heading1">
    <w:name w:val="heading 1"/>
    <w:basedOn w:val="Normal"/>
    <w:next w:val="Normal"/>
    <w:qFormat/>
    <w:pPr>
      <w:keepNext/>
      <w:numPr>
        <w:numId w:val="1"/>
      </w:numPr>
      <w:spacing w:before="240" w:after="120"/>
      <w:outlineLvl w:val="0"/>
    </w:pPr>
    <w:rPr>
      <w:rFonts w:cs="Arial"/>
      <w:b/>
      <w:bCs/>
      <w:kern w:val="32"/>
      <w:sz w:val="28"/>
      <w:szCs w:val="32"/>
    </w:rPr>
  </w:style>
  <w:style w:type="paragraph" w:styleId="Heading2">
    <w:name w:val="heading 2"/>
    <w:basedOn w:val="Normal"/>
    <w:next w:val="Normal"/>
    <w:qFormat/>
    <w:pPr>
      <w:keepNext/>
      <w:numPr>
        <w:ilvl w:val="1"/>
        <w:numId w:val="1"/>
      </w:numPr>
      <w:spacing w:before="240" w:after="120"/>
      <w:outlineLvl w:val="1"/>
    </w:pPr>
    <w:rPr>
      <w:rFonts w:cs="Arial"/>
      <w:b/>
      <w:bCs/>
      <w:iCs/>
      <w:sz w:val="24"/>
      <w:szCs w:val="28"/>
    </w:rPr>
  </w:style>
  <w:style w:type="paragraph" w:styleId="Heading3">
    <w:name w:val="heading 3"/>
    <w:basedOn w:val="Normal"/>
    <w:next w:val="Normal"/>
    <w:qFormat/>
    <w:pPr>
      <w:keepNext/>
      <w:numPr>
        <w:ilvl w:val="2"/>
        <w:numId w:val="1"/>
      </w:numPr>
      <w:spacing w:before="240" w:after="120"/>
      <w:outlineLvl w:val="2"/>
    </w:pPr>
    <w:rPr>
      <w:rFonts w:cs="Arial"/>
      <w:b/>
      <w:bCs/>
      <w:szCs w:val="26"/>
    </w:rPr>
  </w:style>
  <w:style w:type="paragraph" w:styleId="Heading4">
    <w:name w:val="heading 4"/>
    <w:basedOn w:val="Normal"/>
    <w:next w:val="Normal"/>
    <w:qFormat/>
    <w:pPr>
      <w:keepNext/>
      <w:numPr>
        <w:ilvl w:val="3"/>
        <w:numId w:val="1"/>
      </w:numPr>
      <w:spacing w:before="240" w:after="120"/>
      <w:outlineLvl w:val="3"/>
    </w:pPr>
    <w:rPr>
      <w:bCs/>
      <w:i/>
      <w:szCs w:val="28"/>
    </w:rPr>
  </w:style>
  <w:style w:type="paragraph" w:styleId="Heading5">
    <w:name w:val="heading 5"/>
    <w:basedOn w:val="Normal"/>
    <w:next w:val="Normal"/>
    <w:qFormat/>
    <w:pPr>
      <w:numPr>
        <w:ilvl w:val="4"/>
        <w:numId w:val="1"/>
      </w:numPr>
      <w:spacing w:before="240" w:after="60"/>
      <w:outlineLvl w:val="4"/>
    </w:pPr>
    <w:rPr>
      <w:bCs/>
      <w:iCs/>
      <w:szCs w:val="26"/>
    </w:rPr>
  </w:style>
  <w:style w:type="paragraph" w:styleId="Heading6">
    <w:name w:val="heading 6"/>
    <w:basedOn w:val="Normal"/>
    <w:next w:val="Normal"/>
    <w:qFormat/>
    <w:pPr>
      <w:numPr>
        <w:ilvl w:val="5"/>
        <w:numId w:val="1"/>
      </w:numPr>
      <w:spacing w:before="240" w:after="60"/>
      <w:outlineLvl w:val="5"/>
    </w:pPr>
    <w:rPr>
      <w:bCs/>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Cs/>
    </w:rPr>
  </w:style>
  <w:style w:type="paragraph" w:styleId="Heading9">
    <w:name w:val="heading 9"/>
    <w:basedOn w:val="Normal"/>
    <w:next w:val="Normal"/>
    <w:qFormat/>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Pr>
      <w:sz w:val="16"/>
    </w:rPr>
  </w:style>
  <w:style w:type="character" w:styleId="Hyperlink">
    <w:name w:val="Hyperlink"/>
    <w:basedOn w:val="DefaultParagraphFont"/>
    <w:uiPriority w:val="99"/>
    <w:rPr>
      <w:color w:val="0000FF"/>
      <w:u w:val="single"/>
    </w:rPr>
  </w:style>
  <w:style w:type="paragraph" w:styleId="TOC1">
    <w:name w:val="toc 1"/>
    <w:basedOn w:val="Normal"/>
    <w:next w:val="Normal"/>
    <w:autoRedefine/>
    <w:uiPriority w:val="39"/>
    <w:pPr>
      <w:spacing w:before="120" w:after="120"/>
    </w:pPr>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ableofFigures">
    <w:name w:val="table of figures"/>
    <w:basedOn w:val="Normal"/>
    <w:next w:val="Normal"/>
    <w:semiHidden/>
    <w:pPr>
      <w:ind w:left="400" w:hanging="400"/>
    </w:pPr>
  </w:style>
  <w:style w:type="paragraph" w:styleId="Caption">
    <w:name w:val="caption"/>
    <w:basedOn w:val="Normal"/>
    <w:next w:val="Normal"/>
    <w:uiPriority w:val="35"/>
    <w:qFormat/>
    <w:pPr>
      <w:spacing w:before="120" w:after="120"/>
    </w:pPr>
    <w:rPr>
      <w:b/>
      <w:bCs/>
      <w:szCs w:val="20"/>
    </w:rPr>
  </w:style>
  <w:style w:type="paragraph" w:styleId="DocumentMap">
    <w:name w:val="Document Map"/>
    <w:basedOn w:val="Normal"/>
    <w:semiHidden/>
    <w:rsid w:val="00CC26C6"/>
    <w:pPr>
      <w:shd w:val="clear" w:color="auto" w:fill="000080"/>
    </w:pPr>
    <w:rPr>
      <w:rFonts w:ascii="Tahoma" w:hAnsi="Tahoma" w:cs="Tahoma"/>
      <w:szCs w:val="20"/>
    </w:rPr>
  </w:style>
  <w:style w:type="paragraph" w:styleId="ListParagraph">
    <w:name w:val="List Paragraph"/>
    <w:basedOn w:val="Normal"/>
    <w:uiPriority w:val="34"/>
    <w:qFormat/>
    <w:rsid w:val="0039481E"/>
    <w:pPr>
      <w:spacing w:after="200" w:line="276" w:lineRule="auto"/>
      <w:ind w:left="720"/>
      <w:contextualSpacing/>
    </w:pPr>
    <w:rPr>
      <w:rFonts w:ascii="Calibri" w:eastAsia="Calibri" w:hAnsi="Calibri"/>
      <w:sz w:val="22"/>
      <w:szCs w:val="22"/>
      <w:lang w:val="nl-NL"/>
    </w:rPr>
  </w:style>
  <w:style w:type="table" w:styleId="TableGrid">
    <w:name w:val="Table Grid"/>
    <w:basedOn w:val="TableNormal"/>
    <w:rsid w:val="004A3E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A94F46"/>
    <w:rPr>
      <w:rFonts w:ascii="Tahoma" w:hAnsi="Tahoma" w:cs="Tahoma"/>
      <w:sz w:val="16"/>
      <w:szCs w:val="16"/>
    </w:rPr>
  </w:style>
  <w:style w:type="character" w:customStyle="1" w:styleId="BalloonTextChar">
    <w:name w:val="Balloon Text Char"/>
    <w:basedOn w:val="DefaultParagraphFont"/>
    <w:link w:val="BalloonText"/>
    <w:rsid w:val="00A94F46"/>
    <w:rPr>
      <w:rFonts w:ascii="Tahoma" w:hAnsi="Tahoma" w:cs="Tahoma"/>
      <w:sz w:val="16"/>
      <w:szCs w:val="16"/>
      <w:lang w:val="en-GB" w:eastAsia="en-US"/>
    </w:rPr>
  </w:style>
  <w:style w:type="character" w:customStyle="1" w:styleId="st1">
    <w:name w:val="st1"/>
    <w:rsid w:val="004148CF"/>
  </w:style>
  <w:style w:type="character" w:styleId="PlaceholderText">
    <w:name w:val="Placeholder Text"/>
    <w:basedOn w:val="DefaultParagraphFont"/>
    <w:uiPriority w:val="99"/>
    <w:semiHidden/>
    <w:rsid w:val="00763B22"/>
    <w:rPr>
      <w:color w:val="808080"/>
    </w:rPr>
  </w:style>
  <w:style w:type="paragraph" w:styleId="TOCHeading">
    <w:name w:val="TOC Heading"/>
    <w:basedOn w:val="Heading1"/>
    <w:next w:val="Normal"/>
    <w:uiPriority w:val="39"/>
    <w:semiHidden/>
    <w:unhideWhenUsed/>
    <w:qFormat/>
    <w:rsid w:val="00D93656"/>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Cs w:val="24"/>
      <w:lang w:val="en-GB" w:eastAsia="en-US"/>
    </w:rPr>
  </w:style>
  <w:style w:type="paragraph" w:styleId="Heading1">
    <w:name w:val="heading 1"/>
    <w:basedOn w:val="Normal"/>
    <w:next w:val="Normal"/>
    <w:qFormat/>
    <w:pPr>
      <w:keepNext/>
      <w:numPr>
        <w:numId w:val="1"/>
      </w:numPr>
      <w:spacing w:before="240" w:after="120"/>
      <w:outlineLvl w:val="0"/>
    </w:pPr>
    <w:rPr>
      <w:rFonts w:cs="Arial"/>
      <w:b/>
      <w:bCs/>
      <w:kern w:val="32"/>
      <w:sz w:val="28"/>
      <w:szCs w:val="32"/>
    </w:rPr>
  </w:style>
  <w:style w:type="paragraph" w:styleId="Heading2">
    <w:name w:val="heading 2"/>
    <w:basedOn w:val="Normal"/>
    <w:next w:val="Normal"/>
    <w:qFormat/>
    <w:pPr>
      <w:keepNext/>
      <w:numPr>
        <w:ilvl w:val="1"/>
        <w:numId w:val="1"/>
      </w:numPr>
      <w:spacing w:before="240" w:after="120"/>
      <w:outlineLvl w:val="1"/>
    </w:pPr>
    <w:rPr>
      <w:rFonts w:cs="Arial"/>
      <w:b/>
      <w:bCs/>
      <w:iCs/>
      <w:sz w:val="24"/>
      <w:szCs w:val="28"/>
    </w:rPr>
  </w:style>
  <w:style w:type="paragraph" w:styleId="Heading3">
    <w:name w:val="heading 3"/>
    <w:basedOn w:val="Normal"/>
    <w:next w:val="Normal"/>
    <w:qFormat/>
    <w:pPr>
      <w:keepNext/>
      <w:numPr>
        <w:ilvl w:val="2"/>
        <w:numId w:val="1"/>
      </w:numPr>
      <w:spacing w:before="240" w:after="120"/>
      <w:outlineLvl w:val="2"/>
    </w:pPr>
    <w:rPr>
      <w:rFonts w:cs="Arial"/>
      <w:b/>
      <w:bCs/>
      <w:szCs w:val="26"/>
    </w:rPr>
  </w:style>
  <w:style w:type="paragraph" w:styleId="Heading4">
    <w:name w:val="heading 4"/>
    <w:basedOn w:val="Normal"/>
    <w:next w:val="Normal"/>
    <w:qFormat/>
    <w:pPr>
      <w:keepNext/>
      <w:numPr>
        <w:ilvl w:val="3"/>
        <w:numId w:val="1"/>
      </w:numPr>
      <w:spacing w:before="240" w:after="120"/>
      <w:outlineLvl w:val="3"/>
    </w:pPr>
    <w:rPr>
      <w:bCs/>
      <w:i/>
      <w:szCs w:val="28"/>
    </w:rPr>
  </w:style>
  <w:style w:type="paragraph" w:styleId="Heading5">
    <w:name w:val="heading 5"/>
    <w:basedOn w:val="Normal"/>
    <w:next w:val="Normal"/>
    <w:qFormat/>
    <w:pPr>
      <w:numPr>
        <w:ilvl w:val="4"/>
        <w:numId w:val="1"/>
      </w:numPr>
      <w:spacing w:before="240" w:after="60"/>
      <w:outlineLvl w:val="4"/>
    </w:pPr>
    <w:rPr>
      <w:bCs/>
      <w:iCs/>
      <w:szCs w:val="26"/>
    </w:rPr>
  </w:style>
  <w:style w:type="paragraph" w:styleId="Heading6">
    <w:name w:val="heading 6"/>
    <w:basedOn w:val="Normal"/>
    <w:next w:val="Normal"/>
    <w:qFormat/>
    <w:pPr>
      <w:numPr>
        <w:ilvl w:val="5"/>
        <w:numId w:val="1"/>
      </w:numPr>
      <w:spacing w:before="240" w:after="60"/>
      <w:outlineLvl w:val="5"/>
    </w:pPr>
    <w:rPr>
      <w:bCs/>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Cs/>
    </w:rPr>
  </w:style>
  <w:style w:type="paragraph" w:styleId="Heading9">
    <w:name w:val="heading 9"/>
    <w:basedOn w:val="Normal"/>
    <w:next w:val="Normal"/>
    <w:qFormat/>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Pr>
      <w:sz w:val="16"/>
    </w:rPr>
  </w:style>
  <w:style w:type="character" w:styleId="Hyperlink">
    <w:name w:val="Hyperlink"/>
    <w:basedOn w:val="DefaultParagraphFont"/>
    <w:uiPriority w:val="99"/>
    <w:rPr>
      <w:color w:val="0000FF"/>
      <w:u w:val="single"/>
    </w:rPr>
  </w:style>
  <w:style w:type="paragraph" w:styleId="TOC1">
    <w:name w:val="toc 1"/>
    <w:basedOn w:val="Normal"/>
    <w:next w:val="Normal"/>
    <w:autoRedefine/>
    <w:uiPriority w:val="39"/>
    <w:pPr>
      <w:spacing w:before="120" w:after="120"/>
    </w:pPr>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ableofFigures">
    <w:name w:val="table of figures"/>
    <w:basedOn w:val="Normal"/>
    <w:next w:val="Normal"/>
    <w:semiHidden/>
    <w:pPr>
      <w:ind w:left="400" w:hanging="400"/>
    </w:pPr>
  </w:style>
  <w:style w:type="paragraph" w:styleId="Caption">
    <w:name w:val="caption"/>
    <w:basedOn w:val="Normal"/>
    <w:next w:val="Normal"/>
    <w:uiPriority w:val="35"/>
    <w:qFormat/>
    <w:pPr>
      <w:spacing w:before="120" w:after="120"/>
    </w:pPr>
    <w:rPr>
      <w:b/>
      <w:bCs/>
      <w:szCs w:val="20"/>
    </w:rPr>
  </w:style>
  <w:style w:type="paragraph" w:styleId="DocumentMap">
    <w:name w:val="Document Map"/>
    <w:basedOn w:val="Normal"/>
    <w:semiHidden/>
    <w:rsid w:val="00CC26C6"/>
    <w:pPr>
      <w:shd w:val="clear" w:color="auto" w:fill="000080"/>
    </w:pPr>
    <w:rPr>
      <w:rFonts w:ascii="Tahoma" w:hAnsi="Tahoma" w:cs="Tahoma"/>
      <w:szCs w:val="20"/>
    </w:rPr>
  </w:style>
  <w:style w:type="paragraph" w:styleId="ListParagraph">
    <w:name w:val="List Paragraph"/>
    <w:basedOn w:val="Normal"/>
    <w:uiPriority w:val="34"/>
    <w:qFormat/>
    <w:rsid w:val="0039481E"/>
    <w:pPr>
      <w:spacing w:after="200" w:line="276" w:lineRule="auto"/>
      <w:ind w:left="720"/>
      <w:contextualSpacing/>
    </w:pPr>
    <w:rPr>
      <w:rFonts w:ascii="Calibri" w:eastAsia="Calibri" w:hAnsi="Calibri"/>
      <w:sz w:val="22"/>
      <w:szCs w:val="22"/>
      <w:lang w:val="nl-NL"/>
    </w:rPr>
  </w:style>
  <w:style w:type="table" w:styleId="TableGrid">
    <w:name w:val="Table Grid"/>
    <w:basedOn w:val="TableNormal"/>
    <w:rsid w:val="004A3E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A94F46"/>
    <w:rPr>
      <w:rFonts w:ascii="Tahoma" w:hAnsi="Tahoma" w:cs="Tahoma"/>
      <w:sz w:val="16"/>
      <w:szCs w:val="16"/>
    </w:rPr>
  </w:style>
  <w:style w:type="character" w:customStyle="1" w:styleId="BalloonTextChar">
    <w:name w:val="Balloon Text Char"/>
    <w:basedOn w:val="DefaultParagraphFont"/>
    <w:link w:val="BalloonText"/>
    <w:rsid w:val="00A94F46"/>
    <w:rPr>
      <w:rFonts w:ascii="Tahoma" w:hAnsi="Tahoma" w:cs="Tahoma"/>
      <w:sz w:val="16"/>
      <w:szCs w:val="16"/>
      <w:lang w:val="en-GB" w:eastAsia="en-US"/>
    </w:rPr>
  </w:style>
  <w:style w:type="character" w:customStyle="1" w:styleId="st1">
    <w:name w:val="st1"/>
    <w:rsid w:val="004148CF"/>
  </w:style>
  <w:style w:type="character" w:styleId="PlaceholderText">
    <w:name w:val="Placeholder Text"/>
    <w:basedOn w:val="DefaultParagraphFont"/>
    <w:uiPriority w:val="99"/>
    <w:semiHidden/>
    <w:rsid w:val="00763B22"/>
    <w:rPr>
      <w:color w:val="808080"/>
    </w:rPr>
  </w:style>
  <w:style w:type="paragraph" w:styleId="TOCHeading">
    <w:name w:val="TOC Heading"/>
    <w:basedOn w:val="Heading1"/>
    <w:next w:val="Normal"/>
    <w:uiPriority w:val="39"/>
    <w:semiHidden/>
    <w:unhideWhenUsed/>
    <w:qFormat/>
    <w:rsid w:val="00D93656"/>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2875">
      <w:bodyDiv w:val="1"/>
      <w:marLeft w:val="60"/>
      <w:marRight w:val="60"/>
      <w:marTop w:val="60"/>
      <w:marBottom w:val="15"/>
      <w:divBdr>
        <w:top w:val="none" w:sz="0" w:space="0" w:color="auto"/>
        <w:left w:val="none" w:sz="0" w:space="0" w:color="auto"/>
        <w:bottom w:val="none" w:sz="0" w:space="0" w:color="auto"/>
        <w:right w:val="none" w:sz="0" w:space="0" w:color="auto"/>
      </w:divBdr>
      <w:divsChild>
        <w:div w:id="639190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oleObject4.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5.e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embeddings/oleObject7.bin"/><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H:\MS\MSO2003\TEMPLATE\Workgroup\PSG\Gener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1E1D7-E7C8-45FF-9376-798DA636F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Template>
  <TotalTime>0</TotalTime>
  <Pages>29</Pages>
  <Words>8890</Words>
  <Characters>48897</Characters>
  <Application>Microsoft Office Word</Application>
  <DocSecurity>0</DocSecurity>
  <Lines>407</Lines>
  <Paragraphs>115</Paragraphs>
  <ScaleCrop>false</ScaleCrop>
  <HeadingPairs>
    <vt:vector size="2" baseType="variant">
      <vt:variant>
        <vt:lpstr>Title</vt:lpstr>
      </vt:variant>
      <vt:variant>
        <vt:i4>1</vt:i4>
      </vt:variant>
    </vt:vector>
  </HeadingPairs>
  <TitlesOfParts>
    <vt:vector size="1" baseType="lpstr">
      <vt:lpstr/>
    </vt:vector>
  </TitlesOfParts>
  <Company>Stichting ASTRON</Company>
  <LinksUpToDate>false</LinksUpToDate>
  <CharactersWithSpaces>57672</CharactersWithSpaces>
  <SharedDoc>false</SharedDoc>
  <HLinks>
    <vt:vector size="84" baseType="variant">
      <vt:variant>
        <vt:i4>2031675</vt:i4>
      </vt:variant>
      <vt:variant>
        <vt:i4>86</vt:i4>
      </vt:variant>
      <vt:variant>
        <vt:i4>0</vt:i4>
      </vt:variant>
      <vt:variant>
        <vt:i4>5</vt:i4>
      </vt:variant>
      <vt:variant>
        <vt:lpwstr/>
      </vt:variant>
      <vt:variant>
        <vt:lpwstr>_Toc90347965</vt:lpwstr>
      </vt:variant>
      <vt:variant>
        <vt:i4>1310770</vt:i4>
      </vt:variant>
      <vt:variant>
        <vt:i4>77</vt:i4>
      </vt:variant>
      <vt:variant>
        <vt:i4>0</vt:i4>
      </vt:variant>
      <vt:variant>
        <vt:i4>5</vt:i4>
      </vt:variant>
      <vt:variant>
        <vt:lpwstr/>
      </vt:variant>
      <vt:variant>
        <vt:lpwstr>_Toc101255744</vt:lpwstr>
      </vt:variant>
      <vt:variant>
        <vt:i4>1769531</vt:i4>
      </vt:variant>
      <vt:variant>
        <vt:i4>68</vt:i4>
      </vt:variant>
      <vt:variant>
        <vt:i4>0</vt:i4>
      </vt:variant>
      <vt:variant>
        <vt:i4>5</vt:i4>
      </vt:variant>
      <vt:variant>
        <vt:lpwstr/>
      </vt:variant>
      <vt:variant>
        <vt:lpwstr>_Toc90347961</vt:lpwstr>
      </vt:variant>
      <vt:variant>
        <vt:i4>1703995</vt:i4>
      </vt:variant>
      <vt:variant>
        <vt:i4>62</vt:i4>
      </vt:variant>
      <vt:variant>
        <vt:i4>0</vt:i4>
      </vt:variant>
      <vt:variant>
        <vt:i4>5</vt:i4>
      </vt:variant>
      <vt:variant>
        <vt:lpwstr/>
      </vt:variant>
      <vt:variant>
        <vt:lpwstr>_Toc90347960</vt:lpwstr>
      </vt:variant>
      <vt:variant>
        <vt:i4>1245240</vt:i4>
      </vt:variant>
      <vt:variant>
        <vt:i4>56</vt:i4>
      </vt:variant>
      <vt:variant>
        <vt:i4>0</vt:i4>
      </vt:variant>
      <vt:variant>
        <vt:i4>5</vt:i4>
      </vt:variant>
      <vt:variant>
        <vt:lpwstr/>
      </vt:variant>
      <vt:variant>
        <vt:lpwstr>_Toc90347959</vt:lpwstr>
      </vt:variant>
      <vt:variant>
        <vt:i4>1179704</vt:i4>
      </vt:variant>
      <vt:variant>
        <vt:i4>50</vt:i4>
      </vt:variant>
      <vt:variant>
        <vt:i4>0</vt:i4>
      </vt:variant>
      <vt:variant>
        <vt:i4>5</vt:i4>
      </vt:variant>
      <vt:variant>
        <vt:lpwstr/>
      </vt:variant>
      <vt:variant>
        <vt:lpwstr>_Toc90347958</vt:lpwstr>
      </vt:variant>
      <vt:variant>
        <vt:i4>1900600</vt:i4>
      </vt:variant>
      <vt:variant>
        <vt:i4>44</vt:i4>
      </vt:variant>
      <vt:variant>
        <vt:i4>0</vt:i4>
      </vt:variant>
      <vt:variant>
        <vt:i4>5</vt:i4>
      </vt:variant>
      <vt:variant>
        <vt:lpwstr/>
      </vt:variant>
      <vt:variant>
        <vt:lpwstr>_Toc90347957</vt:lpwstr>
      </vt:variant>
      <vt:variant>
        <vt:i4>1835064</vt:i4>
      </vt:variant>
      <vt:variant>
        <vt:i4>38</vt:i4>
      </vt:variant>
      <vt:variant>
        <vt:i4>0</vt:i4>
      </vt:variant>
      <vt:variant>
        <vt:i4>5</vt:i4>
      </vt:variant>
      <vt:variant>
        <vt:lpwstr/>
      </vt:variant>
      <vt:variant>
        <vt:lpwstr>_Toc90347956</vt:lpwstr>
      </vt:variant>
      <vt:variant>
        <vt:i4>2031672</vt:i4>
      </vt:variant>
      <vt:variant>
        <vt:i4>32</vt:i4>
      </vt:variant>
      <vt:variant>
        <vt:i4>0</vt:i4>
      </vt:variant>
      <vt:variant>
        <vt:i4>5</vt:i4>
      </vt:variant>
      <vt:variant>
        <vt:lpwstr/>
      </vt:variant>
      <vt:variant>
        <vt:lpwstr>_Toc90347955</vt:lpwstr>
      </vt:variant>
      <vt:variant>
        <vt:i4>1966136</vt:i4>
      </vt:variant>
      <vt:variant>
        <vt:i4>26</vt:i4>
      </vt:variant>
      <vt:variant>
        <vt:i4>0</vt:i4>
      </vt:variant>
      <vt:variant>
        <vt:i4>5</vt:i4>
      </vt:variant>
      <vt:variant>
        <vt:lpwstr/>
      </vt:variant>
      <vt:variant>
        <vt:lpwstr>_Toc90347954</vt:lpwstr>
      </vt:variant>
      <vt:variant>
        <vt:i4>1638456</vt:i4>
      </vt:variant>
      <vt:variant>
        <vt:i4>20</vt:i4>
      </vt:variant>
      <vt:variant>
        <vt:i4>0</vt:i4>
      </vt:variant>
      <vt:variant>
        <vt:i4>5</vt:i4>
      </vt:variant>
      <vt:variant>
        <vt:lpwstr/>
      </vt:variant>
      <vt:variant>
        <vt:lpwstr>_Toc90347953</vt:lpwstr>
      </vt:variant>
      <vt:variant>
        <vt:i4>1572920</vt:i4>
      </vt:variant>
      <vt:variant>
        <vt:i4>14</vt:i4>
      </vt:variant>
      <vt:variant>
        <vt:i4>0</vt:i4>
      </vt:variant>
      <vt:variant>
        <vt:i4>5</vt:i4>
      </vt:variant>
      <vt:variant>
        <vt:lpwstr/>
      </vt:variant>
      <vt:variant>
        <vt:lpwstr>_Toc90347952</vt:lpwstr>
      </vt:variant>
      <vt:variant>
        <vt:i4>1769528</vt:i4>
      </vt:variant>
      <vt:variant>
        <vt:i4>8</vt:i4>
      </vt:variant>
      <vt:variant>
        <vt:i4>0</vt:i4>
      </vt:variant>
      <vt:variant>
        <vt:i4>5</vt:i4>
      </vt:variant>
      <vt:variant>
        <vt:lpwstr/>
      </vt:variant>
      <vt:variant>
        <vt:lpwstr>_Toc90347951</vt:lpwstr>
      </vt:variant>
      <vt:variant>
        <vt:i4>1703992</vt:i4>
      </vt:variant>
      <vt:variant>
        <vt:i4>2</vt:i4>
      </vt:variant>
      <vt:variant>
        <vt:i4>0</vt:i4>
      </vt:variant>
      <vt:variant>
        <vt:i4>5</vt:i4>
      </vt:variant>
      <vt:variant>
        <vt:lpwstr/>
      </vt:variant>
      <vt:variant>
        <vt:lpwstr>_Toc90347950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kooistra</dc:creator>
  <cp:lastModifiedBy>Eric Kooistra</cp:lastModifiedBy>
  <cp:revision>82</cp:revision>
  <cp:lastPrinted>2015-06-10T11:25:00Z</cp:lastPrinted>
  <dcterms:created xsi:type="dcterms:W3CDTF">2015-04-14T05:15:00Z</dcterms:created>
  <dcterms:modified xsi:type="dcterms:W3CDTF">2015-06-10T11:26:00Z</dcterms:modified>
</cp:coreProperties>
</file>